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8DE" w:rsidRDefault="003528DE" w:rsidP="003528DE">
      <w:pPr>
        <w:pStyle w:val="10"/>
        <w:keepNext/>
        <w:keepLines/>
        <w:shd w:val="clear" w:color="auto" w:fill="auto"/>
        <w:spacing w:before="0" w:line="276" w:lineRule="auto"/>
        <w:ind w:firstLine="709"/>
      </w:pPr>
      <w:bookmarkStart w:id="0" w:name="bookmark0"/>
      <w:r>
        <w:t>Положени</w:t>
      </w:r>
      <w:bookmarkEnd w:id="0"/>
      <w:r>
        <w:t>е</w:t>
      </w:r>
    </w:p>
    <w:p w:rsidR="003528DE" w:rsidRDefault="003528DE" w:rsidP="003528DE">
      <w:pPr>
        <w:pStyle w:val="50"/>
        <w:spacing w:after="0" w:line="276" w:lineRule="auto"/>
        <w:ind w:firstLine="709"/>
      </w:pPr>
      <w:r>
        <w:t>о межрегиональной викторине "В мире финансовой грамотности" для детей старшего дошкольного возраста дошкольных</w:t>
      </w:r>
    </w:p>
    <w:p w:rsidR="003528DE" w:rsidRDefault="003528DE" w:rsidP="003528DE">
      <w:pPr>
        <w:pStyle w:val="50"/>
        <w:shd w:val="clear" w:color="auto" w:fill="auto"/>
        <w:spacing w:after="0" w:line="276" w:lineRule="auto"/>
        <w:ind w:firstLine="709"/>
      </w:pPr>
      <w:r>
        <w:t>образовательных учреждений по финансовой грамотности населения</w:t>
      </w:r>
    </w:p>
    <w:p w:rsidR="003528DE" w:rsidRDefault="003528DE" w:rsidP="003528DE">
      <w:pPr>
        <w:pStyle w:val="50"/>
        <w:shd w:val="clear" w:color="auto" w:fill="auto"/>
        <w:spacing w:after="0" w:line="276" w:lineRule="auto"/>
        <w:ind w:firstLine="709"/>
      </w:pPr>
    </w:p>
    <w:p w:rsidR="003528DE" w:rsidRDefault="003528DE" w:rsidP="003528D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76" w:lineRule="auto"/>
        <w:ind w:firstLine="709"/>
        <w:jc w:val="both"/>
      </w:pPr>
      <w:bookmarkStart w:id="1" w:name="bookmark1"/>
      <w:r>
        <w:t>Общие положения</w:t>
      </w:r>
      <w:bookmarkEnd w:id="1"/>
    </w:p>
    <w:p w:rsidR="003528DE" w:rsidRDefault="003528DE" w:rsidP="003528DE">
      <w:pPr>
        <w:pStyle w:val="20"/>
        <w:numPr>
          <w:ilvl w:val="1"/>
          <w:numId w:val="1"/>
        </w:numPr>
        <w:tabs>
          <w:tab w:val="left" w:pos="477"/>
        </w:tabs>
        <w:spacing w:line="276" w:lineRule="auto"/>
        <w:ind w:firstLine="709"/>
      </w:pPr>
      <w:r>
        <w:t>Настоящее Положение о межрегиональной викторине "В мире финансовой грамотности" для детей старшего дошкольного возраста дошкольных образовательных учреждений по финансовой грамотности населения (далее — Положение) определяет порядок организации и проведения  заочного и очного этапа викторины для детей старшего дошкольного возраста дошкольных образовательных учреждений (далее — Викторина), ее организационное и методическое обеспечение, правила участия в Викторине воспитанников и порядок определения победителей и призеров.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t xml:space="preserve">Основными целями и задачами Викторины являются формирование и закрепление у воспитанников, осваивающих образовательные программы дошкольного образования, основ финансовой грамотности. 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t>Викторина проводится в рамках подпрограммы «Повышение уровня финансовой грамотности жителей Калининградской области» госпрограммы «Эффективные финансы» Муниципальным автономным дошкольным образовательным учреждением города Калининграда детский сад № 20 при участии образовательных организаций, имеющих лицензию на осуществление образовательной деятельности по основным образовательным программам дошкольного образования.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t>В Викторине принимают участие на добровольной основе воспитанники старших, подготовительных групп (5-7 лет) государственных, муниципальных и негосударственных образовательных организаций, реализующих основные общеобразовательные программы дошкольного образования, расположенные на территории Российской Федерации (далее - образовательные организации).</w:t>
      </w:r>
    </w:p>
    <w:p w:rsidR="003528DE" w:rsidRDefault="003528DE" w:rsidP="003528DE">
      <w:pPr>
        <w:pStyle w:val="10"/>
        <w:keepNext/>
        <w:keepLines/>
        <w:numPr>
          <w:ilvl w:val="0"/>
          <w:numId w:val="1"/>
        </w:numPr>
        <w:tabs>
          <w:tab w:val="left" w:pos="303"/>
        </w:tabs>
        <w:spacing w:line="276" w:lineRule="auto"/>
        <w:ind w:firstLine="709"/>
        <w:jc w:val="both"/>
      </w:pPr>
      <w:bookmarkStart w:id="2" w:name="bookmark2"/>
      <w:r>
        <w:t>Участники Викторины</w:t>
      </w:r>
    </w:p>
    <w:p w:rsidR="003528DE" w:rsidRPr="002C1095" w:rsidRDefault="003528DE" w:rsidP="003528DE">
      <w:pPr>
        <w:pStyle w:val="10"/>
        <w:keepNext/>
        <w:keepLines/>
        <w:shd w:val="clear" w:color="auto" w:fill="auto"/>
        <w:tabs>
          <w:tab w:val="left" w:pos="303"/>
        </w:tabs>
        <w:spacing w:before="0" w:line="276" w:lineRule="auto"/>
        <w:ind w:firstLine="709"/>
        <w:jc w:val="both"/>
        <w:rPr>
          <w:b w:val="0"/>
        </w:rPr>
      </w:pPr>
      <w:r w:rsidRPr="002C1095">
        <w:rPr>
          <w:b w:val="0"/>
        </w:rPr>
        <w:t xml:space="preserve">В </w:t>
      </w:r>
      <w:r>
        <w:rPr>
          <w:b w:val="0"/>
        </w:rPr>
        <w:t>Викторине</w:t>
      </w:r>
      <w:r w:rsidRPr="002C1095">
        <w:rPr>
          <w:b w:val="0"/>
        </w:rPr>
        <w:t xml:space="preserve"> принимают участие команды дошкольных образовательных учреждений (возраст детей </w:t>
      </w:r>
      <w:r>
        <w:rPr>
          <w:b w:val="0"/>
        </w:rPr>
        <w:t>- 5-7 лет). Команда состоит из 5</w:t>
      </w:r>
      <w:r w:rsidRPr="002C1095">
        <w:rPr>
          <w:b w:val="0"/>
        </w:rPr>
        <w:t xml:space="preserve"> человек, имеет название, эмблему, единый элемент в одежде.</w:t>
      </w:r>
    </w:p>
    <w:p w:rsidR="003528DE" w:rsidRDefault="003528DE" w:rsidP="003528D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76" w:lineRule="auto"/>
        <w:ind w:firstLine="709"/>
        <w:jc w:val="both"/>
      </w:pPr>
      <w:r>
        <w:t xml:space="preserve">Организация и проведение </w:t>
      </w:r>
      <w:bookmarkEnd w:id="2"/>
      <w:r>
        <w:t>викторины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t xml:space="preserve">Викторина включает два этапа: заочный и очный. 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t>Заочный этап</w:t>
      </w:r>
      <w:r w:rsidRPr="00152F05">
        <w:t xml:space="preserve"> </w:t>
      </w:r>
      <w:r>
        <w:t xml:space="preserve">проводится в соответствии с методическими рекомендациями на </w:t>
      </w:r>
      <w:r w:rsidR="0075755D">
        <w:t>уровне ДОУ в период с 15.09.202</w:t>
      </w:r>
      <w:r w:rsidR="004972CB">
        <w:t>3</w:t>
      </w:r>
      <w:r w:rsidR="0075755D">
        <w:t xml:space="preserve"> по 10.10.202</w:t>
      </w:r>
      <w:r w:rsidR="004972CB">
        <w:t>3</w:t>
      </w:r>
      <w:r>
        <w:t>. По итогам проведения заочного этапа определяется команда для участия в очном этапе Викторины.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 w:rsidRPr="00165763">
        <w:t xml:space="preserve">Заявки на участие в </w:t>
      </w:r>
      <w:r>
        <w:t xml:space="preserve">заочном </w:t>
      </w:r>
      <w:r w:rsidRPr="00165763">
        <w:t xml:space="preserve">этапе </w:t>
      </w:r>
      <w:r>
        <w:t>Викторины</w:t>
      </w:r>
      <w:r w:rsidRPr="00165763">
        <w:t xml:space="preserve"> (</w:t>
      </w:r>
      <w:r>
        <w:t>Приложение 2</w:t>
      </w:r>
      <w:r w:rsidRPr="00165763">
        <w:t xml:space="preserve">) направляются до </w:t>
      </w:r>
      <w:r w:rsidR="0075755D">
        <w:t>15.09.202</w:t>
      </w:r>
      <w:r w:rsidR="004972CB">
        <w:t>3</w:t>
      </w:r>
      <w:r w:rsidRPr="00165763">
        <w:t xml:space="preserve"> года в </w:t>
      </w:r>
      <w:r>
        <w:t xml:space="preserve">МАДОУ д/с № 20 на электронную почту: </w:t>
      </w:r>
      <w:hyperlink r:id="rId5" w:history="1">
        <w:r w:rsidRPr="00383639">
          <w:rPr>
            <w:rStyle w:val="a5"/>
            <w:lang w:val="en-US"/>
          </w:rPr>
          <w:t>mdouds</w:t>
        </w:r>
        <w:r w:rsidRPr="00383639">
          <w:rPr>
            <w:rStyle w:val="a5"/>
          </w:rPr>
          <w:t>_20@</w:t>
        </w:r>
        <w:r w:rsidRPr="00383639">
          <w:rPr>
            <w:rStyle w:val="a5"/>
            <w:lang w:val="en-US"/>
          </w:rPr>
          <w:t>mail</w:t>
        </w:r>
        <w:r w:rsidRPr="00383639">
          <w:rPr>
            <w:rStyle w:val="a5"/>
          </w:rPr>
          <w:t>.</w:t>
        </w:r>
        <w:proofErr w:type="spellStart"/>
        <w:r w:rsidRPr="00383639">
          <w:rPr>
            <w:rStyle w:val="a5"/>
            <w:lang w:val="en-US"/>
          </w:rPr>
          <w:t>ru</w:t>
        </w:r>
        <w:proofErr w:type="spellEnd"/>
      </w:hyperlink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t xml:space="preserve">Очный этап </w:t>
      </w:r>
      <w:r w:rsidR="0075755D">
        <w:t>проводится в период с 10.10.202</w:t>
      </w:r>
      <w:r w:rsidR="004972CB">
        <w:t>3</w:t>
      </w:r>
      <w:r w:rsidR="0075755D">
        <w:t xml:space="preserve"> по 01.11.202</w:t>
      </w:r>
      <w:r w:rsidR="004972CB">
        <w:t>3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 w:rsidRPr="00666711">
        <w:t xml:space="preserve">Условия проведения и задания для </w:t>
      </w:r>
      <w:r>
        <w:t>очного и заочного этапов</w:t>
      </w:r>
      <w:r w:rsidRPr="00666711">
        <w:t xml:space="preserve"> </w:t>
      </w:r>
      <w:r>
        <w:t>Викторины</w:t>
      </w:r>
      <w:r w:rsidRPr="00666711">
        <w:t xml:space="preserve"> разрабатывает </w:t>
      </w:r>
      <w:r>
        <w:t>МАДОУ д/с № 20.</w:t>
      </w:r>
    </w:p>
    <w:p w:rsidR="003528DE" w:rsidRDefault="003528DE" w:rsidP="003528DE">
      <w:pPr>
        <w:pStyle w:val="20"/>
        <w:numPr>
          <w:ilvl w:val="1"/>
          <w:numId w:val="1"/>
        </w:numPr>
        <w:tabs>
          <w:tab w:val="left" w:pos="477"/>
        </w:tabs>
        <w:spacing w:line="276" w:lineRule="auto"/>
        <w:ind w:firstLine="709"/>
      </w:pPr>
      <w:r>
        <w:t>Требования к участникам очного этапа Викторины:</w:t>
      </w:r>
    </w:p>
    <w:p w:rsidR="003528DE" w:rsidRDefault="003528DE" w:rsidP="003528DE">
      <w:pPr>
        <w:pStyle w:val="20"/>
        <w:tabs>
          <w:tab w:val="left" w:pos="477"/>
        </w:tabs>
        <w:spacing w:line="276" w:lineRule="auto"/>
        <w:ind w:left="709"/>
      </w:pPr>
      <w:r>
        <w:t>-</w:t>
      </w:r>
      <w:r>
        <w:tab/>
        <w:t>за каждой командой закрепляется педагог, который осуществляет подготовку и сопровождение команды;</w:t>
      </w:r>
    </w:p>
    <w:p w:rsidR="003528DE" w:rsidRDefault="003528DE" w:rsidP="003528DE">
      <w:pPr>
        <w:pStyle w:val="20"/>
        <w:shd w:val="clear" w:color="auto" w:fill="auto"/>
        <w:tabs>
          <w:tab w:val="left" w:pos="477"/>
        </w:tabs>
        <w:spacing w:line="276" w:lineRule="auto"/>
        <w:ind w:left="709"/>
      </w:pPr>
      <w:r>
        <w:t>- команда готовит задание - «визитную карточку» (презентация команды продолжительностью до 1 минуты).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 w:rsidRPr="00165763">
        <w:t xml:space="preserve">Заявки на участие в </w:t>
      </w:r>
      <w:r>
        <w:t xml:space="preserve">очном </w:t>
      </w:r>
      <w:r w:rsidRPr="00165763">
        <w:t xml:space="preserve">этапе </w:t>
      </w:r>
      <w:r>
        <w:t>Викторины</w:t>
      </w:r>
      <w:r w:rsidRPr="00165763">
        <w:t xml:space="preserve"> (</w:t>
      </w:r>
      <w:r>
        <w:t>Приложение 3</w:t>
      </w:r>
      <w:r w:rsidRPr="00165763">
        <w:t xml:space="preserve">) направляются до </w:t>
      </w:r>
      <w:r>
        <w:t>10.10.202</w:t>
      </w:r>
      <w:r w:rsidR="004972CB">
        <w:t>3</w:t>
      </w:r>
      <w:r w:rsidRPr="00165763">
        <w:t xml:space="preserve"> года в </w:t>
      </w:r>
      <w:r>
        <w:t xml:space="preserve">МАДОУ д/с № 20 на электронную почту: </w:t>
      </w:r>
      <w:hyperlink r:id="rId6" w:history="1">
        <w:r w:rsidRPr="00383639">
          <w:rPr>
            <w:rStyle w:val="a5"/>
            <w:lang w:val="en-US"/>
          </w:rPr>
          <w:t>mdouds</w:t>
        </w:r>
        <w:r w:rsidRPr="00383639">
          <w:rPr>
            <w:rStyle w:val="a5"/>
          </w:rPr>
          <w:t>_20@</w:t>
        </w:r>
        <w:r w:rsidRPr="00383639">
          <w:rPr>
            <w:rStyle w:val="a5"/>
            <w:lang w:val="en-US"/>
          </w:rPr>
          <w:t>mail</w:t>
        </w:r>
        <w:r w:rsidRPr="00383639">
          <w:rPr>
            <w:rStyle w:val="a5"/>
          </w:rPr>
          <w:t>.</w:t>
        </w:r>
        <w:proofErr w:type="spellStart"/>
        <w:r w:rsidRPr="00383639">
          <w:rPr>
            <w:rStyle w:val="a5"/>
            <w:lang w:val="en-US"/>
          </w:rPr>
          <w:t>ru</w:t>
        </w:r>
        <w:proofErr w:type="spellEnd"/>
      </w:hyperlink>
      <w:bookmarkStart w:id="3" w:name="bookmark3"/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lastRenderedPageBreak/>
        <w:t xml:space="preserve">Дошкольные образовательные учреждения, расположенные за пределами г. </w:t>
      </w:r>
      <w:r w:rsidR="0075755D">
        <w:t>Калининграда,</w:t>
      </w:r>
      <w:r>
        <w:t xml:space="preserve"> проводят очный этап Викторины на базе своего детского сада в соответствии с требованиями к проведению и сценарием. Заполненные бланки</w:t>
      </w:r>
      <w:r w:rsidR="0075755D">
        <w:t xml:space="preserve"> и видео «визитной карточки» высылаются на электронную почту </w:t>
      </w:r>
      <w:hyperlink r:id="rId7" w:history="1">
        <w:r w:rsidR="0075755D" w:rsidRPr="00383639">
          <w:rPr>
            <w:rStyle w:val="a5"/>
            <w:lang w:val="en-US"/>
          </w:rPr>
          <w:t>mdouds</w:t>
        </w:r>
        <w:r w:rsidR="0075755D" w:rsidRPr="00383639">
          <w:rPr>
            <w:rStyle w:val="a5"/>
          </w:rPr>
          <w:t>_20@</w:t>
        </w:r>
        <w:r w:rsidR="0075755D" w:rsidRPr="00383639">
          <w:rPr>
            <w:rStyle w:val="a5"/>
            <w:lang w:val="en-US"/>
          </w:rPr>
          <w:t>mail</w:t>
        </w:r>
        <w:r w:rsidR="0075755D" w:rsidRPr="00383639">
          <w:rPr>
            <w:rStyle w:val="a5"/>
          </w:rPr>
          <w:t>.</w:t>
        </w:r>
        <w:proofErr w:type="spellStart"/>
        <w:r w:rsidR="0075755D" w:rsidRPr="00383639">
          <w:rPr>
            <w:rStyle w:val="a5"/>
            <w:lang w:val="en-US"/>
          </w:rPr>
          <w:t>ru</w:t>
        </w:r>
        <w:proofErr w:type="spellEnd"/>
      </w:hyperlink>
      <w:r>
        <w:t>, видео «визитной карточки»</w:t>
      </w:r>
      <w:r w:rsidR="0075755D">
        <w:t xml:space="preserve"> и фото публикуются </w:t>
      </w:r>
      <w:r w:rsidR="004972CB">
        <w:t xml:space="preserve">в группе </w:t>
      </w:r>
      <w:r w:rsidR="0075755D" w:rsidRPr="003774A9">
        <w:t xml:space="preserve">викторины </w:t>
      </w:r>
      <w:r w:rsidR="004972CB">
        <w:t xml:space="preserve">во </w:t>
      </w:r>
      <w:proofErr w:type="spellStart"/>
      <w:r w:rsidR="004972CB">
        <w:t>Вконтакте</w:t>
      </w:r>
      <w:proofErr w:type="spellEnd"/>
      <w:r w:rsidR="004972CB">
        <w:t xml:space="preserve"> </w:t>
      </w:r>
      <w:r>
        <w:t>в день проведения очного этапа</w:t>
      </w:r>
      <w:r w:rsidR="0075755D">
        <w:t>.</w:t>
      </w:r>
      <w:r>
        <w:t xml:space="preserve"> </w:t>
      </w:r>
    </w:p>
    <w:p w:rsidR="003528DE" w:rsidRPr="007771A1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t xml:space="preserve">В случае неблагоприятной эпидемиологической обстановки, ДОУ г. Калининграда проводят очный этап викторины онлайн в соответствии с п. 3.8 настоящего Положения. 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 w:rsidRPr="007771A1">
        <w:t xml:space="preserve"> В целях достижения объективности в процессе определения команд-победителей </w:t>
      </w:r>
      <w:r>
        <w:t xml:space="preserve">Викторины </w:t>
      </w:r>
      <w:r w:rsidRPr="007771A1">
        <w:t>создается жюри.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 w:rsidRPr="007771A1">
        <w:t>Членами жюри могут быть представители общественности, методических служб,</w:t>
      </w:r>
      <w:r>
        <w:t xml:space="preserve"> министерства финансов КО,</w:t>
      </w:r>
      <w:r w:rsidRPr="007771A1">
        <w:t xml:space="preserve"> высших учебных заведений, учреждений образования и культуры.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 w:rsidRPr="00E373F5">
        <w:t>В своей работе жюри руководствуется едиными критериями оценки.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477"/>
        </w:tabs>
        <w:spacing w:line="276" w:lineRule="auto"/>
        <w:ind w:firstLine="709"/>
      </w:pPr>
      <w:r>
        <w:t xml:space="preserve">По результатам проверки бланков с ответами создается единая рейтинговая таблица и определяются победители. </w:t>
      </w:r>
      <w:bookmarkStart w:id="4" w:name="bookmark5"/>
      <w:bookmarkEnd w:id="3"/>
    </w:p>
    <w:p w:rsidR="003528DE" w:rsidRDefault="003528DE" w:rsidP="003528DE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8"/>
          <w:tab w:val="left" w:pos="477"/>
        </w:tabs>
        <w:spacing w:line="276" w:lineRule="auto"/>
        <w:ind w:firstLine="709"/>
      </w:pPr>
      <w:r>
        <w:t>Награждение</w:t>
      </w:r>
    </w:p>
    <w:p w:rsidR="003528DE" w:rsidRDefault="003528DE" w:rsidP="003528DE">
      <w:pPr>
        <w:pStyle w:val="10"/>
        <w:keepNext/>
        <w:keepLines/>
        <w:tabs>
          <w:tab w:val="left" w:pos="358"/>
        </w:tabs>
        <w:spacing w:before="0" w:line="276" w:lineRule="auto"/>
        <w:ind w:firstLine="709"/>
        <w:jc w:val="both"/>
        <w:outlineLvl w:val="9"/>
        <w:rPr>
          <w:b w:val="0"/>
        </w:rPr>
      </w:pPr>
      <w:r w:rsidRPr="007F1C5B">
        <w:rPr>
          <w:b w:val="0"/>
        </w:rPr>
        <w:t xml:space="preserve">4.1 </w:t>
      </w:r>
      <w:r>
        <w:rPr>
          <w:b w:val="0"/>
        </w:rPr>
        <w:t xml:space="preserve">Все участники дистанционного этапа Викторины награждаются дипломами в соответствии с результатами (участник, призер, победитель). </w:t>
      </w:r>
    </w:p>
    <w:p w:rsidR="003528DE" w:rsidRPr="007F1C5B" w:rsidRDefault="003528DE" w:rsidP="003528DE">
      <w:pPr>
        <w:pStyle w:val="10"/>
        <w:keepNext/>
        <w:keepLines/>
        <w:tabs>
          <w:tab w:val="left" w:pos="358"/>
        </w:tabs>
        <w:spacing w:before="0" w:line="276" w:lineRule="auto"/>
        <w:ind w:firstLine="709"/>
        <w:jc w:val="both"/>
        <w:outlineLvl w:val="9"/>
        <w:rPr>
          <w:b w:val="0"/>
        </w:rPr>
      </w:pPr>
      <w:r>
        <w:rPr>
          <w:b w:val="0"/>
        </w:rPr>
        <w:t xml:space="preserve">4.2 </w:t>
      </w:r>
      <w:r w:rsidRPr="007F1C5B">
        <w:rPr>
          <w:b w:val="0"/>
        </w:rPr>
        <w:t xml:space="preserve">В день проведения все участники </w:t>
      </w:r>
      <w:r>
        <w:rPr>
          <w:b w:val="0"/>
        </w:rPr>
        <w:t xml:space="preserve">очного этапа </w:t>
      </w:r>
      <w:r w:rsidRPr="007F1C5B">
        <w:rPr>
          <w:b w:val="0"/>
        </w:rPr>
        <w:t xml:space="preserve">Викторины получают дипломы участников и </w:t>
      </w:r>
      <w:r>
        <w:rPr>
          <w:b w:val="0"/>
        </w:rPr>
        <w:t>закладки</w:t>
      </w:r>
      <w:r w:rsidRPr="007F1C5B">
        <w:rPr>
          <w:b w:val="0"/>
        </w:rPr>
        <w:t>.</w:t>
      </w:r>
      <w:r>
        <w:rPr>
          <w:b w:val="0"/>
        </w:rPr>
        <w:t xml:space="preserve"> </w:t>
      </w:r>
    </w:p>
    <w:p w:rsidR="003528DE" w:rsidRPr="007F1C5B" w:rsidRDefault="003528DE" w:rsidP="003528DE">
      <w:pPr>
        <w:pStyle w:val="10"/>
        <w:keepNext/>
        <w:keepLines/>
        <w:tabs>
          <w:tab w:val="left" w:pos="358"/>
        </w:tabs>
        <w:spacing w:before="0" w:line="276" w:lineRule="auto"/>
        <w:ind w:firstLine="709"/>
        <w:jc w:val="both"/>
        <w:outlineLvl w:val="9"/>
        <w:rPr>
          <w:b w:val="0"/>
        </w:rPr>
      </w:pPr>
      <w:r>
        <w:rPr>
          <w:b w:val="0"/>
        </w:rPr>
        <w:t>4.3</w:t>
      </w:r>
      <w:r w:rsidRPr="007F1C5B">
        <w:rPr>
          <w:b w:val="0"/>
        </w:rPr>
        <w:t xml:space="preserve"> Команда-победитель и 2 команды, ставшие призерами Викторины (2, 3 места) награждаются дипломами победителей и призами.</w:t>
      </w:r>
    </w:p>
    <w:p w:rsidR="003528DE" w:rsidRDefault="003528DE" w:rsidP="003528DE">
      <w:pPr>
        <w:pStyle w:val="10"/>
        <w:keepNext/>
        <w:keepLines/>
        <w:tabs>
          <w:tab w:val="left" w:pos="358"/>
        </w:tabs>
        <w:spacing w:before="0" w:line="276" w:lineRule="auto"/>
        <w:ind w:firstLine="709"/>
        <w:jc w:val="both"/>
        <w:outlineLvl w:val="9"/>
        <w:rPr>
          <w:b w:val="0"/>
        </w:rPr>
      </w:pPr>
      <w:r>
        <w:rPr>
          <w:b w:val="0"/>
        </w:rPr>
        <w:t>4.4</w:t>
      </w:r>
      <w:r w:rsidRPr="007F1C5B">
        <w:rPr>
          <w:b w:val="0"/>
        </w:rPr>
        <w:t xml:space="preserve"> 7 команд-лауреатов Викторины, </w:t>
      </w:r>
      <w:r>
        <w:rPr>
          <w:b w:val="0"/>
        </w:rPr>
        <w:t xml:space="preserve">следующие по рейтингу за </w:t>
      </w:r>
      <w:r w:rsidRPr="007F1C5B">
        <w:rPr>
          <w:b w:val="0"/>
        </w:rPr>
        <w:t>победителями</w:t>
      </w:r>
      <w:r>
        <w:rPr>
          <w:b w:val="0"/>
        </w:rPr>
        <w:t>,</w:t>
      </w:r>
      <w:r w:rsidRPr="007F1C5B">
        <w:rPr>
          <w:b w:val="0"/>
        </w:rPr>
        <w:t xml:space="preserve"> награждаются дипломами лауреатов и призами.</w:t>
      </w:r>
    </w:p>
    <w:p w:rsidR="003528DE" w:rsidRPr="007F1C5B" w:rsidRDefault="003528DE" w:rsidP="003528DE">
      <w:pPr>
        <w:pStyle w:val="10"/>
        <w:keepNext/>
        <w:keepLines/>
        <w:tabs>
          <w:tab w:val="left" w:pos="358"/>
        </w:tabs>
        <w:spacing w:before="0" w:line="276" w:lineRule="auto"/>
        <w:ind w:firstLine="709"/>
        <w:jc w:val="both"/>
        <w:outlineLvl w:val="9"/>
        <w:rPr>
          <w:b w:val="0"/>
        </w:rPr>
      </w:pPr>
      <w:r>
        <w:rPr>
          <w:b w:val="0"/>
        </w:rPr>
        <w:t>4.5 Педагоги, осуществляющие подготовку команд, получают благодарственные письма.</w:t>
      </w:r>
    </w:p>
    <w:p w:rsidR="003528DE" w:rsidRPr="00A5051B" w:rsidRDefault="003528DE" w:rsidP="003528DE">
      <w:pPr>
        <w:pStyle w:val="10"/>
        <w:keepNext/>
        <w:keepLines/>
        <w:tabs>
          <w:tab w:val="left" w:pos="358"/>
        </w:tabs>
        <w:spacing w:before="0" w:line="276" w:lineRule="auto"/>
        <w:ind w:firstLine="709"/>
        <w:jc w:val="both"/>
        <w:outlineLvl w:val="9"/>
        <w:rPr>
          <w:b w:val="0"/>
          <w:shd w:val="clear" w:color="auto" w:fill="FFFFFF"/>
        </w:rPr>
      </w:pPr>
      <w:r>
        <w:rPr>
          <w:b w:val="0"/>
        </w:rPr>
        <w:t>4.6</w:t>
      </w:r>
      <w:r w:rsidRPr="007F1C5B">
        <w:rPr>
          <w:b w:val="0"/>
        </w:rPr>
        <w:t xml:space="preserve"> Награждение команд-победителей и лауреатов состоится </w:t>
      </w:r>
      <w:r>
        <w:rPr>
          <w:b w:val="0"/>
        </w:rPr>
        <w:t>11.202</w:t>
      </w:r>
      <w:r w:rsidR="0075755D">
        <w:rPr>
          <w:b w:val="0"/>
        </w:rPr>
        <w:t>1</w:t>
      </w:r>
      <w:r>
        <w:rPr>
          <w:b w:val="0"/>
          <w:shd w:val="clear" w:color="auto" w:fill="FFFFFF"/>
        </w:rPr>
        <w:t xml:space="preserve">. В случае неблагоприятной эпидемиологической обстановки церемония награждения будет проведена в онлайн формате на платформе </w:t>
      </w:r>
      <w:proofErr w:type="spellStart"/>
      <w:r w:rsidR="004972CB">
        <w:rPr>
          <w:b w:val="0"/>
          <w:shd w:val="clear" w:color="auto" w:fill="FFFFFF"/>
        </w:rPr>
        <w:t>Сферум</w:t>
      </w:r>
      <w:proofErr w:type="spellEnd"/>
      <w:r>
        <w:rPr>
          <w:b w:val="0"/>
          <w:shd w:val="clear" w:color="auto" w:fill="FFFFFF"/>
        </w:rPr>
        <w:t>.</w:t>
      </w:r>
    </w:p>
    <w:p w:rsidR="003528DE" w:rsidRPr="00EA4287" w:rsidRDefault="003528DE" w:rsidP="003528DE">
      <w:pPr>
        <w:pStyle w:val="10"/>
        <w:keepNext/>
        <w:keepLines/>
        <w:tabs>
          <w:tab w:val="left" w:pos="358"/>
        </w:tabs>
        <w:spacing w:before="0" w:line="276" w:lineRule="auto"/>
        <w:ind w:firstLine="709"/>
        <w:jc w:val="both"/>
        <w:outlineLvl w:val="9"/>
        <w:rPr>
          <w:b w:val="0"/>
        </w:rPr>
      </w:pPr>
      <w:r>
        <w:rPr>
          <w:b w:val="0"/>
        </w:rPr>
        <w:t xml:space="preserve">4.7 </w:t>
      </w:r>
      <w:r w:rsidRPr="00EA4287">
        <w:rPr>
          <w:b w:val="0"/>
        </w:rPr>
        <w:t>Дошкольные образовательные учреждения, расположенные за пределами г. Калининграда</w:t>
      </w:r>
      <w:r>
        <w:rPr>
          <w:b w:val="0"/>
        </w:rPr>
        <w:t>,</w:t>
      </w:r>
      <w:r w:rsidRPr="00EA4287">
        <w:rPr>
          <w:b w:val="0"/>
        </w:rPr>
        <w:t xml:space="preserve"> проводят </w:t>
      </w:r>
      <w:r>
        <w:rPr>
          <w:b w:val="0"/>
        </w:rPr>
        <w:t>церемонию награждения</w:t>
      </w:r>
      <w:r w:rsidRPr="00EA4287">
        <w:rPr>
          <w:b w:val="0"/>
        </w:rPr>
        <w:t xml:space="preserve"> на базе своего детского сада в соответствии с требованиями к проведению и сценарием.</w:t>
      </w:r>
      <w:r>
        <w:rPr>
          <w:b w:val="0"/>
        </w:rPr>
        <w:t xml:space="preserve"> Во время награждения проводится видеосъемка. Призы и дипломы отправля</w:t>
      </w:r>
      <w:r w:rsidR="0075755D">
        <w:rPr>
          <w:b w:val="0"/>
        </w:rPr>
        <w:t>ются Почтой России до 01.11.2021</w:t>
      </w:r>
      <w:r>
        <w:rPr>
          <w:b w:val="0"/>
        </w:rPr>
        <w:t xml:space="preserve">. </w:t>
      </w:r>
    </w:p>
    <w:p w:rsidR="003528DE" w:rsidRDefault="003528DE" w:rsidP="003528D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76" w:lineRule="auto"/>
        <w:ind w:firstLine="709"/>
        <w:jc w:val="both"/>
      </w:pPr>
      <w:r>
        <w:t xml:space="preserve">Финансовое обеспечение </w:t>
      </w:r>
      <w:bookmarkEnd w:id="4"/>
      <w:r>
        <w:t>Викторины</w:t>
      </w:r>
    </w:p>
    <w:p w:rsidR="003528DE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line="276" w:lineRule="auto"/>
        <w:ind w:firstLine="709"/>
      </w:pPr>
      <w:r>
        <w:t>Финансовое обеспечение этапов Викторины осуществляется за счёт средств гранта, предоставленного МАДОУ д/с № 20 - победителю конкурсного отбора проектов, в рамках Подпрограммы «Повышение уровня финансовой грамотности жителей Калининградской области» государственной программы Калининградской области «Эффективные финансы».</w:t>
      </w:r>
    </w:p>
    <w:p w:rsidR="003528DE" w:rsidRPr="00A5051B" w:rsidRDefault="003528DE" w:rsidP="003528DE">
      <w:pPr>
        <w:pStyle w:val="20"/>
        <w:numPr>
          <w:ilvl w:val="1"/>
          <w:numId w:val="1"/>
        </w:numPr>
        <w:shd w:val="clear" w:color="auto" w:fill="auto"/>
        <w:tabs>
          <w:tab w:val="left" w:pos="522"/>
        </w:tabs>
        <w:spacing w:line="276" w:lineRule="auto"/>
        <w:ind w:firstLine="709"/>
      </w:pPr>
      <w:r>
        <w:t>Взимание оплаты (в какой-либо форме) за участие в Викторине не допускается.</w:t>
      </w:r>
    </w:p>
    <w:p w:rsidR="003528DE" w:rsidRDefault="003528DE" w:rsidP="003528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28DE" w:rsidRDefault="003528DE" w:rsidP="003528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28DE" w:rsidRDefault="003528DE" w:rsidP="003528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28DE" w:rsidRDefault="003528DE" w:rsidP="003528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28DE" w:rsidRDefault="003528DE" w:rsidP="003528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28DE" w:rsidRDefault="003528DE" w:rsidP="003528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755D" w:rsidRDefault="0075755D" w:rsidP="003528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28DE" w:rsidRPr="00760303" w:rsidRDefault="003528DE" w:rsidP="003528D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30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Положению 1</w:t>
      </w:r>
    </w:p>
    <w:p w:rsidR="003528DE" w:rsidRPr="00760303" w:rsidRDefault="003528DE" w:rsidP="00352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303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3528DE" w:rsidRPr="00760303" w:rsidRDefault="003528DE" w:rsidP="003528DE">
      <w:pPr>
        <w:pStyle w:val="50"/>
        <w:spacing w:after="0" w:line="276" w:lineRule="auto"/>
        <w:rPr>
          <w:sz w:val="24"/>
          <w:szCs w:val="24"/>
        </w:rPr>
      </w:pPr>
      <w:r w:rsidRPr="00760303">
        <w:rPr>
          <w:sz w:val="24"/>
          <w:szCs w:val="24"/>
        </w:rPr>
        <w:t>очной викторины "В мире финансовой грамотности" для детей старшего дошкольного возраста муниципальных дошкольных</w:t>
      </w:r>
    </w:p>
    <w:p w:rsidR="003528DE" w:rsidRPr="00760303" w:rsidRDefault="003528DE" w:rsidP="003528DE">
      <w:pPr>
        <w:pStyle w:val="50"/>
        <w:shd w:val="clear" w:color="auto" w:fill="auto"/>
        <w:spacing w:after="0" w:line="276" w:lineRule="auto"/>
        <w:rPr>
          <w:sz w:val="24"/>
          <w:szCs w:val="24"/>
        </w:rPr>
      </w:pPr>
      <w:r w:rsidRPr="00760303">
        <w:rPr>
          <w:sz w:val="24"/>
          <w:szCs w:val="24"/>
        </w:rPr>
        <w:t>образовательных учреждений по финансовой грамотности населения</w:t>
      </w:r>
    </w:p>
    <w:tbl>
      <w:tblPr>
        <w:tblStyle w:val="a3"/>
        <w:tblW w:w="9565" w:type="dxa"/>
        <w:tblLook w:val="04A0" w:firstRow="1" w:lastRow="0" w:firstColumn="1" w:lastColumn="0" w:noHBand="0" w:noVBand="1"/>
      </w:tblPr>
      <w:tblGrid>
        <w:gridCol w:w="2235"/>
        <w:gridCol w:w="7330"/>
      </w:tblGrid>
      <w:tr w:rsidR="003528DE" w:rsidRPr="00760303" w:rsidTr="001405F4">
        <w:tc>
          <w:tcPr>
            <w:tcW w:w="2235" w:type="dxa"/>
          </w:tcPr>
          <w:p w:rsidR="003528DE" w:rsidRPr="00760303" w:rsidRDefault="003528DE" w:rsidP="0014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03">
              <w:rPr>
                <w:rFonts w:ascii="Times New Roman" w:hAnsi="Times New Roman" w:cs="Times New Roman"/>
                <w:sz w:val="24"/>
                <w:szCs w:val="24"/>
              </w:rPr>
              <w:t xml:space="preserve"> Прасолова Ю.А.</w:t>
            </w:r>
          </w:p>
        </w:tc>
        <w:tc>
          <w:tcPr>
            <w:tcW w:w="7330" w:type="dxa"/>
            <w:vAlign w:val="bottom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03">
              <w:rPr>
                <w:rFonts w:ascii="Times New Roman" w:hAnsi="Times New Roman" w:cs="Times New Roman"/>
                <w:sz w:val="24"/>
                <w:szCs w:val="24"/>
              </w:rPr>
              <w:t>Консультант по образовательным мероприятиям в рамках реализации Программ по повышению финансовой грамотности на территории Калининградской области, председатель жюри</w:t>
            </w:r>
          </w:p>
        </w:tc>
      </w:tr>
      <w:tr w:rsidR="003528DE" w:rsidRPr="00760303" w:rsidTr="001405F4">
        <w:tc>
          <w:tcPr>
            <w:tcW w:w="2235" w:type="dxa"/>
          </w:tcPr>
          <w:p w:rsidR="003528DE" w:rsidRPr="00760303" w:rsidRDefault="004972CB" w:rsidP="001405F4">
            <w:pPr>
              <w:pStyle w:val="5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Зеленцова В.А.</w:t>
            </w:r>
          </w:p>
        </w:tc>
        <w:tc>
          <w:tcPr>
            <w:tcW w:w="7330" w:type="dxa"/>
          </w:tcPr>
          <w:p w:rsidR="003528DE" w:rsidRPr="00760303" w:rsidRDefault="004972CB" w:rsidP="001405F4">
            <w:pPr>
              <w:pStyle w:val="5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Заведующая</w:t>
            </w:r>
            <w:r w:rsidR="003528DE" w:rsidRPr="00760303">
              <w:rPr>
                <w:b w:val="0"/>
                <w:sz w:val="24"/>
                <w:szCs w:val="24"/>
              </w:rPr>
              <w:t xml:space="preserve"> кафедрой </w:t>
            </w:r>
            <w:r>
              <w:rPr>
                <w:b w:val="0"/>
                <w:sz w:val="24"/>
                <w:szCs w:val="24"/>
              </w:rPr>
              <w:t>общего образования</w:t>
            </w:r>
            <w:r w:rsidR="003528DE" w:rsidRPr="00760303">
              <w:rPr>
                <w:b w:val="0"/>
                <w:sz w:val="24"/>
                <w:szCs w:val="24"/>
              </w:rPr>
              <w:t xml:space="preserve"> Калининградского областного института развития образования, заместитель председателя жюри</w:t>
            </w:r>
          </w:p>
        </w:tc>
      </w:tr>
      <w:tr w:rsidR="003528DE" w:rsidRPr="00760303" w:rsidTr="001405F4">
        <w:tc>
          <w:tcPr>
            <w:tcW w:w="2235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760303">
              <w:rPr>
                <w:b w:val="0"/>
                <w:sz w:val="24"/>
                <w:szCs w:val="24"/>
              </w:rPr>
              <w:t>Колесник М.О.</w:t>
            </w:r>
          </w:p>
        </w:tc>
        <w:tc>
          <w:tcPr>
            <w:tcW w:w="7330" w:type="dxa"/>
          </w:tcPr>
          <w:p w:rsidR="003528DE" w:rsidRPr="00760303" w:rsidRDefault="0075755D" w:rsidP="001405F4">
            <w:pPr>
              <w:pStyle w:val="5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Старший воспитатель</w:t>
            </w:r>
            <w:r w:rsidR="003528DE" w:rsidRPr="00760303">
              <w:rPr>
                <w:b w:val="0"/>
                <w:sz w:val="24"/>
                <w:szCs w:val="24"/>
              </w:rPr>
              <w:t xml:space="preserve"> МАДОУ д/с № 20 города Калининграда,  ответственный секретарь жюри</w:t>
            </w:r>
          </w:p>
        </w:tc>
      </w:tr>
      <w:tr w:rsidR="003528DE" w:rsidRPr="00760303" w:rsidTr="001405F4">
        <w:tc>
          <w:tcPr>
            <w:tcW w:w="2235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760303">
              <w:rPr>
                <w:sz w:val="24"/>
                <w:szCs w:val="24"/>
              </w:rPr>
              <w:t>Члены жюри:</w:t>
            </w:r>
          </w:p>
        </w:tc>
        <w:tc>
          <w:tcPr>
            <w:tcW w:w="7330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3528DE" w:rsidRPr="00760303" w:rsidTr="001405F4">
        <w:tc>
          <w:tcPr>
            <w:tcW w:w="2235" w:type="dxa"/>
          </w:tcPr>
          <w:p w:rsidR="003528DE" w:rsidRPr="0075755D" w:rsidRDefault="0075755D" w:rsidP="001405F4">
            <w:pPr>
              <w:pStyle w:val="50"/>
              <w:shd w:val="clear" w:color="auto" w:fill="auto"/>
              <w:spacing w:after="0" w:line="276" w:lineRule="auto"/>
              <w:rPr>
                <w:b w:val="0"/>
                <w:sz w:val="24"/>
                <w:szCs w:val="24"/>
              </w:rPr>
            </w:pPr>
            <w:r w:rsidRPr="0075755D">
              <w:rPr>
                <w:b w:val="0"/>
                <w:sz w:val="24"/>
                <w:szCs w:val="24"/>
              </w:rPr>
              <w:t>Баранова Е.В.</w:t>
            </w:r>
          </w:p>
        </w:tc>
        <w:tc>
          <w:tcPr>
            <w:tcW w:w="7330" w:type="dxa"/>
          </w:tcPr>
          <w:p w:rsidR="003528DE" w:rsidRPr="0075755D" w:rsidRDefault="0075755D" w:rsidP="0075755D">
            <w:pPr>
              <w:pStyle w:val="50"/>
              <w:shd w:val="clear" w:color="auto" w:fill="auto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75755D">
              <w:rPr>
                <w:b w:val="0"/>
                <w:sz w:val="24"/>
                <w:szCs w:val="24"/>
              </w:rPr>
              <w:t>Директор ЦСГИ БФУ им. И. Канта</w:t>
            </w:r>
          </w:p>
        </w:tc>
      </w:tr>
      <w:tr w:rsidR="003528DE" w:rsidRPr="00760303" w:rsidTr="001405F4">
        <w:tc>
          <w:tcPr>
            <w:tcW w:w="2235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3528DE" w:rsidRPr="00760303" w:rsidTr="001405F4">
        <w:tc>
          <w:tcPr>
            <w:tcW w:w="2235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3528DE" w:rsidRPr="00760303" w:rsidRDefault="003528DE" w:rsidP="001405F4">
            <w:pPr>
              <w:pStyle w:val="5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rPr>
          <w:b/>
          <w:sz w:val="28"/>
        </w:rPr>
      </w:pPr>
    </w:p>
    <w:p w:rsidR="004972CB" w:rsidRDefault="004972CB" w:rsidP="003528DE">
      <w:pPr>
        <w:pStyle w:val="20"/>
        <w:shd w:val="clear" w:color="auto" w:fill="auto"/>
        <w:tabs>
          <w:tab w:val="left" w:pos="522"/>
        </w:tabs>
        <w:spacing w:line="276" w:lineRule="auto"/>
        <w:rPr>
          <w:b/>
          <w:sz w:val="28"/>
        </w:rPr>
      </w:pPr>
    </w:p>
    <w:p w:rsidR="004972CB" w:rsidRDefault="004972CB" w:rsidP="003528DE">
      <w:pPr>
        <w:pStyle w:val="20"/>
        <w:shd w:val="clear" w:color="auto" w:fill="auto"/>
        <w:tabs>
          <w:tab w:val="left" w:pos="522"/>
        </w:tabs>
        <w:spacing w:line="276" w:lineRule="auto"/>
        <w:rPr>
          <w:b/>
          <w:sz w:val="28"/>
        </w:rPr>
      </w:pPr>
      <w:r>
        <w:rPr>
          <w:b/>
          <w:sz w:val="28"/>
        </w:rPr>
        <w:t>*полный состав членов жюри будет сформирован перед проведением очного этапа викторины</w:t>
      </w: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4972CB">
      <w:pPr>
        <w:pStyle w:val="20"/>
        <w:shd w:val="clear" w:color="auto" w:fill="auto"/>
        <w:tabs>
          <w:tab w:val="left" w:pos="522"/>
        </w:tabs>
        <w:spacing w:line="276" w:lineRule="auto"/>
        <w:rPr>
          <w:b/>
          <w:sz w:val="24"/>
          <w:szCs w:val="24"/>
        </w:rPr>
      </w:pPr>
      <w:bookmarkStart w:id="5" w:name="_GoBack"/>
      <w:bookmarkEnd w:id="5"/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Pr="00760303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  <w:r w:rsidRPr="00760303">
        <w:rPr>
          <w:b/>
          <w:sz w:val="24"/>
          <w:szCs w:val="24"/>
        </w:rPr>
        <w:lastRenderedPageBreak/>
        <w:t>Приложение к Положению 2</w:t>
      </w:r>
    </w:p>
    <w:p w:rsidR="0075755D" w:rsidRPr="00760303" w:rsidRDefault="003528DE" w:rsidP="0075755D">
      <w:pPr>
        <w:pStyle w:val="50"/>
        <w:spacing w:after="0" w:line="276" w:lineRule="auto"/>
        <w:rPr>
          <w:sz w:val="24"/>
          <w:szCs w:val="24"/>
        </w:rPr>
      </w:pPr>
      <w:r w:rsidRPr="00760303">
        <w:rPr>
          <w:sz w:val="24"/>
          <w:szCs w:val="24"/>
        </w:rPr>
        <w:t xml:space="preserve">Заявка на участие в </w:t>
      </w:r>
      <w:r>
        <w:rPr>
          <w:sz w:val="24"/>
          <w:szCs w:val="24"/>
        </w:rPr>
        <w:t>заочном этапе меж</w:t>
      </w:r>
      <w:r w:rsidRPr="00760303">
        <w:rPr>
          <w:sz w:val="24"/>
          <w:szCs w:val="24"/>
          <w:shd w:val="clear" w:color="auto" w:fill="FFFFFF"/>
        </w:rPr>
        <w:t xml:space="preserve">региональной </w:t>
      </w:r>
      <w:r>
        <w:rPr>
          <w:sz w:val="24"/>
          <w:szCs w:val="24"/>
          <w:shd w:val="clear" w:color="auto" w:fill="FFFFFF"/>
        </w:rPr>
        <w:t>викторины</w:t>
      </w:r>
      <w:r w:rsidRPr="00760303">
        <w:rPr>
          <w:sz w:val="24"/>
          <w:szCs w:val="24"/>
          <w:shd w:val="clear" w:color="auto" w:fill="FFFFFF"/>
        </w:rPr>
        <w:t xml:space="preserve"> </w:t>
      </w:r>
      <w:r w:rsidR="0075755D" w:rsidRPr="00760303">
        <w:rPr>
          <w:sz w:val="24"/>
          <w:szCs w:val="24"/>
        </w:rPr>
        <w:t>для детей старшего дошкольного возраста муниципальных дошкольных</w:t>
      </w:r>
    </w:p>
    <w:p w:rsidR="0075755D" w:rsidRPr="00760303" w:rsidRDefault="0075755D" w:rsidP="0075755D">
      <w:pPr>
        <w:pStyle w:val="50"/>
        <w:shd w:val="clear" w:color="auto" w:fill="auto"/>
        <w:spacing w:after="0" w:line="276" w:lineRule="auto"/>
        <w:rPr>
          <w:sz w:val="24"/>
          <w:szCs w:val="24"/>
        </w:rPr>
      </w:pPr>
      <w:r w:rsidRPr="00760303">
        <w:rPr>
          <w:sz w:val="24"/>
          <w:szCs w:val="24"/>
        </w:rPr>
        <w:t>образовательных учреждений по финансовой грамотности населения</w:t>
      </w:r>
    </w:p>
    <w:p w:rsidR="003528DE" w:rsidRPr="00760303" w:rsidRDefault="0075755D" w:rsidP="00757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528DE"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МИРЕ ФИНАНСОВОЙ ГРАМОТНОСТИ</w:t>
      </w:r>
      <w:r w:rsidR="003528DE"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3528DE" w:rsidRPr="00760303" w:rsidRDefault="003528DE" w:rsidP="00352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(заполняется печатными буквами)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Город____________________________________________________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Полное название ДОУ ______________________________________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_____________________________________________________________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Адрес ДОУ__________________________________________________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______________________________________________________________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Ф.И.О. (без сокращения) представителя, ответственного за проведение викторины в ДОУ_________________________________________________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_______________________________________________________________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контактные телефоны___________________________________________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Список участников.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817"/>
        <w:gridCol w:w="3997"/>
        <w:gridCol w:w="2407"/>
        <w:gridCol w:w="2407"/>
      </w:tblGrid>
      <w:tr w:rsidR="003528DE" w:rsidRPr="00760303" w:rsidTr="001405F4">
        <w:trPr>
          <w:trHeight w:val="1034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03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99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03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Ф.И.О. воспитателя (без сокращения)</w:t>
            </w: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03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03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участников</w:t>
            </w: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66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96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9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Руководитель ДОУ              __________________/________________/</w:t>
      </w:r>
    </w:p>
    <w:p w:rsidR="003528DE" w:rsidRPr="00760303" w:rsidRDefault="003528DE" w:rsidP="0035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М.П.</w:t>
      </w: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</w:p>
    <w:p w:rsidR="003528DE" w:rsidRDefault="003528DE" w:rsidP="0075755D">
      <w:pPr>
        <w:pStyle w:val="20"/>
        <w:shd w:val="clear" w:color="auto" w:fill="auto"/>
        <w:tabs>
          <w:tab w:val="left" w:pos="522"/>
        </w:tabs>
        <w:spacing w:line="276" w:lineRule="auto"/>
        <w:rPr>
          <w:b/>
          <w:sz w:val="24"/>
          <w:szCs w:val="24"/>
        </w:rPr>
      </w:pPr>
    </w:p>
    <w:p w:rsidR="003528DE" w:rsidRPr="00760303" w:rsidRDefault="003528DE" w:rsidP="003528DE">
      <w:pPr>
        <w:pStyle w:val="20"/>
        <w:shd w:val="clear" w:color="auto" w:fill="auto"/>
        <w:tabs>
          <w:tab w:val="left" w:pos="522"/>
        </w:tabs>
        <w:spacing w:line="276" w:lineRule="auto"/>
        <w:jc w:val="right"/>
        <w:rPr>
          <w:b/>
          <w:sz w:val="24"/>
          <w:szCs w:val="24"/>
        </w:rPr>
      </w:pPr>
      <w:r w:rsidRPr="00760303">
        <w:rPr>
          <w:b/>
          <w:sz w:val="24"/>
          <w:szCs w:val="24"/>
        </w:rPr>
        <w:lastRenderedPageBreak/>
        <w:t>Приложение к Положению 3</w:t>
      </w:r>
    </w:p>
    <w:p w:rsidR="003528DE" w:rsidRPr="00760303" w:rsidRDefault="003528DE" w:rsidP="003528DE">
      <w:pPr>
        <w:pStyle w:val="5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Заявка на участие в очном этапе</w:t>
      </w:r>
      <w:r w:rsidRPr="00760303">
        <w:rPr>
          <w:sz w:val="24"/>
          <w:szCs w:val="24"/>
        </w:rPr>
        <w:t xml:space="preserve"> викторин</w:t>
      </w:r>
      <w:r>
        <w:rPr>
          <w:sz w:val="24"/>
          <w:szCs w:val="24"/>
        </w:rPr>
        <w:t>ы</w:t>
      </w:r>
      <w:r w:rsidRPr="00760303">
        <w:rPr>
          <w:sz w:val="24"/>
          <w:szCs w:val="24"/>
        </w:rPr>
        <w:t xml:space="preserve"> "В мире финансовой грамотности" для детей старшего дошкольного возраста муниципальных дошкольных</w:t>
      </w:r>
    </w:p>
    <w:p w:rsidR="003528DE" w:rsidRPr="00760303" w:rsidRDefault="003528DE" w:rsidP="003528DE">
      <w:pPr>
        <w:pStyle w:val="50"/>
        <w:shd w:val="clear" w:color="auto" w:fill="auto"/>
        <w:spacing w:after="0" w:line="276" w:lineRule="auto"/>
        <w:rPr>
          <w:sz w:val="24"/>
          <w:szCs w:val="24"/>
        </w:rPr>
      </w:pPr>
      <w:r w:rsidRPr="00760303">
        <w:rPr>
          <w:sz w:val="24"/>
          <w:szCs w:val="24"/>
        </w:rPr>
        <w:t>образовательных учреждений по финансовой грамотности населения</w:t>
      </w:r>
    </w:p>
    <w:p w:rsidR="003528DE" w:rsidRPr="00760303" w:rsidRDefault="003528DE" w:rsidP="003528D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(заполняется печатными буквами)</w:t>
      </w: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Полное название ДОУ ______________________________________</w:t>
      </w: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_____________________________________________________________</w:t>
      </w: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Ф.И.О. (без сокращения) и должность сопровождающих</w:t>
      </w:r>
      <w:r w:rsidR="007575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ответственных за проведение в ДОУ</w:t>
      </w: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______________________________________________________________</w:t>
      </w: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_______________________________________________________________</w:t>
      </w: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контактные телефоны___________________________________________</w:t>
      </w: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Список участников.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7"/>
        <w:gridCol w:w="6662"/>
        <w:gridCol w:w="1985"/>
      </w:tblGrid>
      <w:tr w:rsidR="003528DE" w:rsidRPr="00760303" w:rsidTr="001405F4">
        <w:trPr>
          <w:trHeight w:val="1034"/>
        </w:trPr>
        <w:tc>
          <w:tcPr>
            <w:tcW w:w="817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03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662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03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Ф.И.О. </w:t>
            </w:r>
          </w:p>
        </w:tc>
        <w:tc>
          <w:tcPr>
            <w:tcW w:w="1985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03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возраст</w:t>
            </w: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3528DE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3528DE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66"/>
        </w:trPr>
        <w:tc>
          <w:tcPr>
            <w:tcW w:w="817" w:type="dxa"/>
          </w:tcPr>
          <w:p w:rsidR="003528DE" w:rsidRPr="00760303" w:rsidRDefault="003528DE" w:rsidP="003528DE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3528DE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528DE" w:rsidRPr="00760303" w:rsidTr="001405F4">
        <w:trPr>
          <w:trHeight w:val="481"/>
        </w:trPr>
        <w:tc>
          <w:tcPr>
            <w:tcW w:w="817" w:type="dxa"/>
          </w:tcPr>
          <w:p w:rsidR="003528DE" w:rsidRPr="00760303" w:rsidRDefault="003528DE" w:rsidP="003528DE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528DE" w:rsidRPr="00760303" w:rsidRDefault="003528DE" w:rsidP="001405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3528DE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28DE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Руководитель ДОУ              __________________/________________/</w:t>
      </w:r>
    </w:p>
    <w:p w:rsidR="003528DE" w:rsidRPr="00760303" w:rsidRDefault="003528DE" w:rsidP="003528D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М.П.</w:t>
      </w:r>
    </w:p>
    <w:p w:rsidR="002026A1" w:rsidRDefault="002026A1"/>
    <w:sectPr w:rsidR="0020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D1D97"/>
    <w:multiLevelType w:val="hybridMultilevel"/>
    <w:tmpl w:val="BFEA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039C1"/>
    <w:multiLevelType w:val="multilevel"/>
    <w:tmpl w:val="EB4AF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DE"/>
    <w:rsid w:val="002026A1"/>
    <w:rsid w:val="003528DE"/>
    <w:rsid w:val="004972CB"/>
    <w:rsid w:val="0075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69"/>
  <w15:chartTrackingRefBased/>
  <w15:docId w15:val="{92D6D580-A4B4-4B2E-BE8D-5736242A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8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8DE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3528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528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52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3528DE"/>
    <w:pPr>
      <w:widowControl w:val="0"/>
      <w:shd w:val="clear" w:color="auto" w:fill="FFFFFF"/>
      <w:spacing w:before="360" w:after="0"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528DE"/>
    <w:pPr>
      <w:widowControl w:val="0"/>
      <w:shd w:val="clear" w:color="auto" w:fill="FFFFFF"/>
      <w:spacing w:after="36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528D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352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ds_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_20@mail.ru" TargetMode="External"/><Relationship Id="rId5" Type="http://schemas.openxmlformats.org/officeDocument/2006/relationships/hyperlink" Target="mailto:mdouds_2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</cp:revision>
  <dcterms:created xsi:type="dcterms:W3CDTF">2023-08-13T14:39:00Z</dcterms:created>
  <dcterms:modified xsi:type="dcterms:W3CDTF">2023-08-13T14:39:00Z</dcterms:modified>
</cp:coreProperties>
</file>