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281D1" w14:textId="77777777" w:rsidR="004C0BB5" w:rsidRPr="001D3854" w:rsidRDefault="004C0BB5" w:rsidP="00722485">
      <w:pPr>
        <w:pStyle w:val="a3"/>
        <w:suppressAutoHyphens/>
        <w:jc w:val="center"/>
        <w:rPr>
          <w:rFonts w:ascii="Times New Roman" w:hAnsi="Times New Roman" w:cs="Times New Roman"/>
          <w:sz w:val="24"/>
          <w:szCs w:val="24"/>
        </w:rPr>
      </w:pPr>
      <w:r w:rsidRPr="001D3854">
        <w:rPr>
          <w:rFonts w:ascii="Times New Roman" w:hAnsi="Times New Roman" w:cs="Times New Roman"/>
          <w:sz w:val="24"/>
          <w:szCs w:val="24"/>
        </w:rPr>
        <w:t>Проект «Содействие повышению уровня финансовой грамотности населения и развитию финансового образования в Российской Федерации»</w:t>
      </w:r>
      <w:r w:rsidR="009B6F8C" w:rsidRPr="001D3854">
        <w:rPr>
          <w:rFonts w:ascii="Times New Roman" w:hAnsi="Times New Roman" w:cs="Times New Roman"/>
          <w:sz w:val="24"/>
          <w:szCs w:val="24"/>
        </w:rPr>
        <w:t xml:space="preserve"> </w:t>
      </w:r>
      <w:r w:rsidRPr="001D3854">
        <w:rPr>
          <w:rFonts w:ascii="Times New Roman" w:hAnsi="Times New Roman" w:cs="Times New Roman"/>
          <w:sz w:val="24"/>
          <w:szCs w:val="24"/>
        </w:rPr>
        <w:t>(заем МББР №79830-RU)</w:t>
      </w:r>
    </w:p>
    <w:p w14:paraId="0D2B0911" w14:textId="77777777" w:rsidR="009B6F8C" w:rsidRPr="001D3854" w:rsidRDefault="009B6F8C" w:rsidP="00722485">
      <w:pPr>
        <w:pStyle w:val="a3"/>
        <w:suppressAutoHyphens/>
        <w:jc w:val="center"/>
        <w:rPr>
          <w:rFonts w:ascii="Times New Roman" w:hAnsi="Times New Roman" w:cs="Times New Roman"/>
          <w:sz w:val="24"/>
          <w:szCs w:val="24"/>
        </w:rPr>
      </w:pPr>
    </w:p>
    <w:p w14:paraId="4707985C" w14:textId="77777777" w:rsidR="004C0BB5" w:rsidRPr="001D3854" w:rsidRDefault="004C0BB5" w:rsidP="00722485">
      <w:pPr>
        <w:pStyle w:val="a3"/>
        <w:suppressAutoHyphens/>
        <w:jc w:val="center"/>
        <w:rPr>
          <w:rFonts w:ascii="Times New Roman" w:hAnsi="Times New Roman" w:cs="Times New Roman"/>
          <w:sz w:val="24"/>
          <w:szCs w:val="24"/>
        </w:rPr>
      </w:pPr>
      <w:r w:rsidRPr="001D3854">
        <w:rPr>
          <w:rFonts w:ascii="Times New Roman" w:hAnsi="Times New Roman" w:cs="Times New Roman"/>
          <w:sz w:val="24"/>
          <w:szCs w:val="24"/>
        </w:rPr>
        <w:t xml:space="preserve">Контракт «Формирование финансовой грамотности </w:t>
      </w:r>
      <w:r w:rsidR="00251F76" w:rsidRPr="001D3854">
        <w:rPr>
          <w:rFonts w:ascii="Times New Roman" w:hAnsi="Times New Roman" w:cs="Times New Roman"/>
          <w:sz w:val="24"/>
          <w:szCs w:val="24"/>
        </w:rPr>
        <w:t>у обучающихся через организацию</w:t>
      </w:r>
      <w:r w:rsidR="00251F76" w:rsidRPr="001D3854">
        <w:rPr>
          <w:rFonts w:ascii="Times New Roman" w:hAnsi="Times New Roman" w:cs="Times New Roman"/>
          <w:sz w:val="24"/>
          <w:szCs w:val="24"/>
        </w:rPr>
        <w:br/>
      </w:r>
      <w:r w:rsidRPr="001D3854">
        <w:rPr>
          <w:rFonts w:ascii="Times New Roman" w:hAnsi="Times New Roman" w:cs="Times New Roman"/>
          <w:sz w:val="24"/>
          <w:szCs w:val="24"/>
        </w:rPr>
        <w:t>проектной деятельности и других интерактивных форм обучения в системе</w:t>
      </w:r>
    </w:p>
    <w:p w14:paraId="096CCA55" w14:textId="77777777" w:rsidR="004C0BB5" w:rsidRPr="001D3854" w:rsidRDefault="004C0BB5" w:rsidP="00722485">
      <w:pPr>
        <w:pStyle w:val="a3"/>
        <w:suppressAutoHyphens/>
        <w:jc w:val="center"/>
        <w:rPr>
          <w:rFonts w:ascii="Times New Roman" w:hAnsi="Times New Roman" w:cs="Times New Roman"/>
          <w:sz w:val="24"/>
          <w:szCs w:val="24"/>
        </w:rPr>
      </w:pPr>
      <w:r w:rsidRPr="001D3854">
        <w:rPr>
          <w:rFonts w:ascii="Times New Roman" w:hAnsi="Times New Roman" w:cs="Times New Roman"/>
          <w:sz w:val="24"/>
          <w:szCs w:val="24"/>
        </w:rPr>
        <w:t>общего и дополнительного образования»</w:t>
      </w:r>
      <w:r w:rsidR="009B6F8C" w:rsidRPr="001D3854">
        <w:rPr>
          <w:rFonts w:ascii="Times New Roman" w:hAnsi="Times New Roman" w:cs="Times New Roman"/>
          <w:sz w:val="24"/>
          <w:szCs w:val="24"/>
        </w:rPr>
        <w:t xml:space="preserve"> </w:t>
      </w:r>
      <w:r w:rsidRPr="001D3854">
        <w:rPr>
          <w:rFonts w:ascii="Times New Roman" w:hAnsi="Times New Roman" w:cs="Times New Roman"/>
          <w:sz w:val="24"/>
          <w:szCs w:val="24"/>
        </w:rPr>
        <w:t>№ FEFLP/QCBS-3.25</w:t>
      </w:r>
    </w:p>
    <w:p w14:paraId="2D9AC83E" w14:textId="77777777" w:rsidR="004C0BB5" w:rsidRPr="001D3854" w:rsidRDefault="004C0BB5" w:rsidP="00722485">
      <w:pPr>
        <w:pStyle w:val="a3"/>
        <w:suppressAutoHyphens/>
        <w:jc w:val="center"/>
        <w:rPr>
          <w:rFonts w:ascii="Times New Roman" w:hAnsi="Times New Roman" w:cs="Times New Roman"/>
          <w:sz w:val="24"/>
          <w:szCs w:val="24"/>
        </w:rPr>
      </w:pPr>
    </w:p>
    <w:p w14:paraId="2600B031" w14:textId="77777777" w:rsidR="009B6F8C" w:rsidRPr="001D3854" w:rsidRDefault="009B6F8C" w:rsidP="00722485">
      <w:pPr>
        <w:pStyle w:val="a3"/>
        <w:suppressAutoHyphens/>
        <w:jc w:val="center"/>
        <w:rPr>
          <w:rFonts w:ascii="Times New Roman" w:hAnsi="Times New Roman" w:cs="Times New Roman"/>
          <w:sz w:val="24"/>
          <w:szCs w:val="24"/>
        </w:rPr>
      </w:pPr>
    </w:p>
    <w:p w14:paraId="03740E16" w14:textId="77777777" w:rsidR="009B6F8C" w:rsidRPr="001D3854" w:rsidRDefault="009B6F8C" w:rsidP="00722485">
      <w:pPr>
        <w:pStyle w:val="a3"/>
        <w:suppressAutoHyphens/>
        <w:jc w:val="center"/>
        <w:rPr>
          <w:rFonts w:ascii="Times New Roman" w:hAnsi="Times New Roman" w:cs="Times New Roman"/>
          <w:sz w:val="24"/>
          <w:szCs w:val="24"/>
        </w:rPr>
      </w:pPr>
    </w:p>
    <w:p w14:paraId="164D2402" w14:textId="77777777" w:rsidR="009B6F8C" w:rsidRPr="001D3854" w:rsidRDefault="009B6F8C" w:rsidP="00722485">
      <w:pPr>
        <w:pStyle w:val="a3"/>
        <w:suppressAutoHyphens/>
        <w:jc w:val="center"/>
        <w:rPr>
          <w:rFonts w:ascii="Times New Roman" w:hAnsi="Times New Roman" w:cs="Times New Roman"/>
          <w:sz w:val="24"/>
          <w:szCs w:val="24"/>
        </w:rPr>
      </w:pPr>
    </w:p>
    <w:p w14:paraId="286B152E" w14:textId="77777777" w:rsidR="00A71478" w:rsidRPr="001D3854" w:rsidRDefault="00A71478" w:rsidP="00722485">
      <w:pPr>
        <w:pStyle w:val="a3"/>
        <w:suppressAutoHyphens/>
        <w:jc w:val="center"/>
        <w:rPr>
          <w:rFonts w:ascii="Times New Roman" w:hAnsi="Times New Roman" w:cs="Times New Roman"/>
          <w:sz w:val="24"/>
          <w:szCs w:val="24"/>
        </w:rPr>
      </w:pPr>
    </w:p>
    <w:p w14:paraId="2F183EE2" w14:textId="77777777" w:rsidR="00A71478" w:rsidRPr="001D3854" w:rsidRDefault="00A71478" w:rsidP="00722485">
      <w:pPr>
        <w:pStyle w:val="a3"/>
        <w:suppressAutoHyphens/>
        <w:jc w:val="center"/>
        <w:rPr>
          <w:rFonts w:ascii="Times New Roman" w:hAnsi="Times New Roman" w:cs="Times New Roman"/>
          <w:sz w:val="24"/>
          <w:szCs w:val="24"/>
        </w:rPr>
      </w:pPr>
    </w:p>
    <w:p w14:paraId="50312E48" w14:textId="77777777" w:rsidR="00A71478" w:rsidRPr="001D3854" w:rsidRDefault="00A71478" w:rsidP="00722485">
      <w:pPr>
        <w:pStyle w:val="a3"/>
        <w:suppressAutoHyphens/>
        <w:jc w:val="center"/>
        <w:rPr>
          <w:rFonts w:ascii="Times New Roman" w:hAnsi="Times New Roman" w:cs="Times New Roman"/>
          <w:sz w:val="24"/>
          <w:szCs w:val="24"/>
        </w:rPr>
      </w:pPr>
    </w:p>
    <w:p w14:paraId="09C95341" w14:textId="77777777" w:rsidR="00A71478" w:rsidRPr="001D3854" w:rsidRDefault="00A71478" w:rsidP="00722485">
      <w:pPr>
        <w:pStyle w:val="a3"/>
        <w:suppressAutoHyphens/>
        <w:jc w:val="center"/>
        <w:rPr>
          <w:rFonts w:ascii="Times New Roman" w:hAnsi="Times New Roman" w:cs="Times New Roman"/>
          <w:sz w:val="24"/>
          <w:szCs w:val="24"/>
        </w:rPr>
      </w:pPr>
    </w:p>
    <w:p w14:paraId="0B8BA8F4" w14:textId="77777777" w:rsidR="009B6F8C" w:rsidRPr="001D3854" w:rsidRDefault="009B6F8C" w:rsidP="00722485">
      <w:pPr>
        <w:pStyle w:val="a3"/>
        <w:suppressAutoHyphens/>
        <w:jc w:val="center"/>
        <w:rPr>
          <w:rFonts w:ascii="Times New Roman" w:hAnsi="Times New Roman" w:cs="Times New Roman"/>
          <w:sz w:val="24"/>
          <w:szCs w:val="24"/>
        </w:rPr>
      </w:pPr>
    </w:p>
    <w:p w14:paraId="07DD3EEF" w14:textId="77777777" w:rsidR="008C2D02" w:rsidRPr="001D3854" w:rsidRDefault="00AA3FD9" w:rsidP="00722485">
      <w:pPr>
        <w:pStyle w:val="a3"/>
        <w:suppressAutoHyphens/>
        <w:spacing w:line="360" w:lineRule="auto"/>
        <w:jc w:val="center"/>
        <w:rPr>
          <w:rFonts w:ascii="Times New Roman" w:hAnsi="Times New Roman" w:cs="Times New Roman"/>
          <w:b/>
          <w:sz w:val="28"/>
          <w:szCs w:val="28"/>
        </w:rPr>
      </w:pPr>
      <w:r w:rsidRPr="001D3854">
        <w:rPr>
          <w:rFonts w:ascii="Times New Roman" w:hAnsi="Times New Roman" w:cs="Times New Roman"/>
          <w:b/>
          <w:sz w:val="32"/>
          <w:szCs w:val="32"/>
        </w:rPr>
        <w:t>АЗБУКА ФИНАНСОВОЙ ГРАМОТНОСТИ</w:t>
      </w:r>
    </w:p>
    <w:p w14:paraId="4DC40355" w14:textId="77777777" w:rsidR="008C2D02" w:rsidRPr="001D3854" w:rsidRDefault="008C2D02" w:rsidP="00722485">
      <w:pPr>
        <w:pStyle w:val="a3"/>
        <w:suppressAutoHyphens/>
        <w:spacing w:line="360" w:lineRule="auto"/>
        <w:jc w:val="center"/>
        <w:rPr>
          <w:rFonts w:ascii="Times New Roman" w:hAnsi="Times New Roman" w:cs="Times New Roman"/>
          <w:b/>
          <w:sz w:val="32"/>
          <w:szCs w:val="32"/>
        </w:rPr>
      </w:pPr>
    </w:p>
    <w:p w14:paraId="73C0A9AB" w14:textId="77777777" w:rsidR="00FB389A" w:rsidRPr="001D3854" w:rsidRDefault="00FB389A" w:rsidP="00722485">
      <w:pPr>
        <w:pStyle w:val="a3"/>
        <w:suppressAutoHyphens/>
        <w:spacing w:line="360" w:lineRule="auto"/>
        <w:jc w:val="center"/>
        <w:rPr>
          <w:rFonts w:ascii="Times New Roman" w:hAnsi="Times New Roman" w:cs="Times New Roman"/>
          <w:b/>
          <w:sz w:val="32"/>
          <w:szCs w:val="32"/>
        </w:rPr>
      </w:pPr>
      <w:r w:rsidRPr="001D3854">
        <w:rPr>
          <w:rFonts w:ascii="Times New Roman" w:hAnsi="Times New Roman" w:cs="Times New Roman"/>
          <w:b/>
          <w:sz w:val="32"/>
          <w:szCs w:val="32"/>
        </w:rPr>
        <w:t>О</w:t>
      </w:r>
      <w:r w:rsidR="008C2D02" w:rsidRPr="001D3854">
        <w:rPr>
          <w:rFonts w:ascii="Times New Roman" w:hAnsi="Times New Roman" w:cs="Times New Roman"/>
          <w:b/>
          <w:sz w:val="32"/>
          <w:szCs w:val="32"/>
        </w:rPr>
        <w:t>бразовательная программа</w:t>
      </w:r>
    </w:p>
    <w:p w14:paraId="413A0480" w14:textId="77777777" w:rsidR="00251F76" w:rsidRPr="001D3854" w:rsidRDefault="00FC2B51" w:rsidP="00722485">
      <w:pPr>
        <w:suppressAutoHyphens/>
        <w:spacing w:after="0" w:line="360" w:lineRule="auto"/>
        <w:jc w:val="center"/>
        <w:rPr>
          <w:rFonts w:ascii="Times New Roman" w:eastAsia="Calibri" w:hAnsi="Times New Roman" w:cs="Times New Roman"/>
          <w:color w:val="222222"/>
          <w:sz w:val="28"/>
          <w:szCs w:val="28"/>
          <w:shd w:val="clear" w:color="auto" w:fill="FFFFFF"/>
        </w:rPr>
      </w:pPr>
      <w:r w:rsidRPr="001D3854">
        <w:rPr>
          <w:rFonts w:ascii="Times New Roman" w:eastAsia="Calibri" w:hAnsi="Times New Roman" w:cs="Times New Roman"/>
          <w:color w:val="222222"/>
          <w:sz w:val="28"/>
          <w:szCs w:val="28"/>
          <w:shd w:val="clear" w:color="auto" w:fill="FFFFFF"/>
        </w:rPr>
        <w:t>для обучающихся в организациях дополнительного образования детей</w:t>
      </w:r>
    </w:p>
    <w:p w14:paraId="69CB743F" w14:textId="77777777" w:rsidR="00FC2B51" w:rsidRPr="001D3854" w:rsidRDefault="00FC2B51" w:rsidP="00722485">
      <w:pPr>
        <w:suppressAutoHyphens/>
        <w:spacing w:line="360" w:lineRule="auto"/>
        <w:jc w:val="center"/>
        <w:rPr>
          <w:rFonts w:ascii="Times New Roman" w:hAnsi="Times New Roman" w:cs="Times New Roman"/>
          <w:sz w:val="28"/>
          <w:szCs w:val="28"/>
        </w:rPr>
      </w:pPr>
      <w:r w:rsidRPr="001D3854">
        <w:rPr>
          <w:rFonts w:ascii="Times New Roman" w:eastAsia="Calibri" w:hAnsi="Times New Roman" w:cs="Times New Roman"/>
          <w:color w:val="222222"/>
          <w:sz w:val="28"/>
          <w:szCs w:val="28"/>
          <w:shd w:val="clear" w:color="auto" w:fill="FFFFFF"/>
        </w:rPr>
        <w:t>и детских выездных оздоровительно-просветительских лагер</w:t>
      </w:r>
      <w:r w:rsidR="00A07770" w:rsidRPr="001D3854">
        <w:rPr>
          <w:rFonts w:ascii="Times New Roman" w:eastAsia="Calibri" w:hAnsi="Times New Roman" w:cs="Times New Roman"/>
          <w:color w:val="222222"/>
          <w:sz w:val="28"/>
          <w:szCs w:val="28"/>
          <w:shd w:val="clear" w:color="auto" w:fill="FFFFFF"/>
        </w:rPr>
        <w:t>ях</w:t>
      </w:r>
      <w:r w:rsidRPr="001D3854">
        <w:rPr>
          <w:rFonts w:ascii="Times New Roman" w:hAnsi="Times New Roman" w:cs="Times New Roman"/>
          <w:sz w:val="28"/>
          <w:szCs w:val="28"/>
        </w:rPr>
        <w:t xml:space="preserve"> </w:t>
      </w:r>
    </w:p>
    <w:p w14:paraId="3D37753F" w14:textId="77777777" w:rsidR="00FC2B51" w:rsidRPr="001D3854" w:rsidRDefault="00FC2B51" w:rsidP="00722485">
      <w:pPr>
        <w:suppressAutoHyphens/>
        <w:spacing w:line="360" w:lineRule="auto"/>
        <w:jc w:val="center"/>
        <w:rPr>
          <w:rFonts w:ascii="Times New Roman" w:hAnsi="Times New Roman" w:cs="Times New Roman"/>
          <w:sz w:val="28"/>
          <w:szCs w:val="28"/>
        </w:rPr>
      </w:pPr>
    </w:p>
    <w:p w14:paraId="1399BBFE" w14:textId="77777777" w:rsidR="00FC2B51" w:rsidRPr="001D3854" w:rsidRDefault="00FC2B51" w:rsidP="00722485">
      <w:pPr>
        <w:suppressAutoHyphens/>
        <w:spacing w:line="360" w:lineRule="auto"/>
        <w:jc w:val="center"/>
        <w:rPr>
          <w:rFonts w:ascii="Times New Roman" w:hAnsi="Times New Roman" w:cs="Times New Roman"/>
          <w:sz w:val="30"/>
          <w:szCs w:val="30"/>
        </w:rPr>
      </w:pPr>
      <w:r w:rsidRPr="001D3854">
        <w:rPr>
          <w:rFonts w:ascii="Times New Roman" w:hAnsi="Times New Roman" w:cs="Times New Roman"/>
          <w:sz w:val="30"/>
          <w:szCs w:val="30"/>
        </w:rPr>
        <w:t>Электронное издание</w:t>
      </w:r>
    </w:p>
    <w:p w14:paraId="0BCDCB67" w14:textId="77777777" w:rsidR="008C2D02" w:rsidRPr="001D3854" w:rsidRDefault="008C2D02" w:rsidP="00722485">
      <w:pPr>
        <w:suppressAutoHyphens/>
        <w:jc w:val="center"/>
        <w:rPr>
          <w:rFonts w:ascii="Times New Roman" w:hAnsi="Times New Roman" w:cs="Times New Roman"/>
          <w:sz w:val="28"/>
          <w:szCs w:val="28"/>
        </w:rPr>
      </w:pPr>
      <w:r w:rsidRPr="001D3854">
        <w:rPr>
          <w:rFonts w:ascii="Times New Roman" w:hAnsi="Times New Roman" w:cs="Times New Roman"/>
          <w:sz w:val="28"/>
          <w:szCs w:val="28"/>
        </w:rPr>
        <w:t>Возраст обучающихся 12</w:t>
      </w:r>
      <w:r w:rsidR="00E72337" w:rsidRPr="001D3854">
        <w:rPr>
          <w:rFonts w:ascii="Times New Roman" w:hAnsi="Times New Roman" w:cs="Times New Roman"/>
          <w:sz w:val="28"/>
          <w:szCs w:val="28"/>
        </w:rPr>
        <w:t>-</w:t>
      </w:r>
      <w:r w:rsidRPr="001D3854">
        <w:rPr>
          <w:rFonts w:ascii="Times New Roman" w:hAnsi="Times New Roman" w:cs="Times New Roman"/>
          <w:sz w:val="28"/>
          <w:szCs w:val="28"/>
        </w:rPr>
        <w:t>17 лет, срок реализации программы – 1 год</w:t>
      </w:r>
    </w:p>
    <w:p w14:paraId="7100F6DF" w14:textId="77777777" w:rsidR="00FC2B51" w:rsidRPr="001D3854" w:rsidRDefault="00FC2B51" w:rsidP="00722485">
      <w:pPr>
        <w:suppressAutoHyphens/>
        <w:spacing w:line="360" w:lineRule="auto"/>
        <w:jc w:val="right"/>
        <w:rPr>
          <w:rFonts w:ascii="Times New Roman" w:hAnsi="Times New Roman" w:cs="Times New Roman"/>
        </w:rPr>
      </w:pPr>
    </w:p>
    <w:p w14:paraId="4D0BBBA7" w14:textId="77777777" w:rsidR="00FB389A" w:rsidRPr="001D3854" w:rsidRDefault="00FB389A" w:rsidP="00722485">
      <w:pPr>
        <w:pStyle w:val="a3"/>
        <w:suppressAutoHyphens/>
        <w:jc w:val="center"/>
        <w:rPr>
          <w:rFonts w:ascii="Times New Roman" w:hAnsi="Times New Roman" w:cs="Times New Roman"/>
          <w:sz w:val="24"/>
          <w:szCs w:val="24"/>
        </w:rPr>
      </w:pPr>
    </w:p>
    <w:p w14:paraId="562ACC36" w14:textId="77777777" w:rsidR="00A71478" w:rsidRPr="001D3854" w:rsidRDefault="00A71478" w:rsidP="00722485">
      <w:pPr>
        <w:pStyle w:val="a3"/>
        <w:suppressAutoHyphens/>
        <w:jc w:val="center"/>
        <w:rPr>
          <w:rFonts w:ascii="Times New Roman" w:hAnsi="Times New Roman" w:cs="Times New Roman"/>
          <w:sz w:val="24"/>
          <w:szCs w:val="24"/>
        </w:rPr>
      </w:pPr>
    </w:p>
    <w:p w14:paraId="42E90597" w14:textId="77777777" w:rsidR="00FB389A" w:rsidRPr="001D3854" w:rsidRDefault="00FB389A" w:rsidP="00722485">
      <w:pPr>
        <w:pStyle w:val="a3"/>
        <w:suppressAutoHyphens/>
        <w:jc w:val="right"/>
        <w:rPr>
          <w:rFonts w:ascii="Times New Roman" w:hAnsi="Times New Roman" w:cs="Times New Roman"/>
          <w:sz w:val="28"/>
          <w:szCs w:val="28"/>
        </w:rPr>
      </w:pPr>
      <w:r w:rsidRPr="001D3854">
        <w:rPr>
          <w:rFonts w:ascii="Times New Roman" w:hAnsi="Times New Roman" w:cs="Times New Roman"/>
          <w:sz w:val="28"/>
          <w:szCs w:val="28"/>
        </w:rPr>
        <w:t xml:space="preserve">Авторы-составители: </w:t>
      </w:r>
      <w:r w:rsidR="004C0BB5" w:rsidRPr="001D3854">
        <w:rPr>
          <w:rFonts w:ascii="Times New Roman" w:hAnsi="Times New Roman" w:cs="Times New Roman"/>
          <w:sz w:val="28"/>
          <w:szCs w:val="28"/>
        </w:rPr>
        <w:t>Губанов</w:t>
      </w:r>
      <w:r w:rsidR="00805D59" w:rsidRPr="001D3854">
        <w:rPr>
          <w:rFonts w:ascii="Times New Roman" w:hAnsi="Times New Roman" w:cs="Times New Roman"/>
          <w:sz w:val="28"/>
          <w:szCs w:val="28"/>
        </w:rPr>
        <w:t xml:space="preserve"> А.Ю.</w:t>
      </w:r>
      <w:r w:rsidR="004C0BB5" w:rsidRPr="001D3854">
        <w:rPr>
          <w:rFonts w:ascii="Times New Roman" w:hAnsi="Times New Roman" w:cs="Times New Roman"/>
          <w:sz w:val="28"/>
          <w:szCs w:val="28"/>
        </w:rPr>
        <w:t>, Губанова</w:t>
      </w:r>
      <w:r w:rsidR="00805D59" w:rsidRPr="001D3854">
        <w:rPr>
          <w:rFonts w:ascii="Times New Roman" w:hAnsi="Times New Roman" w:cs="Times New Roman"/>
          <w:sz w:val="28"/>
          <w:szCs w:val="28"/>
        </w:rPr>
        <w:t xml:space="preserve"> Т.М.</w:t>
      </w:r>
      <w:r w:rsidR="004C0BB5" w:rsidRPr="001D3854">
        <w:rPr>
          <w:rFonts w:ascii="Times New Roman" w:hAnsi="Times New Roman" w:cs="Times New Roman"/>
          <w:sz w:val="28"/>
          <w:szCs w:val="28"/>
        </w:rPr>
        <w:t>,</w:t>
      </w:r>
    </w:p>
    <w:p w14:paraId="008840C2" w14:textId="77777777" w:rsidR="004C0BB5" w:rsidRPr="001D3854" w:rsidRDefault="004C0BB5" w:rsidP="00722485">
      <w:pPr>
        <w:pStyle w:val="a3"/>
        <w:suppressAutoHyphens/>
        <w:jc w:val="right"/>
        <w:rPr>
          <w:rFonts w:ascii="Times New Roman" w:hAnsi="Times New Roman" w:cs="Times New Roman"/>
          <w:sz w:val="28"/>
          <w:szCs w:val="28"/>
        </w:rPr>
      </w:pPr>
      <w:r w:rsidRPr="001D3854">
        <w:rPr>
          <w:rFonts w:ascii="Times New Roman" w:hAnsi="Times New Roman" w:cs="Times New Roman"/>
          <w:sz w:val="28"/>
          <w:szCs w:val="28"/>
        </w:rPr>
        <w:t>Лозинг</w:t>
      </w:r>
      <w:r w:rsidR="00805D59" w:rsidRPr="001D3854">
        <w:rPr>
          <w:rFonts w:ascii="Times New Roman" w:hAnsi="Times New Roman" w:cs="Times New Roman"/>
          <w:sz w:val="28"/>
          <w:szCs w:val="28"/>
        </w:rPr>
        <w:t xml:space="preserve"> В.Р.</w:t>
      </w:r>
      <w:r w:rsidRPr="001D3854">
        <w:rPr>
          <w:rFonts w:ascii="Times New Roman" w:hAnsi="Times New Roman" w:cs="Times New Roman"/>
          <w:sz w:val="28"/>
          <w:szCs w:val="28"/>
        </w:rPr>
        <w:t>, Лозинг</w:t>
      </w:r>
      <w:r w:rsidR="00805D59" w:rsidRPr="001D3854">
        <w:rPr>
          <w:rFonts w:ascii="Times New Roman" w:hAnsi="Times New Roman" w:cs="Times New Roman"/>
          <w:sz w:val="28"/>
          <w:szCs w:val="28"/>
        </w:rPr>
        <w:t xml:space="preserve"> Д.В.</w:t>
      </w:r>
      <w:r w:rsidRPr="001D3854">
        <w:rPr>
          <w:rFonts w:ascii="Times New Roman" w:hAnsi="Times New Roman" w:cs="Times New Roman"/>
          <w:sz w:val="28"/>
          <w:szCs w:val="28"/>
        </w:rPr>
        <w:t>,</w:t>
      </w:r>
      <w:r w:rsidR="0035296E" w:rsidRPr="001D3854">
        <w:rPr>
          <w:rFonts w:ascii="Times New Roman" w:hAnsi="Times New Roman" w:cs="Times New Roman"/>
          <w:sz w:val="28"/>
          <w:szCs w:val="28"/>
        </w:rPr>
        <w:t xml:space="preserve"> </w:t>
      </w:r>
      <w:r w:rsidRPr="001D3854">
        <w:rPr>
          <w:rFonts w:ascii="Times New Roman" w:hAnsi="Times New Roman" w:cs="Times New Roman"/>
          <w:sz w:val="28"/>
          <w:szCs w:val="28"/>
        </w:rPr>
        <w:t>Нечипоренко</w:t>
      </w:r>
      <w:r w:rsidR="00805D59" w:rsidRPr="001D3854">
        <w:rPr>
          <w:rFonts w:ascii="Times New Roman" w:hAnsi="Times New Roman" w:cs="Times New Roman"/>
          <w:sz w:val="28"/>
          <w:szCs w:val="28"/>
        </w:rPr>
        <w:t xml:space="preserve"> А.В.</w:t>
      </w:r>
    </w:p>
    <w:p w14:paraId="06291039" w14:textId="77777777" w:rsidR="004C0BB5" w:rsidRPr="001D3854" w:rsidRDefault="004C0BB5" w:rsidP="00722485">
      <w:pPr>
        <w:pStyle w:val="a3"/>
        <w:suppressAutoHyphens/>
        <w:jc w:val="center"/>
        <w:rPr>
          <w:rFonts w:ascii="Times New Roman" w:hAnsi="Times New Roman" w:cs="Times New Roman"/>
          <w:sz w:val="24"/>
          <w:szCs w:val="24"/>
        </w:rPr>
      </w:pPr>
    </w:p>
    <w:p w14:paraId="70600198" w14:textId="77777777" w:rsidR="004C0BB5" w:rsidRPr="001D3854" w:rsidRDefault="004C0BB5" w:rsidP="00722485">
      <w:pPr>
        <w:pStyle w:val="a3"/>
        <w:suppressAutoHyphens/>
        <w:jc w:val="center"/>
        <w:rPr>
          <w:rFonts w:ascii="Times New Roman" w:hAnsi="Times New Roman" w:cs="Times New Roman"/>
          <w:sz w:val="24"/>
          <w:szCs w:val="24"/>
        </w:rPr>
      </w:pPr>
    </w:p>
    <w:p w14:paraId="2E2A13F9" w14:textId="77777777" w:rsidR="004C0BB5" w:rsidRPr="001D3854" w:rsidRDefault="004C0BB5" w:rsidP="00722485">
      <w:pPr>
        <w:pStyle w:val="a3"/>
        <w:suppressAutoHyphens/>
        <w:jc w:val="center"/>
        <w:rPr>
          <w:rFonts w:ascii="Times New Roman" w:hAnsi="Times New Roman" w:cs="Times New Roman"/>
          <w:sz w:val="24"/>
          <w:szCs w:val="24"/>
        </w:rPr>
      </w:pPr>
    </w:p>
    <w:p w14:paraId="1F4CF354" w14:textId="77777777" w:rsidR="004C0BB5" w:rsidRPr="001D3854" w:rsidRDefault="004C0BB5" w:rsidP="00722485">
      <w:pPr>
        <w:pStyle w:val="a3"/>
        <w:suppressAutoHyphens/>
        <w:jc w:val="center"/>
        <w:rPr>
          <w:rFonts w:ascii="Times New Roman" w:hAnsi="Times New Roman" w:cs="Times New Roman"/>
          <w:sz w:val="24"/>
          <w:szCs w:val="24"/>
        </w:rPr>
      </w:pPr>
    </w:p>
    <w:p w14:paraId="661F9602" w14:textId="77777777" w:rsidR="004C0BB5" w:rsidRPr="001D3854" w:rsidRDefault="004C0BB5" w:rsidP="00722485">
      <w:pPr>
        <w:pStyle w:val="a3"/>
        <w:suppressAutoHyphens/>
        <w:jc w:val="center"/>
        <w:rPr>
          <w:rFonts w:ascii="Times New Roman" w:hAnsi="Times New Roman" w:cs="Times New Roman"/>
          <w:sz w:val="24"/>
          <w:szCs w:val="24"/>
        </w:rPr>
      </w:pPr>
    </w:p>
    <w:p w14:paraId="64CAC947" w14:textId="77777777" w:rsidR="004C0BB5" w:rsidRPr="001D3854" w:rsidRDefault="004C0BB5" w:rsidP="00722485">
      <w:pPr>
        <w:pStyle w:val="a3"/>
        <w:suppressAutoHyphens/>
        <w:jc w:val="center"/>
        <w:rPr>
          <w:rFonts w:ascii="Times New Roman" w:hAnsi="Times New Roman" w:cs="Times New Roman"/>
          <w:sz w:val="24"/>
          <w:szCs w:val="24"/>
        </w:rPr>
      </w:pPr>
    </w:p>
    <w:p w14:paraId="5298A0FA" w14:textId="77777777" w:rsidR="00125046" w:rsidRPr="001D3854" w:rsidRDefault="00125046" w:rsidP="00722485">
      <w:pPr>
        <w:pStyle w:val="a3"/>
        <w:suppressAutoHyphens/>
        <w:jc w:val="center"/>
        <w:rPr>
          <w:rFonts w:ascii="Times New Roman" w:hAnsi="Times New Roman" w:cs="Times New Roman"/>
          <w:sz w:val="24"/>
          <w:szCs w:val="24"/>
        </w:rPr>
      </w:pPr>
    </w:p>
    <w:p w14:paraId="44647E25" w14:textId="77777777" w:rsidR="00B029CA" w:rsidRPr="001D3854" w:rsidRDefault="00B029CA" w:rsidP="00722485">
      <w:pPr>
        <w:pStyle w:val="a3"/>
        <w:suppressAutoHyphens/>
        <w:jc w:val="center"/>
        <w:rPr>
          <w:rFonts w:ascii="Times New Roman" w:hAnsi="Times New Roman" w:cs="Times New Roman"/>
          <w:sz w:val="24"/>
          <w:szCs w:val="24"/>
        </w:rPr>
      </w:pPr>
    </w:p>
    <w:p w14:paraId="5E483DC9" w14:textId="77777777" w:rsidR="00B029CA" w:rsidRPr="001D3854" w:rsidRDefault="00B029CA" w:rsidP="00722485">
      <w:pPr>
        <w:pStyle w:val="a3"/>
        <w:suppressAutoHyphens/>
        <w:jc w:val="center"/>
        <w:rPr>
          <w:rFonts w:ascii="Times New Roman" w:hAnsi="Times New Roman" w:cs="Times New Roman"/>
          <w:sz w:val="24"/>
          <w:szCs w:val="24"/>
        </w:rPr>
      </w:pPr>
    </w:p>
    <w:p w14:paraId="14773AE3" w14:textId="77777777" w:rsidR="00125046" w:rsidRPr="001D3854" w:rsidRDefault="00125046" w:rsidP="00722485">
      <w:pPr>
        <w:pStyle w:val="a3"/>
        <w:suppressAutoHyphens/>
        <w:jc w:val="center"/>
        <w:rPr>
          <w:rFonts w:ascii="Times New Roman" w:hAnsi="Times New Roman" w:cs="Times New Roman"/>
          <w:sz w:val="24"/>
          <w:szCs w:val="24"/>
        </w:rPr>
      </w:pPr>
    </w:p>
    <w:p w14:paraId="3D1ADB66" w14:textId="77777777" w:rsidR="00125046" w:rsidRPr="001D3854" w:rsidRDefault="0035296E" w:rsidP="00722485">
      <w:pPr>
        <w:pStyle w:val="a3"/>
        <w:suppressAutoHyphens/>
        <w:jc w:val="center"/>
        <w:rPr>
          <w:rFonts w:ascii="Times New Roman" w:hAnsi="Times New Roman" w:cs="Times New Roman"/>
          <w:sz w:val="24"/>
          <w:szCs w:val="24"/>
        </w:rPr>
      </w:pPr>
      <w:r w:rsidRPr="001D3854">
        <w:rPr>
          <w:rFonts w:ascii="Times New Roman" w:hAnsi="Times New Roman" w:cs="Times New Roman"/>
          <w:sz w:val="24"/>
          <w:szCs w:val="24"/>
        </w:rPr>
        <w:t>Москва</w:t>
      </w:r>
    </w:p>
    <w:p w14:paraId="4A5FB617" w14:textId="77777777" w:rsidR="004C0BB5" w:rsidRPr="001D3854" w:rsidRDefault="00125046" w:rsidP="00722485">
      <w:pPr>
        <w:pStyle w:val="a3"/>
        <w:suppressAutoHyphens/>
        <w:jc w:val="center"/>
        <w:rPr>
          <w:rFonts w:ascii="Times New Roman" w:hAnsi="Times New Roman" w:cs="Times New Roman"/>
          <w:sz w:val="24"/>
          <w:szCs w:val="24"/>
        </w:rPr>
      </w:pPr>
      <w:r w:rsidRPr="001D3854">
        <w:rPr>
          <w:rFonts w:ascii="Times New Roman" w:hAnsi="Times New Roman" w:cs="Times New Roman"/>
          <w:sz w:val="24"/>
          <w:szCs w:val="24"/>
        </w:rPr>
        <w:t>2017</w:t>
      </w:r>
    </w:p>
    <w:p w14:paraId="54D9689F" w14:textId="77777777" w:rsidR="00A71478" w:rsidRPr="001D3854" w:rsidRDefault="00A71478" w:rsidP="00722485">
      <w:pPr>
        <w:pStyle w:val="a3"/>
        <w:suppressAutoHyphens/>
        <w:jc w:val="center"/>
        <w:rPr>
          <w:rFonts w:ascii="Times New Roman" w:hAnsi="Times New Roman" w:cs="Times New Roman"/>
          <w:sz w:val="24"/>
          <w:szCs w:val="24"/>
        </w:rPr>
      </w:pPr>
    </w:p>
    <w:p w14:paraId="338F748E" w14:textId="77777777" w:rsidR="009B6F8C" w:rsidRPr="001D3854" w:rsidRDefault="009B6F8C" w:rsidP="00722485">
      <w:pPr>
        <w:suppressAutoHyphens/>
        <w:spacing w:after="0" w:line="360" w:lineRule="auto"/>
        <w:jc w:val="center"/>
        <w:rPr>
          <w:rFonts w:ascii="Times New Roman" w:eastAsia="Times New Roman" w:hAnsi="Times New Roman" w:cs="Times New Roman"/>
          <w:b/>
          <w:sz w:val="26"/>
          <w:szCs w:val="26"/>
        </w:rPr>
      </w:pPr>
      <w:r w:rsidRPr="001D3854">
        <w:rPr>
          <w:rFonts w:ascii="Times New Roman" w:eastAsia="Times New Roman" w:hAnsi="Times New Roman" w:cs="Times New Roman"/>
          <w:b/>
          <w:sz w:val="26"/>
          <w:szCs w:val="26"/>
        </w:rPr>
        <w:lastRenderedPageBreak/>
        <w:t>Содержание</w:t>
      </w:r>
      <w:r w:rsidR="00DB6817" w:rsidRPr="001D3854">
        <w:rPr>
          <w:rFonts w:ascii="Times New Roman" w:eastAsia="Times New Roman" w:hAnsi="Times New Roman" w:cs="Times New Roman"/>
          <w:b/>
          <w:sz w:val="26"/>
          <w:szCs w:val="26"/>
        </w:rPr>
        <w:t xml:space="preserve"> </w:t>
      </w:r>
    </w:p>
    <w:p w14:paraId="2177286E" w14:textId="77777777" w:rsidR="00863A85" w:rsidRPr="001D3854" w:rsidRDefault="00863A85" w:rsidP="00722485">
      <w:pPr>
        <w:suppressAutoHyphens/>
        <w:spacing w:after="0" w:line="360" w:lineRule="auto"/>
        <w:jc w:val="center"/>
        <w:rPr>
          <w:rFonts w:ascii="Times New Roman" w:eastAsia="Times New Roman" w:hAnsi="Times New Roman" w:cs="Times New Roman"/>
          <w:sz w:val="24"/>
          <w:szCs w:val="24"/>
        </w:rPr>
      </w:pPr>
    </w:p>
    <w:tbl>
      <w:tblPr>
        <w:tblStyle w:val="ad"/>
        <w:tblW w:w="5000" w:type="pct"/>
        <w:tblLook w:val="04A0" w:firstRow="1" w:lastRow="0" w:firstColumn="1" w:lastColumn="0" w:noHBand="0" w:noVBand="1"/>
      </w:tblPr>
      <w:tblGrid>
        <w:gridCol w:w="9114"/>
        <w:gridCol w:w="514"/>
      </w:tblGrid>
      <w:tr w:rsidR="00722485" w:rsidRPr="001D3854" w14:paraId="0438806A" w14:textId="77777777" w:rsidTr="00722485">
        <w:tc>
          <w:tcPr>
            <w:tcW w:w="4635" w:type="pct"/>
          </w:tcPr>
          <w:p w14:paraId="7356CA51" w14:textId="77777777" w:rsidR="009B6F8C" w:rsidRPr="001D3854" w:rsidRDefault="009B6F8C"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Пояснительная записка ……………………………………………………………………</w:t>
            </w:r>
          </w:p>
        </w:tc>
        <w:tc>
          <w:tcPr>
            <w:tcW w:w="365" w:type="pct"/>
          </w:tcPr>
          <w:p w14:paraId="639C74C4" w14:textId="77777777" w:rsidR="009B6F8C" w:rsidRPr="001D3854" w:rsidRDefault="003731E4"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4</w:t>
            </w:r>
          </w:p>
        </w:tc>
      </w:tr>
      <w:tr w:rsidR="00722485" w:rsidRPr="001D3854" w14:paraId="3CBC8485" w14:textId="77777777" w:rsidTr="00722485">
        <w:tc>
          <w:tcPr>
            <w:tcW w:w="4635" w:type="pct"/>
          </w:tcPr>
          <w:p w14:paraId="06A303A1" w14:textId="77777777" w:rsidR="00092645" w:rsidRPr="001D3854" w:rsidRDefault="00963ABA" w:rsidP="00722485">
            <w:pPr>
              <w:pStyle w:val="a3"/>
              <w:suppressAutoHyphens/>
              <w:spacing w:line="276" w:lineRule="auto"/>
              <w:ind w:left="708"/>
              <w:rPr>
                <w:rFonts w:ascii="Times New Roman" w:hAnsi="Times New Roman" w:cs="Times New Roman"/>
                <w:sz w:val="24"/>
                <w:szCs w:val="24"/>
              </w:rPr>
            </w:pPr>
            <w:r w:rsidRPr="001D3854">
              <w:rPr>
                <w:rFonts w:ascii="Times New Roman" w:eastAsia="Times New Roman" w:hAnsi="Times New Roman" w:cs="Times New Roman"/>
                <w:sz w:val="24"/>
                <w:szCs w:val="24"/>
              </w:rPr>
              <w:t xml:space="preserve">Актуальность </w:t>
            </w:r>
            <w:r w:rsidRPr="001D3854">
              <w:rPr>
                <w:rFonts w:ascii="Times New Roman" w:hAnsi="Times New Roman" w:cs="Times New Roman"/>
                <w:sz w:val="24"/>
                <w:szCs w:val="24"/>
              </w:rPr>
              <w:t xml:space="preserve">образовательной программы </w:t>
            </w:r>
            <w:r w:rsidR="002822D6" w:rsidRPr="001D3854">
              <w:rPr>
                <w:rFonts w:ascii="Times New Roman" w:hAnsi="Times New Roman" w:cs="Times New Roman"/>
                <w:sz w:val="24"/>
                <w:szCs w:val="24"/>
              </w:rPr>
              <w:t>…</w:t>
            </w:r>
            <w:r w:rsidRPr="001D3854">
              <w:rPr>
                <w:rFonts w:ascii="Times New Roman" w:hAnsi="Times New Roman" w:cs="Times New Roman"/>
                <w:sz w:val="24"/>
                <w:szCs w:val="24"/>
              </w:rPr>
              <w:t>………………………………</w:t>
            </w:r>
            <w:r w:rsidR="00722485" w:rsidRPr="001D3854">
              <w:rPr>
                <w:rFonts w:ascii="Times New Roman" w:hAnsi="Times New Roman" w:cs="Times New Roman"/>
                <w:sz w:val="24"/>
                <w:szCs w:val="24"/>
              </w:rPr>
              <w:t>…….</w:t>
            </w:r>
          </w:p>
        </w:tc>
        <w:tc>
          <w:tcPr>
            <w:tcW w:w="365" w:type="pct"/>
          </w:tcPr>
          <w:p w14:paraId="36CEF5E8" w14:textId="77777777" w:rsidR="00092645" w:rsidRPr="001D3854" w:rsidRDefault="003731E4"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4</w:t>
            </w:r>
          </w:p>
        </w:tc>
      </w:tr>
      <w:tr w:rsidR="00722485" w:rsidRPr="001D3854" w14:paraId="69E65739" w14:textId="77777777" w:rsidTr="00722485">
        <w:tc>
          <w:tcPr>
            <w:tcW w:w="4635" w:type="pct"/>
          </w:tcPr>
          <w:p w14:paraId="2734C7D9" w14:textId="77777777" w:rsidR="00092645" w:rsidRPr="001D3854" w:rsidRDefault="00963ABA" w:rsidP="00722485">
            <w:pPr>
              <w:pStyle w:val="a3"/>
              <w:suppressAutoHyphens/>
              <w:spacing w:line="276" w:lineRule="auto"/>
              <w:ind w:left="708"/>
              <w:rPr>
                <w:rFonts w:ascii="Times New Roman" w:hAnsi="Times New Roman" w:cs="Times New Roman"/>
                <w:sz w:val="24"/>
                <w:szCs w:val="24"/>
              </w:rPr>
            </w:pPr>
            <w:r w:rsidRPr="001D3854">
              <w:rPr>
                <w:rFonts w:ascii="Times New Roman" w:hAnsi="Times New Roman" w:cs="Times New Roman"/>
                <w:bCs/>
                <w:sz w:val="24"/>
                <w:szCs w:val="24"/>
              </w:rPr>
              <w:t xml:space="preserve">Цель и задачи образовательной программы </w:t>
            </w:r>
            <w:r w:rsidR="002822D6" w:rsidRPr="001D3854">
              <w:rPr>
                <w:rFonts w:ascii="Times New Roman" w:hAnsi="Times New Roman" w:cs="Times New Roman"/>
                <w:sz w:val="24"/>
                <w:szCs w:val="24"/>
              </w:rPr>
              <w:t>...</w:t>
            </w:r>
            <w:r w:rsidRPr="001D3854">
              <w:rPr>
                <w:rFonts w:ascii="Times New Roman" w:hAnsi="Times New Roman" w:cs="Times New Roman"/>
                <w:sz w:val="24"/>
                <w:szCs w:val="24"/>
              </w:rPr>
              <w:t>…………………………………</w:t>
            </w:r>
            <w:r w:rsidR="00722485" w:rsidRPr="001D3854">
              <w:rPr>
                <w:rFonts w:ascii="Times New Roman" w:hAnsi="Times New Roman" w:cs="Times New Roman"/>
                <w:sz w:val="24"/>
                <w:szCs w:val="24"/>
              </w:rPr>
              <w:t>…..</w:t>
            </w:r>
          </w:p>
        </w:tc>
        <w:tc>
          <w:tcPr>
            <w:tcW w:w="365" w:type="pct"/>
          </w:tcPr>
          <w:p w14:paraId="2EE38808" w14:textId="77777777" w:rsidR="00092645" w:rsidRPr="001D3854" w:rsidRDefault="003731E4"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r>
      <w:tr w:rsidR="00722485" w:rsidRPr="001D3854" w14:paraId="0CDC4B72" w14:textId="77777777" w:rsidTr="00722485">
        <w:tc>
          <w:tcPr>
            <w:tcW w:w="4635" w:type="pct"/>
          </w:tcPr>
          <w:p w14:paraId="44AD0803" w14:textId="77777777" w:rsidR="004A4AB5" w:rsidRPr="001D3854" w:rsidRDefault="00551E81" w:rsidP="00722485">
            <w:pPr>
              <w:pStyle w:val="a3"/>
              <w:suppressAutoHyphens/>
              <w:spacing w:line="276" w:lineRule="auto"/>
              <w:ind w:left="708"/>
              <w:rPr>
                <w:rFonts w:ascii="Times New Roman" w:hAnsi="Times New Roman" w:cs="Times New Roman"/>
                <w:sz w:val="24"/>
                <w:szCs w:val="24"/>
              </w:rPr>
            </w:pPr>
            <w:r w:rsidRPr="001D3854">
              <w:rPr>
                <w:rFonts w:ascii="Times New Roman" w:hAnsi="Times New Roman" w:cs="Times New Roman"/>
                <w:sz w:val="24"/>
                <w:szCs w:val="24"/>
              </w:rPr>
              <w:t>Новизна и особенности образовательной программы</w:t>
            </w:r>
            <w:r w:rsidRPr="001D3854">
              <w:rPr>
                <w:rFonts w:ascii="Times New Roman" w:eastAsia="Times New Roman" w:hAnsi="Times New Roman" w:cs="Times New Roman"/>
                <w:sz w:val="24"/>
                <w:szCs w:val="24"/>
              </w:rPr>
              <w:t xml:space="preserve"> </w:t>
            </w:r>
            <w:r w:rsidR="002822D6" w:rsidRPr="001D3854">
              <w:rPr>
                <w:rFonts w:ascii="Times New Roman" w:eastAsia="Times New Roman" w:hAnsi="Times New Roman" w:cs="Times New Roman"/>
                <w:sz w:val="24"/>
                <w:szCs w:val="24"/>
              </w:rPr>
              <w:t>..</w:t>
            </w:r>
            <w:r w:rsidRPr="001D3854">
              <w:rPr>
                <w:rFonts w:ascii="Times New Roman" w:hAnsi="Times New Roman" w:cs="Times New Roman"/>
                <w:sz w:val="24"/>
                <w:szCs w:val="24"/>
              </w:rPr>
              <w:t>………………………</w:t>
            </w:r>
            <w:r w:rsidR="00722485" w:rsidRPr="001D3854">
              <w:rPr>
                <w:rFonts w:ascii="Times New Roman" w:hAnsi="Times New Roman" w:cs="Times New Roman"/>
                <w:sz w:val="24"/>
                <w:szCs w:val="24"/>
              </w:rPr>
              <w:t>…</w:t>
            </w:r>
          </w:p>
        </w:tc>
        <w:tc>
          <w:tcPr>
            <w:tcW w:w="365" w:type="pct"/>
          </w:tcPr>
          <w:p w14:paraId="3D1940EB" w14:textId="77777777" w:rsidR="004A4AB5" w:rsidRPr="001D3854" w:rsidRDefault="003731E4"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r>
      <w:tr w:rsidR="00722485" w:rsidRPr="001D3854" w14:paraId="183E8E60" w14:textId="77777777" w:rsidTr="00722485">
        <w:tc>
          <w:tcPr>
            <w:tcW w:w="4635" w:type="pct"/>
          </w:tcPr>
          <w:p w14:paraId="7A47003E" w14:textId="77777777" w:rsidR="004A4AB5" w:rsidRPr="001D3854" w:rsidRDefault="005762DF" w:rsidP="00554F1B">
            <w:pPr>
              <w:pStyle w:val="a3"/>
              <w:suppressAutoHyphens/>
              <w:spacing w:line="276" w:lineRule="auto"/>
              <w:ind w:left="708"/>
              <w:rPr>
                <w:rFonts w:ascii="Times New Roman" w:hAnsi="Times New Roman" w:cs="Times New Roman"/>
                <w:sz w:val="24"/>
                <w:szCs w:val="24"/>
              </w:rPr>
            </w:pPr>
            <w:r w:rsidRPr="001D3854">
              <w:rPr>
                <w:rFonts w:ascii="Times New Roman" w:hAnsi="Times New Roman" w:cs="Times New Roman"/>
                <w:sz w:val="24"/>
                <w:szCs w:val="24"/>
              </w:rPr>
              <w:t xml:space="preserve">Место образовательной программы </w:t>
            </w:r>
            <w:r w:rsidR="00E72337" w:rsidRPr="001D3854">
              <w:rPr>
                <w:rFonts w:ascii="Times New Roman" w:hAnsi="Times New Roman" w:cs="Times New Roman"/>
                <w:sz w:val="24"/>
                <w:szCs w:val="24"/>
              </w:rPr>
              <w:t>в структуре обучения финансовой</w:t>
            </w:r>
            <w:r w:rsidR="00554F1B" w:rsidRPr="001D3854">
              <w:rPr>
                <w:rFonts w:ascii="Times New Roman" w:hAnsi="Times New Roman" w:cs="Times New Roman"/>
                <w:sz w:val="24"/>
                <w:szCs w:val="24"/>
              </w:rPr>
              <w:t xml:space="preserve"> </w:t>
            </w:r>
            <w:r w:rsidRPr="001D3854">
              <w:rPr>
                <w:rFonts w:ascii="Times New Roman" w:hAnsi="Times New Roman" w:cs="Times New Roman"/>
                <w:sz w:val="24"/>
                <w:szCs w:val="24"/>
              </w:rPr>
              <w:t>грамотности</w:t>
            </w:r>
            <w:r w:rsidR="00E72337" w:rsidRPr="001D3854">
              <w:rPr>
                <w:rFonts w:ascii="Times New Roman" w:hAnsi="Times New Roman" w:cs="Times New Roman"/>
                <w:sz w:val="24"/>
                <w:szCs w:val="24"/>
              </w:rPr>
              <w:t>..</w:t>
            </w:r>
            <w:r w:rsidR="00722485" w:rsidRPr="001D3854">
              <w:rPr>
                <w:rFonts w:ascii="Times New Roman" w:hAnsi="Times New Roman" w:cs="Times New Roman"/>
                <w:sz w:val="24"/>
                <w:szCs w:val="24"/>
              </w:rPr>
              <w:t>………………………………………………………………………….</w:t>
            </w:r>
          </w:p>
        </w:tc>
        <w:tc>
          <w:tcPr>
            <w:tcW w:w="365" w:type="pct"/>
          </w:tcPr>
          <w:p w14:paraId="10E154B2" w14:textId="77777777" w:rsidR="004A4AB5" w:rsidRPr="001D3854" w:rsidRDefault="004A4AB5" w:rsidP="00722485">
            <w:pPr>
              <w:pStyle w:val="a3"/>
              <w:spacing w:line="276" w:lineRule="auto"/>
              <w:jc w:val="center"/>
              <w:rPr>
                <w:rFonts w:ascii="Times New Roman" w:hAnsi="Times New Roman" w:cs="Times New Roman"/>
                <w:sz w:val="24"/>
                <w:szCs w:val="24"/>
              </w:rPr>
            </w:pPr>
          </w:p>
          <w:p w14:paraId="2F7AE20B" w14:textId="77777777" w:rsidR="003731E4" w:rsidRPr="001D3854" w:rsidRDefault="003731E4"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9</w:t>
            </w:r>
          </w:p>
        </w:tc>
      </w:tr>
      <w:tr w:rsidR="00722485" w:rsidRPr="001D3854" w14:paraId="125B7DC2" w14:textId="77777777" w:rsidTr="00722485">
        <w:tc>
          <w:tcPr>
            <w:tcW w:w="4635" w:type="pct"/>
          </w:tcPr>
          <w:p w14:paraId="32E8AC34" w14:textId="77777777" w:rsidR="004A4AB5" w:rsidRPr="001D3854" w:rsidRDefault="00E8333C" w:rsidP="00722485">
            <w:pPr>
              <w:pStyle w:val="a3"/>
              <w:suppressAutoHyphens/>
              <w:spacing w:line="276" w:lineRule="auto"/>
              <w:ind w:left="708"/>
              <w:rPr>
                <w:rFonts w:ascii="Times New Roman" w:hAnsi="Times New Roman" w:cs="Times New Roman"/>
                <w:sz w:val="24"/>
                <w:szCs w:val="24"/>
              </w:rPr>
            </w:pPr>
            <w:r w:rsidRPr="001D3854">
              <w:rPr>
                <w:rFonts w:ascii="Times New Roman" w:eastAsia="Times New Roman" w:hAnsi="Times New Roman" w:cs="Times New Roman"/>
                <w:sz w:val="24"/>
                <w:szCs w:val="24"/>
              </w:rPr>
              <w:t xml:space="preserve">Возраст детей, сроки реализации программы, режим занятий </w:t>
            </w:r>
            <w:r w:rsidR="00195F08" w:rsidRPr="001D3854">
              <w:rPr>
                <w:rFonts w:ascii="Times New Roman" w:eastAsia="Times New Roman" w:hAnsi="Times New Roman" w:cs="Times New Roman"/>
                <w:sz w:val="24"/>
                <w:szCs w:val="24"/>
              </w:rPr>
              <w:t>...</w:t>
            </w:r>
            <w:r w:rsidRPr="001D3854">
              <w:rPr>
                <w:rFonts w:ascii="Times New Roman" w:eastAsia="Times New Roman" w:hAnsi="Times New Roman" w:cs="Times New Roman"/>
                <w:sz w:val="24"/>
                <w:szCs w:val="24"/>
              </w:rPr>
              <w:t>……………</w:t>
            </w:r>
            <w:r w:rsidR="00722485" w:rsidRPr="001D3854">
              <w:rPr>
                <w:rFonts w:ascii="Times New Roman" w:eastAsia="Times New Roman" w:hAnsi="Times New Roman" w:cs="Times New Roman"/>
                <w:sz w:val="24"/>
                <w:szCs w:val="24"/>
              </w:rPr>
              <w:t>……</w:t>
            </w:r>
          </w:p>
        </w:tc>
        <w:tc>
          <w:tcPr>
            <w:tcW w:w="365" w:type="pct"/>
          </w:tcPr>
          <w:p w14:paraId="23230AA1" w14:textId="77777777" w:rsidR="004A4AB5" w:rsidRPr="001D3854" w:rsidRDefault="003731E4"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10</w:t>
            </w:r>
          </w:p>
        </w:tc>
      </w:tr>
      <w:tr w:rsidR="00722485" w:rsidRPr="001D3854" w14:paraId="4BB51683" w14:textId="77777777" w:rsidTr="00722485">
        <w:tc>
          <w:tcPr>
            <w:tcW w:w="4635" w:type="pct"/>
          </w:tcPr>
          <w:p w14:paraId="5AF448F3" w14:textId="77777777" w:rsidR="004A4AB5" w:rsidRPr="001D3854" w:rsidRDefault="00E8333C" w:rsidP="00722485">
            <w:pPr>
              <w:pStyle w:val="a3"/>
              <w:suppressAutoHyphens/>
              <w:spacing w:line="276" w:lineRule="auto"/>
              <w:ind w:left="708"/>
              <w:rPr>
                <w:rFonts w:ascii="Times New Roman" w:hAnsi="Times New Roman" w:cs="Times New Roman"/>
                <w:sz w:val="24"/>
                <w:szCs w:val="24"/>
              </w:rPr>
            </w:pPr>
            <w:r w:rsidRPr="001D3854">
              <w:rPr>
                <w:rFonts w:ascii="Times New Roman" w:hAnsi="Times New Roman" w:cs="Times New Roman"/>
                <w:bCs/>
                <w:sz w:val="24"/>
                <w:szCs w:val="24"/>
              </w:rPr>
              <w:t>О</w:t>
            </w:r>
            <w:r w:rsidRPr="001D3854">
              <w:rPr>
                <w:rFonts w:ascii="Times New Roman" w:hAnsi="Times New Roman" w:cs="Times New Roman"/>
                <w:sz w:val="24"/>
                <w:szCs w:val="24"/>
              </w:rPr>
              <w:t>жидаемые образовательные результаты ……………………………………...</w:t>
            </w:r>
            <w:r w:rsidR="00722485" w:rsidRPr="001D3854">
              <w:rPr>
                <w:rFonts w:ascii="Times New Roman" w:hAnsi="Times New Roman" w:cs="Times New Roman"/>
                <w:sz w:val="24"/>
                <w:szCs w:val="24"/>
              </w:rPr>
              <w:t>.....</w:t>
            </w:r>
          </w:p>
        </w:tc>
        <w:tc>
          <w:tcPr>
            <w:tcW w:w="365" w:type="pct"/>
          </w:tcPr>
          <w:p w14:paraId="689F8B6F" w14:textId="77777777" w:rsidR="004A4AB5" w:rsidRPr="001D3854" w:rsidRDefault="003731E4"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11</w:t>
            </w:r>
          </w:p>
        </w:tc>
      </w:tr>
      <w:tr w:rsidR="00722485" w:rsidRPr="001D3854" w14:paraId="645B4D94" w14:textId="77777777" w:rsidTr="00554F1B">
        <w:trPr>
          <w:trHeight w:val="208"/>
        </w:trPr>
        <w:tc>
          <w:tcPr>
            <w:tcW w:w="4635" w:type="pct"/>
          </w:tcPr>
          <w:p w14:paraId="7D2D7CB9" w14:textId="77777777" w:rsidR="00BB5C77" w:rsidRPr="001D3854" w:rsidRDefault="00BB5C77" w:rsidP="00722485">
            <w:pPr>
              <w:pStyle w:val="a3"/>
              <w:suppressAutoHyphens/>
              <w:spacing w:line="276" w:lineRule="auto"/>
              <w:rPr>
                <w:rFonts w:ascii="Times New Roman" w:hAnsi="Times New Roman" w:cs="Times New Roman"/>
                <w:sz w:val="24"/>
                <w:szCs w:val="24"/>
              </w:rPr>
            </w:pPr>
          </w:p>
        </w:tc>
        <w:tc>
          <w:tcPr>
            <w:tcW w:w="365" w:type="pct"/>
          </w:tcPr>
          <w:p w14:paraId="5516BCF1" w14:textId="77777777" w:rsidR="00BB5C77" w:rsidRPr="001D3854" w:rsidRDefault="00BB5C77" w:rsidP="00722485">
            <w:pPr>
              <w:pStyle w:val="a3"/>
              <w:spacing w:line="276" w:lineRule="auto"/>
              <w:jc w:val="center"/>
              <w:rPr>
                <w:rFonts w:ascii="Times New Roman" w:hAnsi="Times New Roman" w:cs="Times New Roman"/>
                <w:sz w:val="24"/>
                <w:szCs w:val="24"/>
              </w:rPr>
            </w:pPr>
          </w:p>
        </w:tc>
      </w:tr>
      <w:tr w:rsidR="00722485" w:rsidRPr="001D3854" w14:paraId="73A253DB" w14:textId="77777777" w:rsidTr="00722485">
        <w:tc>
          <w:tcPr>
            <w:tcW w:w="4635" w:type="pct"/>
          </w:tcPr>
          <w:p w14:paraId="1DBC136A" w14:textId="77777777" w:rsidR="00BB5C77" w:rsidRPr="001D3854" w:rsidRDefault="00BB5C77"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 xml:space="preserve">Часть первая. </w:t>
            </w:r>
            <w:r w:rsidRPr="001D3854">
              <w:rPr>
                <w:rFonts w:ascii="Times New Roman" w:eastAsia="Times New Roman" w:hAnsi="Times New Roman" w:cs="Times New Roman"/>
                <w:sz w:val="24"/>
                <w:szCs w:val="24"/>
              </w:rPr>
              <w:t xml:space="preserve">Образовательная программа «Чемпионат </w:t>
            </w:r>
            <w:r w:rsidRPr="001D3854">
              <w:rPr>
                <w:rFonts w:ascii="Times New Roman" w:hAnsi="Times New Roman" w:cs="Times New Roman"/>
                <w:sz w:val="24"/>
                <w:szCs w:val="24"/>
              </w:rPr>
              <w:t xml:space="preserve">муниципального образования </w:t>
            </w:r>
          </w:p>
          <w:p w14:paraId="53418B85" w14:textId="77777777" w:rsidR="009B6F8C" w:rsidRPr="001D3854" w:rsidRDefault="00E72337" w:rsidP="00722485">
            <w:pPr>
              <w:pStyle w:val="a3"/>
              <w:suppressAutoHyphens/>
              <w:spacing w:line="276" w:lineRule="auto"/>
              <w:rPr>
                <w:rFonts w:ascii="Times New Roman" w:eastAsia="Times New Roman" w:hAnsi="Times New Roman" w:cs="Times New Roman"/>
                <w:sz w:val="24"/>
                <w:szCs w:val="24"/>
              </w:rPr>
            </w:pPr>
            <w:r w:rsidRPr="001D3854">
              <w:rPr>
                <w:rFonts w:ascii="Times New Roman" w:hAnsi="Times New Roman" w:cs="Times New Roman"/>
                <w:sz w:val="24"/>
                <w:szCs w:val="24"/>
                <w:lang w:val="en-US"/>
              </w:rPr>
              <w:t>“</w:t>
            </w:r>
            <w:r w:rsidR="00BB5C77" w:rsidRPr="001D3854">
              <w:rPr>
                <w:rFonts w:ascii="Times New Roman" w:hAnsi="Times New Roman" w:cs="Times New Roman"/>
                <w:sz w:val="24"/>
                <w:szCs w:val="24"/>
              </w:rPr>
              <w:t>Азбука финансовой грамотности</w:t>
            </w:r>
            <w:r w:rsidRPr="001D3854">
              <w:rPr>
                <w:rFonts w:ascii="Times New Roman" w:hAnsi="Times New Roman" w:cs="Times New Roman"/>
                <w:sz w:val="24"/>
                <w:szCs w:val="24"/>
                <w:lang w:val="en-US"/>
              </w:rPr>
              <w:t>”</w:t>
            </w:r>
            <w:r w:rsidR="00BB5C77" w:rsidRPr="001D3854">
              <w:rPr>
                <w:rFonts w:ascii="Times New Roman" w:hAnsi="Times New Roman" w:cs="Times New Roman"/>
                <w:sz w:val="24"/>
                <w:szCs w:val="24"/>
              </w:rPr>
              <w:t>»</w:t>
            </w:r>
            <w:r w:rsidRPr="001D3854">
              <w:rPr>
                <w:rFonts w:ascii="Times New Roman" w:hAnsi="Times New Roman" w:cs="Times New Roman"/>
                <w:sz w:val="24"/>
                <w:szCs w:val="24"/>
              </w:rPr>
              <w:t xml:space="preserve"> ……………………………………………………….</w:t>
            </w:r>
          </w:p>
        </w:tc>
        <w:tc>
          <w:tcPr>
            <w:tcW w:w="365" w:type="pct"/>
          </w:tcPr>
          <w:p w14:paraId="14924822" w14:textId="77777777" w:rsidR="009B6F8C" w:rsidRPr="001D3854" w:rsidRDefault="009B6F8C" w:rsidP="00722485">
            <w:pPr>
              <w:pStyle w:val="a3"/>
              <w:spacing w:line="276" w:lineRule="auto"/>
              <w:jc w:val="center"/>
              <w:rPr>
                <w:rFonts w:ascii="Times New Roman" w:hAnsi="Times New Roman" w:cs="Times New Roman"/>
                <w:sz w:val="24"/>
                <w:szCs w:val="24"/>
              </w:rPr>
            </w:pPr>
          </w:p>
          <w:p w14:paraId="4AE5F986" w14:textId="77777777" w:rsidR="00A91706" w:rsidRPr="001D3854" w:rsidRDefault="00A91706"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15</w:t>
            </w:r>
          </w:p>
        </w:tc>
      </w:tr>
      <w:tr w:rsidR="00722485" w:rsidRPr="001D3854" w14:paraId="2253C753" w14:textId="77777777" w:rsidTr="00722485">
        <w:tc>
          <w:tcPr>
            <w:tcW w:w="4635" w:type="pct"/>
          </w:tcPr>
          <w:p w14:paraId="3577F205" w14:textId="77777777" w:rsidR="004A4AB5" w:rsidRPr="001D3854" w:rsidRDefault="00B029CA" w:rsidP="00722485">
            <w:pPr>
              <w:pStyle w:val="a3"/>
              <w:suppressAutoHyphens/>
              <w:spacing w:line="276" w:lineRule="auto"/>
              <w:ind w:left="708"/>
              <w:rPr>
                <w:rFonts w:ascii="Times New Roman" w:hAnsi="Times New Roman" w:cs="Times New Roman"/>
                <w:sz w:val="24"/>
                <w:szCs w:val="24"/>
              </w:rPr>
            </w:pPr>
            <w:r w:rsidRPr="001D3854">
              <w:rPr>
                <w:rFonts w:ascii="Times New Roman" w:eastAsia="Times New Roman" w:hAnsi="Times New Roman" w:cs="Times New Roman"/>
                <w:sz w:val="24"/>
                <w:szCs w:val="24"/>
              </w:rPr>
              <w:t xml:space="preserve">1.1. Учебно-тематический план образовательной программы </w:t>
            </w:r>
            <w:r w:rsidRPr="001D3854">
              <w:rPr>
                <w:rFonts w:ascii="Times New Roman" w:hAnsi="Times New Roman" w:cs="Times New Roman"/>
                <w:sz w:val="24"/>
                <w:szCs w:val="24"/>
              </w:rPr>
              <w:t xml:space="preserve">«Чемпионат муниципального образования </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 среди школьников 12-17 лет, обучающихся в организациях дополнительного образования детей …</w:t>
            </w:r>
            <w:r w:rsidR="00722485" w:rsidRPr="001D3854">
              <w:rPr>
                <w:rFonts w:ascii="Times New Roman" w:hAnsi="Times New Roman" w:cs="Times New Roman"/>
                <w:sz w:val="24"/>
                <w:szCs w:val="24"/>
              </w:rPr>
              <w:t>……………………………………………………………….</w:t>
            </w:r>
          </w:p>
        </w:tc>
        <w:tc>
          <w:tcPr>
            <w:tcW w:w="365" w:type="pct"/>
          </w:tcPr>
          <w:p w14:paraId="558C6E3A" w14:textId="77777777" w:rsidR="004A4AB5" w:rsidRPr="001D3854" w:rsidRDefault="004A4AB5" w:rsidP="00722485">
            <w:pPr>
              <w:pStyle w:val="a3"/>
              <w:spacing w:line="276" w:lineRule="auto"/>
              <w:jc w:val="center"/>
              <w:rPr>
                <w:rFonts w:ascii="Times New Roman" w:hAnsi="Times New Roman" w:cs="Times New Roman"/>
                <w:sz w:val="24"/>
                <w:szCs w:val="24"/>
              </w:rPr>
            </w:pPr>
          </w:p>
          <w:p w14:paraId="076D7AB2"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0E08A70E" w14:textId="77777777" w:rsidR="00792B06" w:rsidRPr="001D3854" w:rsidRDefault="00792B06" w:rsidP="00722485">
            <w:pPr>
              <w:pStyle w:val="a3"/>
              <w:spacing w:line="276" w:lineRule="auto"/>
              <w:jc w:val="center"/>
              <w:rPr>
                <w:rFonts w:ascii="Times New Roman" w:hAnsi="Times New Roman" w:cs="Times New Roman"/>
                <w:sz w:val="24"/>
                <w:szCs w:val="24"/>
              </w:rPr>
            </w:pPr>
          </w:p>
          <w:p w14:paraId="7CFD73E3" w14:textId="77777777" w:rsidR="00A91706" w:rsidRPr="001D3854" w:rsidRDefault="00A91706"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15</w:t>
            </w:r>
          </w:p>
        </w:tc>
      </w:tr>
      <w:tr w:rsidR="00722485" w:rsidRPr="001D3854" w14:paraId="53779253" w14:textId="77777777" w:rsidTr="00722485">
        <w:tc>
          <w:tcPr>
            <w:tcW w:w="4635" w:type="pct"/>
          </w:tcPr>
          <w:p w14:paraId="0312785F" w14:textId="77777777" w:rsidR="004A4AB5" w:rsidRPr="001D3854" w:rsidRDefault="00B029CA" w:rsidP="00722485">
            <w:pPr>
              <w:pStyle w:val="a3"/>
              <w:suppressAutoHyphens/>
              <w:spacing w:line="276" w:lineRule="auto"/>
              <w:ind w:left="1416"/>
              <w:rPr>
                <w:rFonts w:ascii="Times New Roman" w:hAnsi="Times New Roman" w:cs="Times New Roman"/>
                <w:sz w:val="24"/>
                <w:szCs w:val="24"/>
              </w:rPr>
            </w:pPr>
            <w:r w:rsidRPr="001D3854">
              <w:rPr>
                <w:rFonts w:ascii="Times New Roman" w:eastAsia="Times New Roman" w:hAnsi="Times New Roman" w:cs="Times New Roman"/>
                <w:sz w:val="24"/>
                <w:szCs w:val="24"/>
              </w:rPr>
              <w:t xml:space="preserve">1.1.1. Учебно-тематический план образовательной программы </w:t>
            </w:r>
            <w:r w:rsidRPr="001D3854">
              <w:rPr>
                <w:rFonts w:ascii="Times New Roman" w:hAnsi="Times New Roman" w:cs="Times New Roman"/>
                <w:sz w:val="24"/>
                <w:szCs w:val="24"/>
              </w:rPr>
              <w:t xml:space="preserve">«Чемпионат муниципального образования </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 среди школьников 12-17 лет, обучающихся в организациях дополнительного образования детей (72 часа)</w:t>
            </w:r>
            <w:r w:rsidR="00E72337" w:rsidRPr="001D3854">
              <w:rPr>
                <w:rFonts w:ascii="Times New Roman" w:hAnsi="Times New Roman" w:cs="Times New Roman"/>
                <w:sz w:val="24"/>
                <w:szCs w:val="24"/>
              </w:rPr>
              <w:t>………</w:t>
            </w:r>
            <w:r w:rsidR="00722485" w:rsidRPr="001D3854">
              <w:rPr>
                <w:rFonts w:ascii="Times New Roman" w:hAnsi="Times New Roman" w:cs="Times New Roman"/>
                <w:sz w:val="24"/>
                <w:szCs w:val="24"/>
              </w:rPr>
              <w:t>……..</w:t>
            </w:r>
          </w:p>
        </w:tc>
        <w:tc>
          <w:tcPr>
            <w:tcW w:w="365" w:type="pct"/>
          </w:tcPr>
          <w:p w14:paraId="76A09758" w14:textId="77777777" w:rsidR="004A4AB5" w:rsidRPr="001D3854" w:rsidRDefault="004A4AB5" w:rsidP="00722485">
            <w:pPr>
              <w:pStyle w:val="a3"/>
              <w:spacing w:line="276" w:lineRule="auto"/>
              <w:jc w:val="center"/>
              <w:rPr>
                <w:rFonts w:ascii="Times New Roman" w:hAnsi="Times New Roman" w:cs="Times New Roman"/>
                <w:sz w:val="24"/>
                <w:szCs w:val="24"/>
              </w:rPr>
            </w:pPr>
          </w:p>
          <w:p w14:paraId="09DB0C13"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336AFE1C"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2AA33D68" w14:textId="77777777" w:rsidR="00A91706" w:rsidRPr="001D3854" w:rsidRDefault="00A91706"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15</w:t>
            </w:r>
          </w:p>
        </w:tc>
      </w:tr>
      <w:tr w:rsidR="00722485" w:rsidRPr="001D3854" w14:paraId="1A4E12CE" w14:textId="77777777" w:rsidTr="00722485">
        <w:tc>
          <w:tcPr>
            <w:tcW w:w="4635" w:type="pct"/>
          </w:tcPr>
          <w:p w14:paraId="2D35684C" w14:textId="77777777" w:rsidR="009B6F8C" w:rsidRPr="001D3854" w:rsidRDefault="00B029CA" w:rsidP="007A6933">
            <w:pPr>
              <w:pStyle w:val="a3"/>
              <w:suppressAutoHyphens/>
              <w:spacing w:line="276" w:lineRule="auto"/>
              <w:ind w:left="1416"/>
              <w:rPr>
                <w:rFonts w:ascii="Times New Roman" w:hAnsi="Times New Roman" w:cs="Times New Roman"/>
                <w:sz w:val="24"/>
                <w:szCs w:val="24"/>
              </w:rPr>
            </w:pPr>
            <w:r w:rsidRPr="001D3854">
              <w:rPr>
                <w:rFonts w:ascii="Times New Roman" w:eastAsia="Times New Roman" w:hAnsi="Times New Roman" w:cs="Times New Roman"/>
                <w:sz w:val="24"/>
                <w:szCs w:val="24"/>
              </w:rPr>
              <w:t xml:space="preserve">1.1.2. Учебно-тематический план образовательной программы </w:t>
            </w:r>
            <w:r w:rsidRPr="001D3854">
              <w:rPr>
                <w:rFonts w:ascii="Times New Roman" w:hAnsi="Times New Roman" w:cs="Times New Roman"/>
                <w:sz w:val="24"/>
                <w:szCs w:val="24"/>
              </w:rPr>
              <w:t xml:space="preserve">«Чемпионат муниципального образования </w:t>
            </w:r>
            <w:r w:rsidR="007A6933"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7A6933" w:rsidRPr="001D3854">
              <w:rPr>
                <w:rFonts w:ascii="Times New Roman" w:hAnsi="Times New Roman" w:cs="Times New Roman"/>
                <w:sz w:val="24"/>
                <w:szCs w:val="24"/>
              </w:rPr>
              <w:t>”</w:t>
            </w:r>
            <w:r w:rsidRPr="001D3854">
              <w:rPr>
                <w:rFonts w:ascii="Times New Roman" w:hAnsi="Times New Roman" w:cs="Times New Roman"/>
                <w:sz w:val="24"/>
                <w:szCs w:val="24"/>
              </w:rPr>
              <w:t>» для школьников 12-17 лет, обучающихся в организациях дополнительного образования детей (144 часа)…………………………...</w:t>
            </w:r>
          </w:p>
        </w:tc>
        <w:tc>
          <w:tcPr>
            <w:tcW w:w="365" w:type="pct"/>
          </w:tcPr>
          <w:p w14:paraId="74EF05E5" w14:textId="77777777" w:rsidR="009B6F8C" w:rsidRPr="001D3854" w:rsidRDefault="009B6F8C" w:rsidP="00722485">
            <w:pPr>
              <w:pStyle w:val="a3"/>
              <w:spacing w:line="276" w:lineRule="auto"/>
              <w:jc w:val="center"/>
              <w:rPr>
                <w:rFonts w:ascii="Times New Roman" w:hAnsi="Times New Roman" w:cs="Times New Roman"/>
                <w:sz w:val="24"/>
                <w:szCs w:val="24"/>
              </w:rPr>
            </w:pPr>
          </w:p>
          <w:p w14:paraId="10C21DAD"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01F93684"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50AD1010" w14:textId="77777777" w:rsidR="00A91706" w:rsidRPr="001D3854" w:rsidRDefault="00A91706" w:rsidP="00722485">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17</w:t>
            </w:r>
          </w:p>
        </w:tc>
      </w:tr>
      <w:tr w:rsidR="00722485" w:rsidRPr="001D3854" w14:paraId="63F70264" w14:textId="77777777" w:rsidTr="00722485">
        <w:tc>
          <w:tcPr>
            <w:tcW w:w="4635" w:type="pct"/>
          </w:tcPr>
          <w:p w14:paraId="40341CE9" w14:textId="77777777" w:rsidR="004A4AB5" w:rsidRPr="001D3854" w:rsidRDefault="00B029CA" w:rsidP="007A6933">
            <w:pPr>
              <w:pStyle w:val="a3"/>
              <w:suppressAutoHyphens/>
              <w:spacing w:line="276" w:lineRule="auto"/>
              <w:ind w:left="708"/>
              <w:rPr>
                <w:rFonts w:ascii="Times New Roman" w:hAnsi="Times New Roman" w:cs="Times New Roman"/>
                <w:sz w:val="24"/>
                <w:szCs w:val="24"/>
              </w:rPr>
            </w:pPr>
            <w:r w:rsidRPr="001D3854">
              <w:rPr>
                <w:rFonts w:ascii="Times New Roman" w:eastAsia="Times New Roman" w:hAnsi="Times New Roman" w:cs="Times New Roman"/>
                <w:sz w:val="24"/>
                <w:szCs w:val="24"/>
              </w:rPr>
              <w:t xml:space="preserve">1.2. Содержание (дидактические единицы) образовательной программы </w:t>
            </w:r>
            <w:r w:rsidRPr="001D3854">
              <w:rPr>
                <w:rFonts w:ascii="Times New Roman" w:hAnsi="Times New Roman" w:cs="Times New Roman"/>
                <w:sz w:val="24"/>
                <w:szCs w:val="24"/>
              </w:rPr>
              <w:t xml:space="preserve">«Чемпионат муниципального образования </w:t>
            </w:r>
            <w:r w:rsidR="007A6933"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7A6933" w:rsidRPr="001D3854">
              <w:rPr>
                <w:rFonts w:ascii="Times New Roman" w:hAnsi="Times New Roman" w:cs="Times New Roman"/>
                <w:sz w:val="24"/>
                <w:szCs w:val="24"/>
              </w:rPr>
              <w:t>”</w:t>
            </w:r>
            <w:r w:rsidRPr="001D3854">
              <w:rPr>
                <w:rFonts w:ascii="Times New Roman" w:hAnsi="Times New Roman" w:cs="Times New Roman"/>
                <w:sz w:val="24"/>
                <w:szCs w:val="24"/>
              </w:rPr>
              <w:t>» для школьников 12-17 лет, обучающихся в организациях дополнительного образования детей</w:t>
            </w:r>
            <w:r w:rsidR="00722485" w:rsidRPr="001D3854">
              <w:rPr>
                <w:rFonts w:ascii="Times New Roman" w:hAnsi="Times New Roman" w:cs="Times New Roman"/>
                <w:sz w:val="24"/>
                <w:szCs w:val="24"/>
              </w:rPr>
              <w:t>……</w:t>
            </w:r>
            <w:r w:rsidRPr="001D3854">
              <w:rPr>
                <w:rFonts w:ascii="Times New Roman" w:hAnsi="Times New Roman" w:cs="Times New Roman"/>
                <w:sz w:val="24"/>
                <w:szCs w:val="24"/>
              </w:rPr>
              <w:t>………………………………………………………………</w:t>
            </w:r>
          </w:p>
        </w:tc>
        <w:tc>
          <w:tcPr>
            <w:tcW w:w="365" w:type="pct"/>
          </w:tcPr>
          <w:p w14:paraId="2A45F9B4" w14:textId="77777777" w:rsidR="004A4AB5" w:rsidRPr="001D3854" w:rsidRDefault="004A4AB5" w:rsidP="00722485">
            <w:pPr>
              <w:pStyle w:val="a3"/>
              <w:spacing w:line="276" w:lineRule="auto"/>
              <w:jc w:val="center"/>
              <w:rPr>
                <w:rFonts w:ascii="Times New Roman" w:hAnsi="Times New Roman" w:cs="Times New Roman"/>
                <w:sz w:val="24"/>
                <w:szCs w:val="24"/>
              </w:rPr>
            </w:pPr>
          </w:p>
          <w:p w14:paraId="598926CF"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7DA2CAC8"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694A56F6" w14:textId="40491A88" w:rsidR="00A91706" w:rsidRPr="001D3854" w:rsidRDefault="00A91706" w:rsidP="00713984">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r w:rsidR="00713984">
              <w:rPr>
                <w:rFonts w:ascii="Times New Roman" w:hAnsi="Times New Roman" w:cs="Times New Roman"/>
                <w:sz w:val="24"/>
                <w:szCs w:val="24"/>
              </w:rPr>
              <w:t>1</w:t>
            </w:r>
          </w:p>
        </w:tc>
      </w:tr>
      <w:tr w:rsidR="00722485" w:rsidRPr="001D3854" w14:paraId="614EE2E9" w14:textId="77777777" w:rsidTr="00722485">
        <w:tc>
          <w:tcPr>
            <w:tcW w:w="4635" w:type="pct"/>
          </w:tcPr>
          <w:p w14:paraId="1623AD2B" w14:textId="77777777" w:rsidR="004A4AB5" w:rsidRPr="001D3854" w:rsidRDefault="00B029CA" w:rsidP="00722485">
            <w:pPr>
              <w:pStyle w:val="a3"/>
              <w:suppressAutoHyphens/>
              <w:spacing w:line="276" w:lineRule="auto"/>
              <w:ind w:left="708"/>
              <w:rPr>
                <w:rFonts w:ascii="Times New Roman" w:hAnsi="Times New Roman" w:cs="Times New Roman"/>
                <w:sz w:val="24"/>
                <w:szCs w:val="24"/>
              </w:rPr>
            </w:pPr>
            <w:r w:rsidRPr="001D3854">
              <w:rPr>
                <w:rFonts w:ascii="Times New Roman" w:hAnsi="Times New Roman" w:cs="Times New Roman"/>
                <w:sz w:val="24"/>
                <w:szCs w:val="24"/>
              </w:rPr>
              <w:t>1.3. Проектные и интерактивные формы обучения, рекомендуемые для</w:t>
            </w:r>
            <w:r w:rsidR="00E72337" w:rsidRPr="001D3854">
              <w:rPr>
                <w:rFonts w:ascii="Times New Roman" w:hAnsi="Times New Roman" w:cs="Times New Roman"/>
                <w:sz w:val="24"/>
                <w:szCs w:val="24"/>
              </w:rPr>
              <w:br/>
            </w:r>
            <w:r w:rsidRPr="001D3854">
              <w:rPr>
                <w:rFonts w:ascii="Times New Roman" w:hAnsi="Times New Roman" w:cs="Times New Roman"/>
                <w:sz w:val="24"/>
                <w:szCs w:val="24"/>
              </w:rPr>
              <w:t>Чемпионата</w:t>
            </w:r>
            <w:r w:rsidR="00E72337" w:rsidRPr="001D3854">
              <w:rPr>
                <w:rFonts w:ascii="Times New Roman" w:hAnsi="Times New Roman" w:cs="Times New Roman"/>
                <w:sz w:val="24"/>
                <w:szCs w:val="24"/>
              </w:rPr>
              <w:t xml:space="preserve"> ………………………………….</w:t>
            </w:r>
            <w:r w:rsidR="00722485" w:rsidRPr="001D3854">
              <w:rPr>
                <w:rFonts w:ascii="Times New Roman" w:hAnsi="Times New Roman" w:cs="Times New Roman"/>
                <w:sz w:val="24"/>
                <w:szCs w:val="24"/>
              </w:rPr>
              <w:t>……………………………</w:t>
            </w:r>
            <w:r w:rsidRPr="001D3854">
              <w:rPr>
                <w:rFonts w:ascii="Times New Roman" w:hAnsi="Times New Roman" w:cs="Times New Roman"/>
                <w:sz w:val="24"/>
                <w:szCs w:val="24"/>
              </w:rPr>
              <w:t>………</w:t>
            </w:r>
            <w:r w:rsidR="00722485" w:rsidRPr="001D3854">
              <w:rPr>
                <w:rFonts w:ascii="Times New Roman" w:hAnsi="Times New Roman" w:cs="Times New Roman"/>
                <w:sz w:val="24"/>
                <w:szCs w:val="24"/>
              </w:rPr>
              <w:t>….</w:t>
            </w:r>
          </w:p>
        </w:tc>
        <w:tc>
          <w:tcPr>
            <w:tcW w:w="365" w:type="pct"/>
          </w:tcPr>
          <w:p w14:paraId="71B7013E" w14:textId="77777777" w:rsidR="004A4AB5" w:rsidRPr="001D3854" w:rsidRDefault="004A4AB5" w:rsidP="00722485">
            <w:pPr>
              <w:pStyle w:val="a3"/>
              <w:spacing w:line="276" w:lineRule="auto"/>
              <w:jc w:val="center"/>
              <w:rPr>
                <w:rFonts w:ascii="Times New Roman" w:hAnsi="Times New Roman" w:cs="Times New Roman"/>
                <w:sz w:val="24"/>
                <w:szCs w:val="24"/>
              </w:rPr>
            </w:pPr>
          </w:p>
          <w:p w14:paraId="14B79153" w14:textId="3C00C161" w:rsidR="00A91706" w:rsidRPr="001D3854" w:rsidRDefault="00A91706" w:rsidP="00713984">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r w:rsidR="00713984">
              <w:rPr>
                <w:rFonts w:ascii="Times New Roman" w:hAnsi="Times New Roman" w:cs="Times New Roman"/>
                <w:sz w:val="24"/>
                <w:szCs w:val="24"/>
              </w:rPr>
              <w:t>2</w:t>
            </w:r>
          </w:p>
        </w:tc>
      </w:tr>
      <w:tr w:rsidR="00722485" w:rsidRPr="001D3854" w14:paraId="158AAF2D" w14:textId="77777777" w:rsidTr="00722485">
        <w:tc>
          <w:tcPr>
            <w:tcW w:w="4635" w:type="pct"/>
          </w:tcPr>
          <w:p w14:paraId="2A63E29B" w14:textId="77777777" w:rsidR="009B6F8C" w:rsidRPr="001D3854" w:rsidRDefault="00B029CA" w:rsidP="00722485">
            <w:pPr>
              <w:pStyle w:val="a3"/>
              <w:spacing w:line="276" w:lineRule="auto"/>
              <w:ind w:left="708"/>
              <w:rPr>
                <w:rFonts w:ascii="Times New Roman" w:hAnsi="Times New Roman" w:cs="Times New Roman"/>
                <w:sz w:val="24"/>
                <w:szCs w:val="24"/>
              </w:rPr>
            </w:pPr>
            <w:r w:rsidRPr="001D3854">
              <w:rPr>
                <w:rFonts w:ascii="Times New Roman" w:hAnsi="Times New Roman" w:cs="Times New Roman"/>
                <w:sz w:val="24"/>
                <w:szCs w:val="24"/>
              </w:rPr>
              <w:t xml:space="preserve">1.4. </w:t>
            </w:r>
            <w:r w:rsidRPr="001D3854">
              <w:rPr>
                <w:rFonts w:ascii="Times New Roman" w:eastAsia="Times New Roman" w:hAnsi="Times New Roman" w:cs="Times New Roman"/>
                <w:sz w:val="24"/>
                <w:szCs w:val="24"/>
              </w:rPr>
              <w:t xml:space="preserve">Способы определения образовательных результатов, рекомендуемые </w:t>
            </w:r>
            <w:r w:rsidRPr="001D3854">
              <w:rPr>
                <w:rFonts w:ascii="Times New Roman" w:hAnsi="Times New Roman" w:cs="Times New Roman"/>
                <w:sz w:val="24"/>
                <w:szCs w:val="24"/>
              </w:rPr>
              <w:t>для Чемпионата</w:t>
            </w:r>
            <w:r w:rsidR="00722485" w:rsidRPr="001D3854">
              <w:rPr>
                <w:rFonts w:ascii="Times New Roman" w:hAnsi="Times New Roman" w:cs="Times New Roman"/>
                <w:sz w:val="24"/>
                <w:szCs w:val="24"/>
              </w:rPr>
              <w:t xml:space="preserve"> ………………………………………………………………</w:t>
            </w:r>
            <w:r w:rsidRPr="001D3854">
              <w:rPr>
                <w:rFonts w:ascii="Times New Roman" w:hAnsi="Times New Roman" w:cs="Times New Roman"/>
                <w:sz w:val="24"/>
                <w:szCs w:val="24"/>
              </w:rPr>
              <w:t>………...</w:t>
            </w:r>
            <w:r w:rsidR="00722485" w:rsidRPr="001D3854">
              <w:rPr>
                <w:rFonts w:ascii="Times New Roman" w:hAnsi="Times New Roman" w:cs="Times New Roman"/>
                <w:sz w:val="24"/>
                <w:szCs w:val="24"/>
              </w:rPr>
              <w:t>...</w:t>
            </w:r>
          </w:p>
        </w:tc>
        <w:tc>
          <w:tcPr>
            <w:tcW w:w="365" w:type="pct"/>
          </w:tcPr>
          <w:p w14:paraId="54F9259B" w14:textId="77777777" w:rsidR="009B6F8C" w:rsidRPr="001D3854" w:rsidRDefault="009B6F8C" w:rsidP="00722485">
            <w:pPr>
              <w:pStyle w:val="a3"/>
              <w:spacing w:line="276" w:lineRule="auto"/>
              <w:jc w:val="center"/>
              <w:rPr>
                <w:rFonts w:ascii="Times New Roman" w:hAnsi="Times New Roman" w:cs="Times New Roman"/>
                <w:sz w:val="24"/>
                <w:szCs w:val="24"/>
              </w:rPr>
            </w:pPr>
          </w:p>
          <w:p w14:paraId="75248837" w14:textId="2DC3BCB5" w:rsidR="00A91706" w:rsidRPr="001D3854" w:rsidRDefault="00A91706" w:rsidP="00713984">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r w:rsidR="00713984">
              <w:rPr>
                <w:rFonts w:ascii="Times New Roman" w:hAnsi="Times New Roman" w:cs="Times New Roman"/>
                <w:sz w:val="24"/>
                <w:szCs w:val="24"/>
              </w:rPr>
              <w:t>2</w:t>
            </w:r>
          </w:p>
        </w:tc>
      </w:tr>
      <w:tr w:rsidR="00722485" w:rsidRPr="001D3854" w14:paraId="3A8034BE" w14:textId="77777777" w:rsidTr="00722485">
        <w:tc>
          <w:tcPr>
            <w:tcW w:w="4635" w:type="pct"/>
          </w:tcPr>
          <w:p w14:paraId="046F1B4E" w14:textId="77777777" w:rsidR="004A4AB5" w:rsidRPr="001D3854" w:rsidRDefault="00B029CA" w:rsidP="00722485">
            <w:pPr>
              <w:pStyle w:val="a3"/>
              <w:spacing w:line="276" w:lineRule="auto"/>
              <w:ind w:left="708"/>
              <w:rPr>
                <w:rFonts w:ascii="Times New Roman" w:hAnsi="Times New Roman" w:cs="Times New Roman"/>
                <w:sz w:val="24"/>
                <w:szCs w:val="24"/>
              </w:rPr>
            </w:pPr>
            <w:r w:rsidRPr="001D3854">
              <w:rPr>
                <w:rFonts w:ascii="Times New Roman" w:hAnsi="Times New Roman" w:cs="Times New Roman"/>
                <w:sz w:val="24"/>
                <w:szCs w:val="24"/>
              </w:rPr>
              <w:t>1.5. Материально-техническое о</w:t>
            </w:r>
            <w:r w:rsidRPr="001D3854">
              <w:rPr>
                <w:rFonts w:ascii="Times New Roman" w:hAnsi="Times New Roman" w:cs="Times New Roman"/>
                <w:bCs/>
                <w:sz w:val="24"/>
                <w:szCs w:val="24"/>
              </w:rPr>
              <w:t xml:space="preserve">беспечение, рекомендуемое </w:t>
            </w:r>
            <w:r w:rsidRPr="001D3854">
              <w:rPr>
                <w:rFonts w:ascii="Times New Roman" w:hAnsi="Times New Roman" w:cs="Times New Roman"/>
                <w:sz w:val="24"/>
                <w:szCs w:val="24"/>
              </w:rPr>
              <w:t>для Чемпионата…</w:t>
            </w:r>
            <w:r w:rsidR="00722485" w:rsidRPr="001D3854">
              <w:rPr>
                <w:rFonts w:ascii="Times New Roman" w:hAnsi="Times New Roman" w:cs="Times New Roman"/>
                <w:sz w:val="24"/>
                <w:szCs w:val="24"/>
              </w:rPr>
              <w:t>.</w:t>
            </w:r>
          </w:p>
        </w:tc>
        <w:tc>
          <w:tcPr>
            <w:tcW w:w="365" w:type="pct"/>
          </w:tcPr>
          <w:p w14:paraId="35773D87" w14:textId="1ABDD98B" w:rsidR="004A4AB5" w:rsidRPr="001D3854" w:rsidRDefault="00A91706" w:rsidP="00713984">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r w:rsidR="00713984">
              <w:rPr>
                <w:rFonts w:ascii="Times New Roman" w:hAnsi="Times New Roman" w:cs="Times New Roman"/>
                <w:sz w:val="24"/>
                <w:szCs w:val="24"/>
              </w:rPr>
              <w:t>3</w:t>
            </w:r>
          </w:p>
        </w:tc>
      </w:tr>
      <w:tr w:rsidR="00722485" w:rsidRPr="001D3854" w14:paraId="31EEC847" w14:textId="77777777" w:rsidTr="00722485">
        <w:tc>
          <w:tcPr>
            <w:tcW w:w="4635" w:type="pct"/>
          </w:tcPr>
          <w:p w14:paraId="6374288D" w14:textId="77777777" w:rsidR="004A4AB5" w:rsidRPr="001D3854" w:rsidRDefault="00B029CA" w:rsidP="00722485">
            <w:pPr>
              <w:pStyle w:val="a3"/>
              <w:spacing w:line="276" w:lineRule="auto"/>
              <w:ind w:left="708"/>
              <w:rPr>
                <w:rFonts w:ascii="Times New Roman" w:hAnsi="Times New Roman" w:cs="Times New Roman"/>
                <w:sz w:val="24"/>
                <w:szCs w:val="24"/>
              </w:rPr>
            </w:pPr>
            <w:r w:rsidRPr="001D3854">
              <w:rPr>
                <w:rFonts w:ascii="Times New Roman" w:hAnsi="Times New Roman" w:cs="Times New Roman"/>
                <w:sz w:val="24"/>
                <w:szCs w:val="24"/>
              </w:rPr>
              <w:t xml:space="preserve">1.6. </w:t>
            </w:r>
            <w:r w:rsidRPr="001D3854">
              <w:rPr>
                <w:rFonts w:ascii="Times New Roman" w:hAnsi="Times New Roman" w:cs="Times New Roman"/>
                <w:bCs/>
                <w:sz w:val="24"/>
                <w:szCs w:val="24"/>
              </w:rPr>
              <w:t>Учебно-методическое обеспечение, рекомендуемое для</w:t>
            </w:r>
            <w:r w:rsidRPr="001D3854">
              <w:rPr>
                <w:rFonts w:ascii="Times New Roman" w:hAnsi="Times New Roman" w:cs="Times New Roman"/>
                <w:sz w:val="24"/>
                <w:szCs w:val="24"/>
              </w:rPr>
              <w:t xml:space="preserve"> Чемпионата</w:t>
            </w:r>
            <w:r w:rsidR="00722485" w:rsidRPr="001D3854">
              <w:rPr>
                <w:rFonts w:ascii="Times New Roman" w:hAnsi="Times New Roman" w:cs="Times New Roman"/>
                <w:sz w:val="24"/>
                <w:szCs w:val="24"/>
              </w:rPr>
              <w:t>……</w:t>
            </w:r>
            <w:r w:rsidR="00792B06" w:rsidRPr="001D3854">
              <w:rPr>
                <w:rFonts w:ascii="Times New Roman" w:hAnsi="Times New Roman" w:cs="Times New Roman"/>
                <w:sz w:val="24"/>
                <w:szCs w:val="24"/>
              </w:rPr>
              <w:t>…</w:t>
            </w:r>
          </w:p>
        </w:tc>
        <w:tc>
          <w:tcPr>
            <w:tcW w:w="365" w:type="pct"/>
          </w:tcPr>
          <w:p w14:paraId="7A4486A8" w14:textId="7F9A6F08" w:rsidR="004A4AB5" w:rsidRPr="001D3854" w:rsidRDefault="00A91706" w:rsidP="00713984">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r w:rsidR="00713984">
              <w:rPr>
                <w:rFonts w:ascii="Times New Roman" w:hAnsi="Times New Roman" w:cs="Times New Roman"/>
                <w:sz w:val="24"/>
                <w:szCs w:val="24"/>
              </w:rPr>
              <w:t>3</w:t>
            </w:r>
          </w:p>
        </w:tc>
      </w:tr>
      <w:tr w:rsidR="00722485" w:rsidRPr="001D3854" w14:paraId="07B3F442" w14:textId="77777777" w:rsidTr="00722485">
        <w:tc>
          <w:tcPr>
            <w:tcW w:w="4635" w:type="pct"/>
          </w:tcPr>
          <w:p w14:paraId="30861F57" w14:textId="77777777" w:rsidR="009B6F8C" w:rsidRPr="001D3854" w:rsidRDefault="009B6F8C" w:rsidP="00722485">
            <w:pPr>
              <w:pStyle w:val="a3"/>
              <w:spacing w:line="276" w:lineRule="auto"/>
              <w:rPr>
                <w:rFonts w:ascii="Times New Roman" w:hAnsi="Times New Roman" w:cs="Times New Roman"/>
                <w:sz w:val="24"/>
                <w:szCs w:val="24"/>
              </w:rPr>
            </w:pPr>
          </w:p>
        </w:tc>
        <w:tc>
          <w:tcPr>
            <w:tcW w:w="365" w:type="pct"/>
          </w:tcPr>
          <w:p w14:paraId="246D1464" w14:textId="77777777" w:rsidR="009B6F8C" w:rsidRPr="001D3854" w:rsidRDefault="009B6F8C" w:rsidP="00722485">
            <w:pPr>
              <w:pStyle w:val="a3"/>
              <w:spacing w:line="276" w:lineRule="auto"/>
              <w:jc w:val="center"/>
              <w:rPr>
                <w:rFonts w:ascii="Times New Roman" w:hAnsi="Times New Roman" w:cs="Times New Roman"/>
                <w:sz w:val="24"/>
                <w:szCs w:val="24"/>
              </w:rPr>
            </w:pPr>
          </w:p>
        </w:tc>
      </w:tr>
      <w:tr w:rsidR="00722485" w:rsidRPr="001D3854" w14:paraId="29DB4818" w14:textId="77777777" w:rsidTr="00722485">
        <w:tc>
          <w:tcPr>
            <w:tcW w:w="4635" w:type="pct"/>
          </w:tcPr>
          <w:p w14:paraId="1DAE36BC" w14:textId="77777777" w:rsidR="004A4AB5" w:rsidRPr="001D3854" w:rsidRDefault="00F97A94" w:rsidP="00722485">
            <w:pPr>
              <w:pStyle w:val="a3"/>
              <w:rPr>
                <w:rFonts w:ascii="Times New Roman" w:hAnsi="Times New Roman" w:cs="Times New Roman"/>
                <w:sz w:val="24"/>
                <w:szCs w:val="24"/>
              </w:rPr>
            </w:pPr>
            <w:r w:rsidRPr="001D3854">
              <w:rPr>
                <w:rFonts w:ascii="Times New Roman" w:eastAsia="Times New Roman" w:hAnsi="Times New Roman" w:cs="Times New Roman"/>
                <w:sz w:val="24"/>
                <w:szCs w:val="24"/>
              </w:rPr>
              <w:t xml:space="preserve">Часть вторая. Образовательная программа «Кейс-игра </w:t>
            </w:r>
            <w:r w:rsidR="00E72337" w:rsidRPr="001D3854">
              <w:rPr>
                <w:rFonts w:ascii="Times New Roman" w:hAnsi="Times New Roman" w:cs="Times New Roman"/>
                <w:sz w:val="24"/>
                <w:szCs w:val="24"/>
              </w:rPr>
              <w:t>“</w:t>
            </w:r>
            <w:r w:rsidR="00722485" w:rsidRPr="001D3854">
              <w:rPr>
                <w:rFonts w:ascii="Times New Roman" w:hAnsi="Times New Roman" w:cs="Times New Roman"/>
                <w:sz w:val="24"/>
                <w:szCs w:val="24"/>
              </w:rPr>
              <w:t>Азбука финансовой</w:t>
            </w:r>
            <w:r w:rsidR="00722485" w:rsidRPr="001D3854">
              <w:rPr>
                <w:rFonts w:ascii="Times New Roman" w:hAnsi="Times New Roman" w:cs="Times New Roman"/>
                <w:sz w:val="24"/>
                <w:szCs w:val="24"/>
              </w:rPr>
              <w:br/>
            </w:r>
            <w:r w:rsidRPr="001D3854">
              <w:rPr>
                <w:rFonts w:ascii="Times New Roman" w:hAnsi="Times New Roman" w:cs="Times New Roman"/>
                <w:sz w:val="24"/>
                <w:szCs w:val="24"/>
              </w:rPr>
              <w:t>грамотности</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w:t>
            </w:r>
            <w:r w:rsidR="00F2471A" w:rsidRPr="001D3854">
              <w:rPr>
                <w:rFonts w:ascii="Times New Roman" w:hAnsi="Times New Roman" w:cs="Times New Roman"/>
                <w:sz w:val="24"/>
                <w:szCs w:val="24"/>
              </w:rPr>
              <w:t>………………………………………………………………………………</w:t>
            </w:r>
            <w:r w:rsidR="00E72337" w:rsidRPr="001D3854">
              <w:rPr>
                <w:rFonts w:ascii="Times New Roman" w:hAnsi="Times New Roman" w:cs="Times New Roman"/>
                <w:sz w:val="24"/>
                <w:szCs w:val="24"/>
              </w:rPr>
              <w:t>..</w:t>
            </w:r>
          </w:p>
        </w:tc>
        <w:tc>
          <w:tcPr>
            <w:tcW w:w="365" w:type="pct"/>
          </w:tcPr>
          <w:p w14:paraId="3F768AF6" w14:textId="77777777" w:rsidR="004A4AB5" w:rsidRPr="001D3854" w:rsidRDefault="004A4AB5" w:rsidP="00722485">
            <w:pPr>
              <w:pStyle w:val="a3"/>
              <w:spacing w:line="276" w:lineRule="auto"/>
              <w:jc w:val="center"/>
              <w:rPr>
                <w:rFonts w:ascii="Times New Roman" w:hAnsi="Times New Roman" w:cs="Times New Roman"/>
                <w:sz w:val="24"/>
                <w:szCs w:val="24"/>
              </w:rPr>
            </w:pPr>
          </w:p>
          <w:p w14:paraId="41BDCFD7" w14:textId="135D7A31" w:rsidR="00A91706" w:rsidRPr="001D3854" w:rsidRDefault="00A91706" w:rsidP="00713984">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r w:rsidR="00713984">
              <w:rPr>
                <w:rFonts w:ascii="Times New Roman" w:hAnsi="Times New Roman" w:cs="Times New Roman"/>
                <w:sz w:val="24"/>
                <w:szCs w:val="24"/>
              </w:rPr>
              <w:t>4</w:t>
            </w:r>
          </w:p>
        </w:tc>
      </w:tr>
      <w:tr w:rsidR="00722485" w:rsidRPr="001D3854" w14:paraId="533F7B1D" w14:textId="77777777" w:rsidTr="00792B06">
        <w:trPr>
          <w:cantSplit/>
        </w:trPr>
        <w:tc>
          <w:tcPr>
            <w:tcW w:w="4635" w:type="pct"/>
          </w:tcPr>
          <w:p w14:paraId="5C698427" w14:textId="77777777" w:rsidR="004A4AB5" w:rsidRPr="001D3854" w:rsidRDefault="00F97A94" w:rsidP="00722485">
            <w:pPr>
              <w:pStyle w:val="a3"/>
              <w:suppressAutoHyphens/>
              <w:spacing w:line="276" w:lineRule="auto"/>
              <w:ind w:left="709"/>
              <w:jc w:val="both"/>
              <w:rPr>
                <w:rFonts w:ascii="Times New Roman" w:hAnsi="Times New Roman" w:cs="Times New Roman"/>
                <w:sz w:val="24"/>
                <w:szCs w:val="24"/>
              </w:rPr>
            </w:pPr>
            <w:r w:rsidRPr="001D3854">
              <w:rPr>
                <w:rFonts w:ascii="Times New Roman" w:eastAsia="Times New Roman" w:hAnsi="Times New Roman" w:cs="Times New Roman"/>
                <w:sz w:val="24"/>
                <w:szCs w:val="24"/>
              </w:rPr>
              <w:t>2.1. Учебно-тематический план образовательной программы «</w:t>
            </w:r>
            <w:r w:rsidRPr="001D3854">
              <w:rPr>
                <w:rFonts w:ascii="Times New Roman" w:hAnsi="Times New Roman" w:cs="Times New Roman"/>
                <w:sz w:val="24"/>
                <w:szCs w:val="24"/>
              </w:rPr>
              <w:t xml:space="preserve">Кейс-игра </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 xml:space="preserve">» для школьников 12-17 лет, отдыхающих в </w:t>
            </w:r>
            <w:r w:rsidRPr="001D3854">
              <w:rPr>
                <w:rFonts w:ascii="Times New Roman" w:eastAsia="Calibri" w:hAnsi="Times New Roman" w:cs="Times New Roman"/>
                <w:sz w:val="24"/>
                <w:szCs w:val="24"/>
              </w:rPr>
              <w:t xml:space="preserve">детских </w:t>
            </w:r>
            <w:r w:rsidRPr="001D3854">
              <w:rPr>
                <w:rFonts w:ascii="Times New Roman" w:hAnsi="Times New Roman" w:cs="Times New Roman"/>
                <w:sz w:val="24"/>
                <w:szCs w:val="24"/>
              </w:rPr>
              <w:t>выездных оздоровительно-просветительских лагерях»</w:t>
            </w:r>
            <w:r w:rsidR="00722485" w:rsidRPr="001D3854">
              <w:rPr>
                <w:rFonts w:ascii="Times New Roman" w:hAnsi="Times New Roman" w:cs="Times New Roman"/>
                <w:sz w:val="24"/>
                <w:szCs w:val="24"/>
              </w:rPr>
              <w:t xml:space="preserve"> …………………</w:t>
            </w:r>
          </w:p>
        </w:tc>
        <w:tc>
          <w:tcPr>
            <w:tcW w:w="365" w:type="pct"/>
          </w:tcPr>
          <w:p w14:paraId="56FFB84A" w14:textId="77777777" w:rsidR="004A4AB5" w:rsidRPr="001D3854" w:rsidRDefault="004A4AB5" w:rsidP="00722485">
            <w:pPr>
              <w:pStyle w:val="a3"/>
              <w:spacing w:line="276" w:lineRule="auto"/>
              <w:jc w:val="center"/>
              <w:rPr>
                <w:rFonts w:ascii="Times New Roman" w:hAnsi="Times New Roman" w:cs="Times New Roman"/>
                <w:sz w:val="24"/>
                <w:szCs w:val="24"/>
              </w:rPr>
            </w:pPr>
          </w:p>
          <w:p w14:paraId="2B4DCCD8"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62B84BC4" w14:textId="0B0154EC" w:rsidR="00A91706" w:rsidRPr="001D3854" w:rsidRDefault="00A91706" w:rsidP="00713984">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r w:rsidR="00713984">
              <w:rPr>
                <w:rFonts w:ascii="Times New Roman" w:hAnsi="Times New Roman" w:cs="Times New Roman"/>
                <w:sz w:val="24"/>
                <w:szCs w:val="24"/>
              </w:rPr>
              <w:t>4</w:t>
            </w:r>
          </w:p>
        </w:tc>
      </w:tr>
      <w:tr w:rsidR="00722485" w:rsidRPr="001D3854" w14:paraId="24DEE18C" w14:textId="77777777" w:rsidTr="00792B06">
        <w:trPr>
          <w:cantSplit/>
        </w:trPr>
        <w:tc>
          <w:tcPr>
            <w:tcW w:w="4635" w:type="pct"/>
          </w:tcPr>
          <w:p w14:paraId="4562EA5E" w14:textId="77777777" w:rsidR="009B6F8C" w:rsidRPr="001D3854" w:rsidRDefault="00F97A94" w:rsidP="00554F1B">
            <w:pPr>
              <w:pStyle w:val="a3"/>
              <w:suppressAutoHyphens/>
              <w:spacing w:line="276" w:lineRule="auto"/>
              <w:ind w:left="1418"/>
              <w:rPr>
                <w:rFonts w:ascii="Times New Roman" w:hAnsi="Times New Roman" w:cs="Times New Roman"/>
                <w:sz w:val="24"/>
                <w:szCs w:val="24"/>
              </w:rPr>
            </w:pPr>
            <w:r w:rsidRPr="001D3854">
              <w:rPr>
                <w:rFonts w:ascii="Times New Roman" w:hAnsi="Times New Roman" w:cs="Times New Roman"/>
                <w:sz w:val="24"/>
                <w:szCs w:val="24"/>
              </w:rPr>
              <w:lastRenderedPageBreak/>
              <w:t>2.1.1. Учебно</w:t>
            </w:r>
            <w:r w:rsidR="00554F1B" w:rsidRPr="001D3854">
              <w:rPr>
                <w:rFonts w:ascii="Times New Roman" w:hAnsi="Times New Roman" w:cs="Times New Roman"/>
                <w:sz w:val="24"/>
                <w:szCs w:val="24"/>
              </w:rPr>
              <w:t>-</w:t>
            </w:r>
            <w:r w:rsidRPr="001D3854">
              <w:rPr>
                <w:rFonts w:ascii="Times New Roman" w:hAnsi="Times New Roman" w:cs="Times New Roman"/>
                <w:sz w:val="24"/>
                <w:szCs w:val="24"/>
              </w:rPr>
              <w:t xml:space="preserve">тематический план образовательной программы «Кейс-игра </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 xml:space="preserve">» для школьников 12-17 лет профильных смен </w:t>
            </w:r>
            <w:r w:rsidRPr="001D3854">
              <w:rPr>
                <w:rFonts w:ascii="Times New Roman" w:eastAsia="Calibri" w:hAnsi="Times New Roman" w:cs="Times New Roman"/>
                <w:sz w:val="24"/>
                <w:szCs w:val="24"/>
              </w:rPr>
              <w:t xml:space="preserve">детских </w:t>
            </w:r>
            <w:r w:rsidRPr="001D3854">
              <w:rPr>
                <w:rFonts w:ascii="Times New Roman" w:hAnsi="Times New Roman" w:cs="Times New Roman"/>
                <w:sz w:val="24"/>
                <w:szCs w:val="24"/>
              </w:rPr>
              <w:t>выездных оздоровительно-просветительских лагерей</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 xml:space="preserve"> (модель «Профи» – 52 часа)</w:t>
            </w:r>
            <w:r w:rsidR="00F2471A" w:rsidRPr="001D3854">
              <w:rPr>
                <w:rFonts w:ascii="Times New Roman" w:hAnsi="Times New Roman" w:cs="Times New Roman"/>
                <w:sz w:val="24"/>
                <w:szCs w:val="24"/>
              </w:rPr>
              <w:t>………………………………………</w:t>
            </w:r>
          </w:p>
        </w:tc>
        <w:tc>
          <w:tcPr>
            <w:tcW w:w="365" w:type="pct"/>
          </w:tcPr>
          <w:p w14:paraId="7EC5E206" w14:textId="77777777" w:rsidR="009B6F8C" w:rsidRPr="001D3854" w:rsidRDefault="009B6F8C" w:rsidP="00722485">
            <w:pPr>
              <w:pStyle w:val="a3"/>
              <w:spacing w:line="276" w:lineRule="auto"/>
              <w:jc w:val="center"/>
              <w:rPr>
                <w:rFonts w:ascii="Times New Roman" w:hAnsi="Times New Roman" w:cs="Times New Roman"/>
                <w:sz w:val="24"/>
                <w:szCs w:val="24"/>
              </w:rPr>
            </w:pPr>
          </w:p>
          <w:p w14:paraId="087D0422"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3F143AE2"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0623C23A" w14:textId="5F49EFCC" w:rsidR="00A91706" w:rsidRPr="001D3854" w:rsidRDefault="00A91706" w:rsidP="00ED5D31">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r w:rsidR="00ED5D31">
              <w:rPr>
                <w:rFonts w:ascii="Times New Roman" w:hAnsi="Times New Roman" w:cs="Times New Roman"/>
                <w:sz w:val="24"/>
                <w:szCs w:val="24"/>
              </w:rPr>
              <w:t>4</w:t>
            </w:r>
          </w:p>
        </w:tc>
      </w:tr>
      <w:tr w:rsidR="00722485" w:rsidRPr="001D3854" w14:paraId="44628A19" w14:textId="77777777" w:rsidTr="00722485">
        <w:tc>
          <w:tcPr>
            <w:tcW w:w="4635" w:type="pct"/>
          </w:tcPr>
          <w:p w14:paraId="157F6D5C" w14:textId="77777777" w:rsidR="009B6F8C" w:rsidRPr="001D3854" w:rsidRDefault="00F97A94" w:rsidP="008059DD">
            <w:pPr>
              <w:pStyle w:val="a3"/>
              <w:suppressAutoHyphens/>
              <w:spacing w:line="276" w:lineRule="auto"/>
              <w:ind w:left="1418"/>
              <w:rPr>
                <w:rFonts w:ascii="Times New Roman" w:hAnsi="Times New Roman" w:cs="Times New Roman"/>
                <w:sz w:val="24"/>
                <w:szCs w:val="24"/>
              </w:rPr>
            </w:pPr>
            <w:r w:rsidRPr="001D3854">
              <w:rPr>
                <w:rFonts w:ascii="Times New Roman" w:hAnsi="Times New Roman" w:cs="Times New Roman"/>
                <w:sz w:val="24"/>
                <w:szCs w:val="24"/>
              </w:rPr>
              <w:t>2.1.2. Учебно</w:t>
            </w:r>
            <w:r w:rsidR="008059DD" w:rsidRPr="001D3854">
              <w:rPr>
                <w:rFonts w:ascii="Times New Roman" w:hAnsi="Times New Roman" w:cs="Times New Roman"/>
                <w:sz w:val="24"/>
                <w:szCs w:val="24"/>
              </w:rPr>
              <w:t>-</w:t>
            </w:r>
            <w:r w:rsidRPr="001D3854">
              <w:rPr>
                <w:rFonts w:ascii="Times New Roman" w:hAnsi="Times New Roman" w:cs="Times New Roman"/>
                <w:sz w:val="24"/>
                <w:szCs w:val="24"/>
              </w:rPr>
              <w:t xml:space="preserve">тематический план образовательной программы «Кейс-игра </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 xml:space="preserve">» для школьников 12-17 лет </w:t>
            </w:r>
            <w:r w:rsidRPr="001D3854">
              <w:rPr>
                <w:rFonts w:ascii="Times New Roman" w:eastAsia="Calibri" w:hAnsi="Times New Roman" w:cs="Times New Roman"/>
                <w:sz w:val="24"/>
                <w:szCs w:val="24"/>
              </w:rPr>
              <w:t xml:space="preserve">детских </w:t>
            </w:r>
            <w:r w:rsidRPr="001D3854">
              <w:rPr>
                <w:rFonts w:ascii="Times New Roman" w:hAnsi="Times New Roman" w:cs="Times New Roman"/>
                <w:sz w:val="24"/>
                <w:szCs w:val="24"/>
              </w:rPr>
              <w:t>выездных оздоровительно-просветительских лагерей» (модель «Базис» – 32 часа)</w:t>
            </w:r>
            <w:r w:rsidR="00F2471A" w:rsidRPr="001D3854">
              <w:rPr>
                <w:rFonts w:ascii="Times New Roman" w:hAnsi="Times New Roman" w:cs="Times New Roman"/>
                <w:sz w:val="24"/>
                <w:szCs w:val="24"/>
              </w:rPr>
              <w:t xml:space="preserve"> ………………………………………………</w:t>
            </w:r>
            <w:r w:rsidR="00792B06" w:rsidRPr="001D3854">
              <w:rPr>
                <w:rFonts w:ascii="Times New Roman" w:hAnsi="Times New Roman" w:cs="Times New Roman"/>
                <w:sz w:val="24"/>
                <w:szCs w:val="24"/>
              </w:rPr>
              <w:t>……………</w:t>
            </w:r>
          </w:p>
        </w:tc>
        <w:tc>
          <w:tcPr>
            <w:tcW w:w="365" w:type="pct"/>
          </w:tcPr>
          <w:p w14:paraId="5493306C" w14:textId="77777777" w:rsidR="009B6F8C" w:rsidRPr="001D3854" w:rsidRDefault="009B6F8C" w:rsidP="00722485">
            <w:pPr>
              <w:pStyle w:val="a3"/>
              <w:spacing w:line="276" w:lineRule="auto"/>
              <w:jc w:val="center"/>
              <w:rPr>
                <w:rFonts w:ascii="Times New Roman" w:hAnsi="Times New Roman" w:cs="Times New Roman"/>
                <w:sz w:val="24"/>
                <w:szCs w:val="24"/>
              </w:rPr>
            </w:pPr>
          </w:p>
          <w:p w14:paraId="2DB57C72"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2673F9C2"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4A4140DF" w14:textId="46C418ED" w:rsidR="00A91706" w:rsidRPr="001D3854" w:rsidRDefault="00A91706" w:rsidP="00ED5D31">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r w:rsidR="00ED5D31">
              <w:rPr>
                <w:rFonts w:ascii="Times New Roman" w:hAnsi="Times New Roman" w:cs="Times New Roman"/>
                <w:sz w:val="24"/>
                <w:szCs w:val="24"/>
              </w:rPr>
              <w:t>9</w:t>
            </w:r>
          </w:p>
        </w:tc>
      </w:tr>
      <w:tr w:rsidR="00722485" w:rsidRPr="001D3854" w14:paraId="4A51AC59" w14:textId="77777777" w:rsidTr="00722485">
        <w:tc>
          <w:tcPr>
            <w:tcW w:w="4635" w:type="pct"/>
          </w:tcPr>
          <w:p w14:paraId="1358A7D1" w14:textId="77777777" w:rsidR="009B6F8C" w:rsidRPr="001D3854" w:rsidRDefault="00F97A94" w:rsidP="008059DD">
            <w:pPr>
              <w:pStyle w:val="a3"/>
              <w:suppressAutoHyphens/>
              <w:spacing w:line="276" w:lineRule="auto"/>
              <w:ind w:left="1418"/>
              <w:rPr>
                <w:rFonts w:ascii="Times New Roman" w:hAnsi="Times New Roman" w:cs="Times New Roman"/>
                <w:sz w:val="24"/>
                <w:szCs w:val="24"/>
              </w:rPr>
            </w:pPr>
            <w:r w:rsidRPr="001D3854">
              <w:rPr>
                <w:rFonts w:ascii="Times New Roman" w:hAnsi="Times New Roman" w:cs="Times New Roman"/>
                <w:sz w:val="24"/>
                <w:szCs w:val="24"/>
              </w:rPr>
              <w:t>2.1.3. Учебно</w:t>
            </w:r>
            <w:r w:rsidR="008059DD" w:rsidRPr="001D3854">
              <w:rPr>
                <w:rFonts w:ascii="Times New Roman" w:hAnsi="Times New Roman" w:cs="Times New Roman"/>
                <w:sz w:val="24"/>
                <w:szCs w:val="24"/>
              </w:rPr>
              <w:t>-</w:t>
            </w:r>
            <w:r w:rsidRPr="001D3854">
              <w:rPr>
                <w:rFonts w:ascii="Times New Roman" w:hAnsi="Times New Roman" w:cs="Times New Roman"/>
                <w:sz w:val="24"/>
                <w:szCs w:val="24"/>
              </w:rPr>
              <w:t xml:space="preserve">тематический план образовательной программы «Кейс-игра </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 xml:space="preserve"> для школьников 12-17 лет </w:t>
            </w:r>
            <w:r w:rsidRPr="001D3854">
              <w:rPr>
                <w:rFonts w:ascii="Times New Roman" w:eastAsia="Calibri" w:hAnsi="Times New Roman" w:cs="Times New Roman"/>
                <w:sz w:val="24"/>
                <w:szCs w:val="24"/>
              </w:rPr>
              <w:t xml:space="preserve">детских </w:t>
            </w:r>
            <w:r w:rsidRPr="001D3854">
              <w:rPr>
                <w:rFonts w:ascii="Times New Roman" w:hAnsi="Times New Roman" w:cs="Times New Roman"/>
                <w:sz w:val="24"/>
                <w:szCs w:val="24"/>
              </w:rPr>
              <w:t>выездных оздоровительно-просветительских лагерей» (модель «Лайт» – 18 часов)</w:t>
            </w:r>
            <w:r w:rsidR="00792B06" w:rsidRPr="001D3854">
              <w:rPr>
                <w:rFonts w:ascii="Times New Roman" w:hAnsi="Times New Roman" w:cs="Times New Roman"/>
                <w:sz w:val="24"/>
                <w:szCs w:val="24"/>
              </w:rPr>
              <w:t xml:space="preserve"> …………………………………………………………..</w:t>
            </w:r>
          </w:p>
        </w:tc>
        <w:tc>
          <w:tcPr>
            <w:tcW w:w="365" w:type="pct"/>
          </w:tcPr>
          <w:p w14:paraId="4B2AC262" w14:textId="77777777" w:rsidR="009B6F8C" w:rsidRPr="001D3854" w:rsidRDefault="009B6F8C" w:rsidP="00722485">
            <w:pPr>
              <w:pStyle w:val="a3"/>
              <w:spacing w:line="276" w:lineRule="auto"/>
              <w:jc w:val="center"/>
              <w:rPr>
                <w:rFonts w:ascii="Times New Roman" w:hAnsi="Times New Roman" w:cs="Times New Roman"/>
                <w:sz w:val="24"/>
                <w:szCs w:val="24"/>
              </w:rPr>
            </w:pPr>
          </w:p>
          <w:p w14:paraId="4270120D"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60715E81"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78435646" w14:textId="694A9252" w:rsidR="00A91706" w:rsidRPr="001D3854" w:rsidRDefault="00A91706" w:rsidP="00ED5D31">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3</w:t>
            </w:r>
            <w:r w:rsidR="00ED5D31">
              <w:rPr>
                <w:rFonts w:ascii="Times New Roman" w:hAnsi="Times New Roman" w:cs="Times New Roman"/>
                <w:sz w:val="24"/>
                <w:szCs w:val="24"/>
              </w:rPr>
              <w:t>3</w:t>
            </w:r>
          </w:p>
        </w:tc>
      </w:tr>
      <w:tr w:rsidR="00722485" w:rsidRPr="001D3854" w14:paraId="30112870" w14:textId="77777777" w:rsidTr="00722485">
        <w:tc>
          <w:tcPr>
            <w:tcW w:w="4635" w:type="pct"/>
          </w:tcPr>
          <w:p w14:paraId="3A4DA1FB" w14:textId="77777777" w:rsidR="00DC5A41" w:rsidRPr="001D3854" w:rsidRDefault="00F97A94" w:rsidP="00722485">
            <w:pPr>
              <w:pStyle w:val="a3"/>
              <w:spacing w:line="276" w:lineRule="auto"/>
              <w:ind w:left="708"/>
              <w:rPr>
                <w:rFonts w:ascii="Times New Roman" w:hAnsi="Times New Roman" w:cs="Times New Roman"/>
                <w:sz w:val="24"/>
                <w:szCs w:val="24"/>
              </w:rPr>
            </w:pPr>
            <w:r w:rsidRPr="001D3854">
              <w:rPr>
                <w:rFonts w:ascii="Times New Roman" w:eastAsia="Times New Roman" w:hAnsi="Times New Roman" w:cs="Times New Roman"/>
                <w:sz w:val="24"/>
                <w:szCs w:val="24"/>
              </w:rPr>
              <w:t xml:space="preserve">2.2. Содержание (дидактические единицы) образовательной программы </w:t>
            </w:r>
            <w:r w:rsidRPr="001D3854">
              <w:rPr>
                <w:rFonts w:ascii="Times New Roman" w:hAnsi="Times New Roman" w:cs="Times New Roman"/>
                <w:sz w:val="24"/>
                <w:szCs w:val="24"/>
              </w:rPr>
              <w:t xml:space="preserve">«Кейс-игра </w:t>
            </w:r>
            <w:r w:rsidR="00E72337"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E72337" w:rsidRPr="001D3854">
              <w:rPr>
                <w:rFonts w:ascii="Times New Roman" w:hAnsi="Times New Roman" w:cs="Times New Roman"/>
                <w:sz w:val="24"/>
                <w:szCs w:val="24"/>
              </w:rPr>
              <w:t>”</w:t>
            </w:r>
            <w:r w:rsidR="006362D0" w:rsidRPr="001D3854">
              <w:rPr>
                <w:rFonts w:ascii="Times New Roman" w:hAnsi="Times New Roman" w:cs="Times New Roman"/>
                <w:sz w:val="24"/>
                <w:szCs w:val="24"/>
              </w:rPr>
              <w:t>»</w:t>
            </w:r>
            <w:r w:rsidRPr="001D3854">
              <w:rPr>
                <w:rFonts w:ascii="Times New Roman" w:hAnsi="Times New Roman" w:cs="Times New Roman"/>
                <w:sz w:val="24"/>
                <w:szCs w:val="24"/>
              </w:rPr>
              <w:t xml:space="preserve"> для школьников 12-17 лет</w:t>
            </w:r>
            <w:r w:rsidR="00252168" w:rsidRPr="001D3854">
              <w:rPr>
                <w:rFonts w:ascii="Times New Roman" w:eastAsia="Calibri" w:hAnsi="Times New Roman" w:cs="Times New Roman"/>
                <w:sz w:val="24"/>
                <w:szCs w:val="24"/>
              </w:rPr>
              <w:t xml:space="preserve"> детских</w:t>
            </w:r>
            <w:r w:rsidR="00252168" w:rsidRPr="001D3854">
              <w:rPr>
                <w:rFonts w:ascii="Times New Roman" w:eastAsia="Calibri" w:hAnsi="Times New Roman" w:cs="Times New Roman"/>
                <w:sz w:val="24"/>
                <w:szCs w:val="24"/>
              </w:rPr>
              <w:br/>
            </w:r>
            <w:r w:rsidRPr="001D3854">
              <w:rPr>
                <w:rFonts w:ascii="Times New Roman" w:hAnsi="Times New Roman" w:cs="Times New Roman"/>
                <w:sz w:val="24"/>
                <w:szCs w:val="24"/>
              </w:rPr>
              <w:t>выездных оздоровительно-просветительских лагерей</w:t>
            </w:r>
            <w:r w:rsidR="00252168" w:rsidRPr="001D3854">
              <w:rPr>
                <w:rFonts w:ascii="Times New Roman" w:hAnsi="Times New Roman" w:cs="Times New Roman"/>
                <w:sz w:val="24"/>
                <w:szCs w:val="24"/>
              </w:rPr>
              <w:t xml:space="preserve"> ……………………</w:t>
            </w:r>
            <w:r w:rsidR="00F2471A" w:rsidRPr="001D3854">
              <w:rPr>
                <w:rFonts w:ascii="Times New Roman" w:hAnsi="Times New Roman" w:cs="Times New Roman"/>
                <w:sz w:val="24"/>
                <w:szCs w:val="24"/>
              </w:rPr>
              <w:t>…</w:t>
            </w:r>
            <w:r w:rsidR="00252168" w:rsidRPr="001D3854">
              <w:rPr>
                <w:rFonts w:ascii="Times New Roman" w:hAnsi="Times New Roman" w:cs="Times New Roman"/>
                <w:sz w:val="24"/>
                <w:szCs w:val="24"/>
              </w:rPr>
              <w:t>……</w:t>
            </w:r>
          </w:p>
        </w:tc>
        <w:tc>
          <w:tcPr>
            <w:tcW w:w="365" w:type="pct"/>
          </w:tcPr>
          <w:p w14:paraId="4F4BF73E" w14:textId="77777777" w:rsidR="00DC5A41" w:rsidRPr="001D3854" w:rsidRDefault="00DC5A41" w:rsidP="00722485">
            <w:pPr>
              <w:pStyle w:val="a3"/>
              <w:spacing w:line="276" w:lineRule="auto"/>
              <w:jc w:val="center"/>
              <w:rPr>
                <w:rFonts w:ascii="Times New Roman" w:hAnsi="Times New Roman" w:cs="Times New Roman"/>
                <w:sz w:val="24"/>
                <w:szCs w:val="24"/>
              </w:rPr>
            </w:pPr>
          </w:p>
          <w:p w14:paraId="3058F64B" w14:textId="77777777" w:rsidR="00A91706" w:rsidRPr="001D3854" w:rsidRDefault="00A91706" w:rsidP="00722485">
            <w:pPr>
              <w:pStyle w:val="a3"/>
              <w:spacing w:line="276" w:lineRule="auto"/>
              <w:jc w:val="center"/>
              <w:rPr>
                <w:rFonts w:ascii="Times New Roman" w:hAnsi="Times New Roman" w:cs="Times New Roman"/>
                <w:sz w:val="24"/>
                <w:szCs w:val="24"/>
              </w:rPr>
            </w:pPr>
          </w:p>
          <w:p w14:paraId="5FED5CE2" w14:textId="58532E31" w:rsidR="00A91706" w:rsidRPr="001D3854" w:rsidRDefault="00A91706" w:rsidP="00ED5D31">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3</w:t>
            </w:r>
            <w:r w:rsidR="00ED5D31">
              <w:rPr>
                <w:rFonts w:ascii="Times New Roman" w:hAnsi="Times New Roman" w:cs="Times New Roman"/>
                <w:sz w:val="24"/>
                <w:szCs w:val="24"/>
              </w:rPr>
              <w:t>5</w:t>
            </w:r>
          </w:p>
        </w:tc>
      </w:tr>
      <w:tr w:rsidR="00722485" w:rsidRPr="001D3854" w14:paraId="601B1797" w14:textId="77777777" w:rsidTr="00722485">
        <w:tc>
          <w:tcPr>
            <w:tcW w:w="4635" w:type="pct"/>
          </w:tcPr>
          <w:p w14:paraId="1D491E77" w14:textId="77777777" w:rsidR="00DC5A41" w:rsidRPr="001D3854" w:rsidRDefault="00F97A94" w:rsidP="00792B06">
            <w:pPr>
              <w:pStyle w:val="a3"/>
              <w:suppressAutoHyphens/>
              <w:spacing w:line="276" w:lineRule="auto"/>
              <w:ind w:left="709"/>
              <w:rPr>
                <w:rFonts w:ascii="Times New Roman" w:hAnsi="Times New Roman" w:cs="Times New Roman"/>
                <w:sz w:val="24"/>
                <w:szCs w:val="24"/>
              </w:rPr>
            </w:pPr>
            <w:r w:rsidRPr="001D3854">
              <w:rPr>
                <w:rFonts w:ascii="Times New Roman" w:hAnsi="Times New Roman" w:cs="Times New Roman"/>
                <w:sz w:val="24"/>
                <w:szCs w:val="24"/>
              </w:rPr>
              <w:t>2.3. Проектные и интерактивные формы обучен</w:t>
            </w:r>
            <w:r w:rsidR="00792B06" w:rsidRPr="001D3854">
              <w:rPr>
                <w:rFonts w:ascii="Times New Roman" w:hAnsi="Times New Roman" w:cs="Times New Roman"/>
                <w:sz w:val="24"/>
                <w:szCs w:val="24"/>
              </w:rPr>
              <w:t>ия, рекомендуемые для</w:t>
            </w:r>
            <w:r w:rsidR="00792B06" w:rsidRPr="001D3854">
              <w:rPr>
                <w:rFonts w:ascii="Times New Roman" w:hAnsi="Times New Roman" w:cs="Times New Roman"/>
                <w:sz w:val="24"/>
                <w:szCs w:val="24"/>
              </w:rPr>
              <w:br/>
            </w:r>
            <w:r w:rsidRPr="001D3854">
              <w:rPr>
                <w:rFonts w:ascii="Times New Roman" w:hAnsi="Times New Roman" w:cs="Times New Roman"/>
                <w:sz w:val="24"/>
                <w:szCs w:val="24"/>
              </w:rPr>
              <w:t>Кейс-игры</w:t>
            </w:r>
            <w:r w:rsidR="00F2471A" w:rsidRPr="001D3854">
              <w:rPr>
                <w:rFonts w:ascii="Times New Roman" w:hAnsi="Times New Roman" w:cs="Times New Roman"/>
                <w:sz w:val="24"/>
                <w:szCs w:val="24"/>
              </w:rPr>
              <w:t xml:space="preserve"> </w:t>
            </w:r>
            <w:r w:rsidR="00792B06" w:rsidRPr="001D3854">
              <w:rPr>
                <w:rFonts w:ascii="Times New Roman" w:hAnsi="Times New Roman" w:cs="Times New Roman"/>
                <w:sz w:val="24"/>
                <w:szCs w:val="24"/>
              </w:rPr>
              <w:t>…………………………………………………………………………….</w:t>
            </w:r>
          </w:p>
        </w:tc>
        <w:tc>
          <w:tcPr>
            <w:tcW w:w="365" w:type="pct"/>
          </w:tcPr>
          <w:p w14:paraId="1922838A" w14:textId="77777777" w:rsidR="00DC5A41" w:rsidRPr="001D3854" w:rsidRDefault="00DC5A41" w:rsidP="00722485">
            <w:pPr>
              <w:pStyle w:val="a3"/>
              <w:spacing w:line="276" w:lineRule="auto"/>
              <w:jc w:val="center"/>
              <w:rPr>
                <w:rFonts w:ascii="Times New Roman" w:hAnsi="Times New Roman" w:cs="Times New Roman"/>
                <w:sz w:val="24"/>
                <w:szCs w:val="24"/>
              </w:rPr>
            </w:pPr>
          </w:p>
          <w:p w14:paraId="5C1D0379" w14:textId="049ED4E9" w:rsidR="00A91706" w:rsidRPr="001D3854" w:rsidRDefault="00A91706" w:rsidP="00ED5D31">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5</w:t>
            </w:r>
            <w:r w:rsidR="00ED5D31">
              <w:rPr>
                <w:rFonts w:ascii="Times New Roman" w:hAnsi="Times New Roman" w:cs="Times New Roman"/>
                <w:sz w:val="24"/>
                <w:szCs w:val="24"/>
              </w:rPr>
              <w:t>5</w:t>
            </w:r>
          </w:p>
        </w:tc>
      </w:tr>
      <w:tr w:rsidR="00722485" w:rsidRPr="001D3854" w14:paraId="02B492DD" w14:textId="77777777" w:rsidTr="00722485">
        <w:tc>
          <w:tcPr>
            <w:tcW w:w="4635" w:type="pct"/>
          </w:tcPr>
          <w:p w14:paraId="0A64E582" w14:textId="77777777" w:rsidR="00DC5A41" w:rsidRPr="001D3854" w:rsidRDefault="00F97A94" w:rsidP="00722485">
            <w:pPr>
              <w:pStyle w:val="a3"/>
              <w:spacing w:line="276" w:lineRule="auto"/>
              <w:ind w:left="708"/>
              <w:rPr>
                <w:rFonts w:ascii="Times New Roman" w:eastAsia="Calibri" w:hAnsi="Times New Roman" w:cs="Times New Roman"/>
                <w:sz w:val="24"/>
                <w:szCs w:val="24"/>
              </w:rPr>
            </w:pPr>
            <w:r w:rsidRPr="001D3854">
              <w:rPr>
                <w:rFonts w:ascii="Times New Roman" w:hAnsi="Times New Roman" w:cs="Times New Roman"/>
                <w:sz w:val="24"/>
                <w:szCs w:val="24"/>
              </w:rPr>
              <w:t xml:space="preserve">2.4. </w:t>
            </w:r>
            <w:r w:rsidRPr="001D3854">
              <w:rPr>
                <w:rFonts w:ascii="Times New Roman" w:eastAsia="Times New Roman" w:hAnsi="Times New Roman" w:cs="Times New Roman"/>
                <w:sz w:val="24"/>
                <w:szCs w:val="24"/>
              </w:rPr>
              <w:t xml:space="preserve">Способы определения образовательных результатов, рекомендуемые </w:t>
            </w:r>
            <w:r w:rsidRPr="001D3854">
              <w:rPr>
                <w:rFonts w:ascii="Times New Roman" w:hAnsi="Times New Roman" w:cs="Times New Roman"/>
                <w:sz w:val="24"/>
                <w:szCs w:val="24"/>
              </w:rPr>
              <w:t>для Кейс-игры</w:t>
            </w:r>
            <w:r w:rsidR="00792B06" w:rsidRPr="001D3854">
              <w:rPr>
                <w:rFonts w:ascii="Times New Roman" w:hAnsi="Times New Roman" w:cs="Times New Roman"/>
                <w:sz w:val="24"/>
                <w:szCs w:val="24"/>
              </w:rPr>
              <w:t xml:space="preserve"> …………………………………………………………………………….</w:t>
            </w:r>
          </w:p>
        </w:tc>
        <w:tc>
          <w:tcPr>
            <w:tcW w:w="365" w:type="pct"/>
          </w:tcPr>
          <w:p w14:paraId="5BC5640C" w14:textId="77777777" w:rsidR="00DC5A41" w:rsidRPr="001D3854" w:rsidRDefault="00DC5A41" w:rsidP="00722485">
            <w:pPr>
              <w:pStyle w:val="a3"/>
              <w:spacing w:line="276" w:lineRule="auto"/>
              <w:jc w:val="center"/>
              <w:rPr>
                <w:rFonts w:ascii="Times New Roman" w:hAnsi="Times New Roman" w:cs="Times New Roman"/>
                <w:sz w:val="24"/>
                <w:szCs w:val="24"/>
              </w:rPr>
            </w:pPr>
          </w:p>
          <w:p w14:paraId="3E9C0690" w14:textId="6FFDAAE3" w:rsidR="00A91706" w:rsidRPr="001D3854" w:rsidRDefault="00A91706" w:rsidP="0019472D">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5</w:t>
            </w:r>
            <w:r w:rsidR="0019472D">
              <w:rPr>
                <w:rFonts w:ascii="Times New Roman" w:hAnsi="Times New Roman" w:cs="Times New Roman"/>
                <w:sz w:val="24"/>
                <w:szCs w:val="24"/>
              </w:rPr>
              <w:t>9</w:t>
            </w:r>
          </w:p>
        </w:tc>
      </w:tr>
      <w:tr w:rsidR="00722485" w:rsidRPr="001D3854" w14:paraId="6CE0FE38" w14:textId="77777777" w:rsidTr="00722485">
        <w:tc>
          <w:tcPr>
            <w:tcW w:w="4635" w:type="pct"/>
          </w:tcPr>
          <w:p w14:paraId="6472E5E0" w14:textId="77777777" w:rsidR="00DC5A41" w:rsidRPr="001D3854" w:rsidRDefault="00F97A94" w:rsidP="00722485">
            <w:pPr>
              <w:pStyle w:val="a3"/>
              <w:spacing w:line="276" w:lineRule="auto"/>
              <w:ind w:left="708"/>
              <w:rPr>
                <w:rFonts w:ascii="Times New Roman" w:hAnsi="Times New Roman" w:cs="Times New Roman"/>
                <w:sz w:val="24"/>
                <w:szCs w:val="24"/>
              </w:rPr>
            </w:pPr>
            <w:r w:rsidRPr="001D3854">
              <w:rPr>
                <w:rFonts w:ascii="Times New Roman" w:hAnsi="Times New Roman" w:cs="Times New Roman"/>
                <w:sz w:val="24"/>
                <w:szCs w:val="24"/>
              </w:rPr>
              <w:t>2.5. Материально-техническое о</w:t>
            </w:r>
            <w:r w:rsidRPr="001D3854">
              <w:rPr>
                <w:rFonts w:ascii="Times New Roman" w:hAnsi="Times New Roman" w:cs="Times New Roman"/>
                <w:bCs/>
                <w:sz w:val="24"/>
                <w:szCs w:val="24"/>
              </w:rPr>
              <w:t xml:space="preserve">беспечение, рекомендуемое </w:t>
            </w:r>
            <w:r w:rsidRPr="001D3854">
              <w:rPr>
                <w:rFonts w:ascii="Times New Roman" w:hAnsi="Times New Roman" w:cs="Times New Roman"/>
                <w:sz w:val="24"/>
                <w:szCs w:val="24"/>
              </w:rPr>
              <w:t>для Кейс-игры</w:t>
            </w:r>
            <w:r w:rsidR="00792B06" w:rsidRPr="001D3854">
              <w:rPr>
                <w:rFonts w:ascii="Times New Roman" w:hAnsi="Times New Roman" w:cs="Times New Roman"/>
                <w:sz w:val="24"/>
                <w:szCs w:val="24"/>
              </w:rPr>
              <w:t>.…..</w:t>
            </w:r>
          </w:p>
        </w:tc>
        <w:tc>
          <w:tcPr>
            <w:tcW w:w="365" w:type="pct"/>
          </w:tcPr>
          <w:p w14:paraId="26E9A80F" w14:textId="4BDE972C" w:rsidR="00DC5A41" w:rsidRPr="001D3854" w:rsidRDefault="0019472D" w:rsidP="0072248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722485" w:rsidRPr="001D3854" w14:paraId="3915D2E5" w14:textId="77777777" w:rsidTr="00722485">
        <w:tc>
          <w:tcPr>
            <w:tcW w:w="4635" w:type="pct"/>
          </w:tcPr>
          <w:p w14:paraId="0E85A215" w14:textId="77777777" w:rsidR="00DC5A41" w:rsidRPr="001D3854" w:rsidRDefault="00F97A94" w:rsidP="00722485">
            <w:pPr>
              <w:pStyle w:val="a3"/>
              <w:spacing w:line="276" w:lineRule="auto"/>
              <w:ind w:left="708"/>
              <w:rPr>
                <w:rFonts w:ascii="Times New Roman" w:hAnsi="Times New Roman" w:cs="Times New Roman"/>
                <w:sz w:val="24"/>
                <w:szCs w:val="24"/>
              </w:rPr>
            </w:pPr>
            <w:r w:rsidRPr="001D3854">
              <w:rPr>
                <w:rFonts w:ascii="Times New Roman" w:hAnsi="Times New Roman" w:cs="Times New Roman"/>
                <w:sz w:val="24"/>
                <w:szCs w:val="24"/>
              </w:rPr>
              <w:t xml:space="preserve">2.6. </w:t>
            </w:r>
            <w:r w:rsidRPr="001D3854">
              <w:rPr>
                <w:rFonts w:ascii="Times New Roman" w:hAnsi="Times New Roman" w:cs="Times New Roman"/>
                <w:bCs/>
                <w:sz w:val="24"/>
                <w:szCs w:val="24"/>
              </w:rPr>
              <w:t xml:space="preserve">Учебно-методическое обеспечение, рекомендуемое </w:t>
            </w:r>
            <w:r w:rsidRPr="001D3854">
              <w:rPr>
                <w:rFonts w:ascii="Times New Roman" w:hAnsi="Times New Roman" w:cs="Times New Roman"/>
                <w:sz w:val="24"/>
                <w:szCs w:val="24"/>
              </w:rPr>
              <w:t>для Кейс-игры</w:t>
            </w:r>
            <w:r w:rsidR="00F2471A" w:rsidRPr="001D3854">
              <w:rPr>
                <w:rFonts w:ascii="Times New Roman" w:hAnsi="Times New Roman" w:cs="Times New Roman"/>
                <w:sz w:val="24"/>
                <w:szCs w:val="24"/>
              </w:rPr>
              <w:t>………...</w:t>
            </w:r>
          </w:p>
        </w:tc>
        <w:tc>
          <w:tcPr>
            <w:tcW w:w="365" w:type="pct"/>
          </w:tcPr>
          <w:p w14:paraId="37A7BD4C" w14:textId="62AC566A" w:rsidR="00DC5A41" w:rsidRPr="001D3854" w:rsidRDefault="0019472D" w:rsidP="0072248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722485" w:rsidRPr="001D3854" w14:paraId="079FCEEE" w14:textId="77777777" w:rsidTr="00722485">
        <w:tc>
          <w:tcPr>
            <w:tcW w:w="4635" w:type="pct"/>
          </w:tcPr>
          <w:p w14:paraId="15485D35" w14:textId="77777777" w:rsidR="00DC5A41" w:rsidRPr="001D3854" w:rsidRDefault="00F97A94" w:rsidP="00722485">
            <w:pPr>
              <w:pStyle w:val="a3"/>
              <w:spacing w:line="276" w:lineRule="auto"/>
              <w:ind w:left="708"/>
              <w:rPr>
                <w:rFonts w:ascii="Times New Roman" w:hAnsi="Times New Roman" w:cs="Times New Roman"/>
                <w:sz w:val="24"/>
                <w:szCs w:val="24"/>
              </w:rPr>
            </w:pPr>
            <w:r w:rsidRPr="001D3854">
              <w:rPr>
                <w:rFonts w:ascii="Times New Roman" w:hAnsi="Times New Roman" w:cs="Times New Roman"/>
                <w:sz w:val="24"/>
                <w:szCs w:val="24"/>
              </w:rPr>
              <w:t>2.7. Приложения, рекомендуемые для Кейс-игры</w:t>
            </w:r>
            <w:r w:rsidR="00F2471A" w:rsidRPr="001D3854">
              <w:rPr>
                <w:rFonts w:ascii="Times New Roman" w:hAnsi="Times New Roman" w:cs="Times New Roman"/>
                <w:sz w:val="24"/>
                <w:szCs w:val="24"/>
              </w:rPr>
              <w:t>…………………………………</w:t>
            </w:r>
          </w:p>
        </w:tc>
        <w:tc>
          <w:tcPr>
            <w:tcW w:w="365" w:type="pct"/>
          </w:tcPr>
          <w:p w14:paraId="142C6EB5" w14:textId="1997F118" w:rsidR="00DC5A41" w:rsidRPr="001D3854" w:rsidRDefault="0019472D" w:rsidP="0072248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722485" w:rsidRPr="001D3854" w14:paraId="685E44E8" w14:textId="77777777" w:rsidTr="00722485">
        <w:tc>
          <w:tcPr>
            <w:tcW w:w="4635" w:type="pct"/>
          </w:tcPr>
          <w:p w14:paraId="18D22448" w14:textId="77777777" w:rsidR="00DC5A41" w:rsidRPr="001D3854" w:rsidRDefault="00F97A94" w:rsidP="00722485">
            <w:pPr>
              <w:pStyle w:val="a3"/>
              <w:ind w:left="1416"/>
              <w:rPr>
                <w:rFonts w:eastAsia="Times New Roman"/>
                <w:sz w:val="24"/>
                <w:szCs w:val="24"/>
              </w:rPr>
            </w:pPr>
            <w:r w:rsidRPr="001D3854">
              <w:rPr>
                <w:rFonts w:ascii="Times New Roman" w:eastAsia="Times New Roman" w:hAnsi="Times New Roman" w:cs="Times New Roman"/>
                <w:sz w:val="24"/>
                <w:szCs w:val="24"/>
              </w:rPr>
              <w:t>Приложение 1. Вводный (для «Профи» и «Базис») и заключительный (для «Базис») тест</w:t>
            </w:r>
            <w:r w:rsidR="00F2471A" w:rsidRPr="001D3854">
              <w:rPr>
                <w:rFonts w:ascii="Times New Roman" w:eastAsia="Times New Roman" w:hAnsi="Times New Roman" w:cs="Times New Roman"/>
                <w:sz w:val="24"/>
                <w:szCs w:val="24"/>
              </w:rPr>
              <w:t>…………………………………………………………….</w:t>
            </w:r>
          </w:p>
        </w:tc>
        <w:tc>
          <w:tcPr>
            <w:tcW w:w="365" w:type="pct"/>
          </w:tcPr>
          <w:p w14:paraId="50C68AE3" w14:textId="77777777" w:rsidR="00DC5A41" w:rsidRPr="001D3854" w:rsidRDefault="00DC5A41" w:rsidP="00722485">
            <w:pPr>
              <w:pStyle w:val="a3"/>
              <w:spacing w:line="276" w:lineRule="auto"/>
              <w:jc w:val="center"/>
              <w:rPr>
                <w:rFonts w:ascii="Times New Roman" w:hAnsi="Times New Roman" w:cs="Times New Roman"/>
                <w:sz w:val="24"/>
                <w:szCs w:val="24"/>
              </w:rPr>
            </w:pPr>
          </w:p>
          <w:p w14:paraId="6BCB1129" w14:textId="2C1AEEBE" w:rsidR="00E47617" w:rsidRPr="001D3854" w:rsidRDefault="0019472D" w:rsidP="0072248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722485" w:rsidRPr="001D3854" w14:paraId="64B5A35E" w14:textId="77777777" w:rsidTr="00722485">
        <w:tc>
          <w:tcPr>
            <w:tcW w:w="4635" w:type="pct"/>
          </w:tcPr>
          <w:p w14:paraId="03867198" w14:textId="77777777" w:rsidR="00F97A94" w:rsidRPr="001D3854" w:rsidRDefault="00F97A94" w:rsidP="00792B06">
            <w:pPr>
              <w:pStyle w:val="a3"/>
              <w:suppressAutoHyphens/>
              <w:ind w:left="1418"/>
              <w:rPr>
                <w:rFonts w:ascii="Times New Roman" w:eastAsia="Times New Roman" w:hAnsi="Times New Roman" w:cs="Times New Roman"/>
                <w:i/>
                <w:sz w:val="24"/>
                <w:szCs w:val="24"/>
              </w:rPr>
            </w:pPr>
            <w:r w:rsidRPr="001D3854">
              <w:rPr>
                <w:rFonts w:ascii="Times New Roman" w:eastAsia="Times New Roman" w:hAnsi="Times New Roman" w:cs="Times New Roman"/>
                <w:sz w:val="24"/>
                <w:szCs w:val="24"/>
              </w:rPr>
              <w:t>Приложение 2. Кейсы для Кейс</w:t>
            </w:r>
            <w:r w:rsidR="00E72337" w:rsidRPr="001D3854">
              <w:rPr>
                <w:rFonts w:ascii="Times New Roman" w:eastAsia="Times New Roman" w:hAnsi="Times New Roman" w:cs="Times New Roman"/>
                <w:sz w:val="24"/>
                <w:szCs w:val="24"/>
              </w:rPr>
              <w:t>-</w:t>
            </w:r>
            <w:r w:rsidRPr="001D3854">
              <w:rPr>
                <w:rFonts w:ascii="Times New Roman" w:eastAsia="Times New Roman" w:hAnsi="Times New Roman" w:cs="Times New Roman"/>
                <w:sz w:val="24"/>
                <w:szCs w:val="24"/>
              </w:rPr>
              <w:t>игры «Азбука финансовой грамотности</w:t>
            </w:r>
            <w:r w:rsidR="00E72337" w:rsidRPr="001D3854">
              <w:rPr>
                <w:rFonts w:ascii="Times New Roman" w:eastAsia="Times New Roman" w:hAnsi="Times New Roman" w:cs="Times New Roman"/>
                <w:sz w:val="24"/>
                <w:szCs w:val="24"/>
              </w:rPr>
              <w:t>»</w:t>
            </w:r>
            <w:r w:rsidR="00792B06" w:rsidRPr="001D3854">
              <w:rPr>
                <w:rFonts w:ascii="Times New Roman" w:eastAsia="Times New Roman" w:hAnsi="Times New Roman" w:cs="Times New Roman"/>
                <w:sz w:val="24"/>
                <w:szCs w:val="24"/>
              </w:rPr>
              <w:t>………………………………………………………………….</w:t>
            </w:r>
          </w:p>
        </w:tc>
        <w:tc>
          <w:tcPr>
            <w:tcW w:w="365" w:type="pct"/>
          </w:tcPr>
          <w:p w14:paraId="57C08A9E" w14:textId="77777777" w:rsidR="00792B06" w:rsidRPr="001D3854" w:rsidRDefault="00792B06" w:rsidP="00722485">
            <w:pPr>
              <w:pStyle w:val="a3"/>
              <w:spacing w:line="276" w:lineRule="auto"/>
              <w:jc w:val="center"/>
              <w:rPr>
                <w:rFonts w:ascii="Times New Roman" w:hAnsi="Times New Roman" w:cs="Times New Roman"/>
                <w:sz w:val="24"/>
                <w:szCs w:val="24"/>
              </w:rPr>
            </w:pPr>
          </w:p>
          <w:p w14:paraId="1092A44C" w14:textId="2F57ED0B" w:rsidR="00F97A94" w:rsidRPr="001D3854" w:rsidRDefault="00E47617" w:rsidP="0019472D">
            <w:pPr>
              <w:pStyle w:val="a3"/>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6</w:t>
            </w:r>
            <w:r w:rsidR="0019472D">
              <w:rPr>
                <w:rFonts w:ascii="Times New Roman" w:hAnsi="Times New Roman" w:cs="Times New Roman"/>
                <w:sz w:val="24"/>
                <w:szCs w:val="24"/>
              </w:rPr>
              <w:t>8</w:t>
            </w:r>
          </w:p>
        </w:tc>
      </w:tr>
      <w:tr w:rsidR="00722485" w:rsidRPr="001D3854" w14:paraId="72D07E24" w14:textId="77777777" w:rsidTr="00722485">
        <w:tc>
          <w:tcPr>
            <w:tcW w:w="4635" w:type="pct"/>
          </w:tcPr>
          <w:p w14:paraId="274929FD" w14:textId="77777777" w:rsidR="00E47617" w:rsidRPr="001D3854" w:rsidRDefault="00E47617" w:rsidP="00722485">
            <w:pPr>
              <w:pStyle w:val="a3"/>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Список литератур</w:t>
            </w:r>
            <w:r w:rsidR="00722485" w:rsidRPr="001D3854">
              <w:rPr>
                <w:rFonts w:ascii="Times New Roman" w:eastAsia="Times New Roman" w:hAnsi="Times New Roman" w:cs="Times New Roman"/>
                <w:sz w:val="24"/>
                <w:szCs w:val="24"/>
              </w:rPr>
              <w:t>ы ………………………………………………………………………….</w:t>
            </w:r>
          </w:p>
        </w:tc>
        <w:tc>
          <w:tcPr>
            <w:tcW w:w="365" w:type="pct"/>
          </w:tcPr>
          <w:p w14:paraId="3CDC8469" w14:textId="6D9DABD5" w:rsidR="00E47617" w:rsidRPr="001D3854" w:rsidRDefault="0019472D" w:rsidP="0072248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81</w:t>
            </w:r>
          </w:p>
        </w:tc>
      </w:tr>
    </w:tbl>
    <w:p w14:paraId="43842EA7" w14:textId="77777777" w:rsidR="00125046" w:rsidRPr="001D3854" w:rsidRDefault="00125046" w:rsidP="00722485">
      <w:pPr>
        <w:pStyle w:val="a3"/>
        <w:suppressAutoHyphens/>
        <w:spacing w:line="360" w:lineRule="auto"/>
        <w:rPr>
          <w:rFonts w:ascii="Times New Roman" w:eastAsia="Calibri" w:hAnsi="Times New Roman" w:cs="Times New Roman"/>
          <w:b/>
          <w:sz w:val="24"/>
          <w:szCs w:val="24"/>
        </w:rPr>
      </w:pPr>
    </w:p>
    <w:p w14:paraId="40FE9502" w14:textId="77777777" w:rsidR="00722485" w:rsidRPr="001D3854" w:rsidRDefault="00722485">
      <w:pPr>
        <w:rPr>
          <w:rFonts w:ascii="Times New Roman" w:eastAsia="Times New Roman" w:hAnsi="Times New Roman" w:cs="Times New Roman"/>
          <w:b/>
          <w:sz w:val="26"/>
          <w:szCs w:val="26"/>
        </w:rPr>
      </w:pPr>
      <w:r w:rsidRPr="001D3854">
        <w:rPr>
          <w:rFonts w:ascii="Times New Roman" w:eastAsia="Times New Roman" w:hAnsi="Times New Roman" w:cs="Times New Roman"/>
          <w:b/>
          <w:sz w:val="26"/>
          <w:szCs w:val="26"/>
        </w:rPr>
        <w:br w:type="page"/>
      </w:r>
    </w:p>
    <w:p w14:paraId="01A74D7D" w14:textId="77777777" w:rsidR="00A47176" w:rsidRPr="001D3854" w:rsidRDefault="00A47176" w:rsidP="00722485">
      <w:pPr>
        <w:suppressAutoHyphens/>
        <w:spacing w:after="120" w:line="360" w:lineRule="auto"/>
        <w:jc w:val="center"/>
        <w:rPr>
          <w:rFonts w:ascii="Times New Roman" w:eastAsia="Times New Roman" w:hAnsi="Times New Roman" w:cs="Times New Roman"/>
          <w:b/>
          <w:sz w:val="26"/>
          <w:szCs w:val="26"/>
        </w:rPr>
      </w:pPr>
      <w:r w:rsidRPr="001D3854">
        <w:rPr>
          <w:rFonts w:ascii="Times New Roman" w:eastAsia="Times New Roman" w:hAnsi="Times New Roman" w:cs="Times New Roman"/>
          <w:b/>
          <w:sz w:val="26"/>
          <w:szCs w:val="26"/>
        </w:rPr>
        <w:lastRenderedPageBreak/>
        <w:t>Пояснительная записка</w:t>
      </w:r>
      <w:bookmarkStart w:id="0" w:name="f424f"/>
      <w:bookmarkEnd w:id="0"/>
    </w:p>
    <w:p w14:paraId="0A546D22" w14:textId="77777777" w:rsidR="004E0571" w:rsidRPr="001D3854" w:rsidRDefault="001958C3" w:rsidP="00722485">
      <w:pPr>
        <w:pStyle w:val="a3"/>
        <w:suppressAutoHyphens/>
        <w:spacing w:line="360" w:lineRule="auto"/>
        <w:jc w:val="both"/>
        <w:rPr>
          <w:rFonts w:ascii="Times New Roman" w:hAnsi="Times New Roman" w:cs="Times New Roman"/>
          <w:b/>
          <w:bCs/>
          <w:sz w:val="24"/>
          <w:szCs w:val="24"/>
        </w:rPr>
      </w:pPr>
      <w:r w:rsidRPr="001D3854">
        <w:rPr>
          <w:rFonts w:ascii="Times New Roman" w:eastAsia="Times New Roman" w:hAnsi="Times New Roman" w:cs="Times New Roman"/>
          <w:b/>
          <w:sz w:val="24"/>
          <w:szCs w:val="24"/>
        </w:rPr>
        <w:t xml:space="preserve">Актуальность </w:t>
      </w:r>
      <w:r w:rsidR="00232F76" w:rsidRPr="001D3854">
        <w:rPr>
          <w:rFonts w:ascii="Times New Roman" w:hAnsi="Times New Roman" w:cs="Times New Roman"/>
          <w:b/>
          <w:sz w:val="24"/>
          <w:szCs w:val="24"/>
        </w:rPr>
        <w:t xml:space="preserve">образовательной </w:t>
      </w:r>
      <w:r w:rsidRPr="001D3854">
        <w:rPr>
          <w:rFonts w:ascii="Times New Roman" w:hAnsi="Times New Roman" w:cs="Times New Roman"/>
          <w:b/>
          <w:sz w:val="24"/>
          <w:szCs w:val="24"/>
        </w:rPr>
        <w:t>программы</w:t>
      </w:r>
    </w:p>
    <w:p w14:paraId="63EB7815"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14:paraId="5B6AB4F3" w14:textId="77777777" w:rsidR="00D3109A"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Финансовую грамотность принято определять как совокупность знаний о финансовом секторе, особенностях его функционирования и регулирования, профессиональных участниках и предлагаемых ими финансовых ин</w:t>
      </w:r>
      <w:r w:rsidR="00543C3C" w:rsidRPr="001D3854">
        <w:rPr>
          <w:rFonts w:ascii="Times New Roman" w:hAnsi="Times New Roman" w:cs="Times New Roman"/>
          <w:sz w:val="24"/>
          <w:szCs w:val="24"/>
        </w:rPr>
        <w:t>струментах, продуктах и услугах</w:t>
      </w:r>
      <w:r w:rsidRPr="001D3854">
        <w:rPr>
          <w:rFonts w:ascii="Times New Roman" w:hAnsi="Times New Roman" w:cs="Times New Roman"/>
          <w:sz w:val="24"/>
          <w:szCs w:val="24"/>
        </w:rPr>
        <w:t xml:space="preserve"> и умени</w:t>
      </w:r>
      <w:r w:rsidR="00543C3C" w:rsidRPr="001D3854">
        <w:rPr>
          <w:rFonts w:ascii="Times New Roman" w:hAnsi="Times New Roman" w:cs="Times New Roman"/>
          <w:sz w:val="24"/>
          <w:szCs w:val="24"/>
        </w:rPr>
        <w:t>е</w:t>
      </w:r>
      <w:r w:rsidRPr="001D3854">
        <w:rPr>
          <w:rFonts w:ascii="Times New Roman" w:hAnsi="Times New Roman" w:cs="Times New Roman"/>
          <w:sz w:val="24"/>
          <w:szCs w:val="24"/>
        </w:rPr>
        <w:t xml:space="preserve"> их применять с полным осознанием </w:t>
      </w:r>
      <w:r w:rsidR="00543C3C" w:rsidRPr="001D3854">
        <w:rPr>
          <w:rFonts w:ascii="Times New Roman" w:hAnsi="Times New Roman" w:cs="Times New Roman"/>
          <w:sz w:val="24"/>
          <w:szCs w:val="24"/>
        </w:rPr>
        <w:t>последствий</w:t>
      </w:r>
      <w:r w:rsidRPr="001D3854">
        <w:rPr>
          <w:rFonts w:ascii="Times New Roman" w:hAnsi="Times New Roman" w:cs="Times New Roman"/>
          <w:sz w:val="24"/>
          <w:szCs w:val="24"/>
        </w:rPr>
        <w:t xml:space="preserve"> своих действий и готовностью нести ответственность за </w:t>
      </w:r>
      <w:r w:rsidR="00543C3C" w:rsidRPr="001D3854">
        <w:rPr>
          <w:rFonts w:ascii="Times New Roman" w:hAnsi="Times New Roman" w:cs="Times New Roman"/>
          <w:sz w:val="24"/>
          <w:szCs w:val="24"/>
        </w:rPr>
        <w:t>принимаемые</w:t>
      </w:r>
      <w:r w:rsidRPr="001D3854">
        <w:rPr>
          <w:rFonts w:ascii="Times New Roman" w:hAnsi="Times New Roman" w:cs="Times New Roman"/>
          <w:sz w:val="24"/>
          <w:szCs w:val="24"/>
        </w:rPr>
        <w:t xml:space="preserve"> решения. </w:t>
      </w:r>
    </w:p>
    <w:p w14:paraId="27ACC56A"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Финансово грамотное население ежемесячно ведет учет расходов и доходов семьи, живет по средствам – без излишних долгов, финансово планирует на перспективу (готовность к непредвиденным обстоятельствам и подготовка к пенсии), приобретает финансовые продукты и услуги на основе выбора, ориентируется в вопросах финансовой сферы. В целом суть финансовой грамотности можно определить как способность максимально осознанно и ответственно подходить к решению любых финансовых вопросов на протяжении всего жизненного цикла человека</w:t>
      </w:r>
      <w:r w:rsidRPr="001D3854">
        <w:rPr>
          <w:rStyle w:val="a8"/>
          <w:rFonts w:ascii="Times New Roman" w:hAnsi="Times New Roman" w:cs="Times New Roman"/>
          <w:sz w:val="24"/>
          <w:szCs w:val="24"/>
        </w:rPr>
        <w:footnoteReference w:id="1"/>
      </w:r>
      <w:r w:rsidRPr="001D3854">
        <w:rPr>
          <w:rFonts w:ascii="Times New Roman" w:hAnsi="Times New Roman" w:cs="Times New Roman"/>
          <w:sz w:val="24"/>
          <w:szCs w:val="24"/>
        </w:rPr>
        <w:t>.</w:t>
      </w:r>
    </w:p>
    <w:p w14:paraId="2A1E4601"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Низкий уровень финансовой грамотности приводит к отрицательным последствиям для потребителей финансовых услуг, государства, частного сектора и общества в целом.</w:t>
      </w:r>
    </w:p>
    <w:p w14:paraId="66706DAD" w14:textId="77777777" w:rsidR="005369E7" w:rsidRPr="001D3854" w:rsidRDefault="00543C3C"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Последствия</w:t>
      </w:r>
      <w:r w:rsidR="005369E7"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низкого уровня финансовой грамотности для </w:t>
      </w:r>
      <w:r w:rsidR="005369E7" w:rsidRPr="001D3854">
        <w:rPr>
          <w:rFonts w:ascii="Times New Roman" w:hAnsi="Times New Roman" w:cs="Times New Roman"/>
          <w:sz w:val="24"/>
          <w:szCs w:val="24"/>
        </w:rPr>
        <w:t>потребителей финансовых услуг:</w:t>
      </w:r>
    </w:p>
    <w:p w14:paraId="022C7379" w14:textId="77777777" w:rsidR="005369E7" w:rsidRPr="001D3854" w:rsidRDefault="005369E7" w:rsidP="00722485">
      <w:pPr>
        <w:pStyle w:val="a3"/>
        <w:numPr>
          <w:ilvl w:val="0"/>
          <w:numId w:val="11"/>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приняти</w:t>
      </w:r>
      <w:r w:rsidR="00543C3C" w:rsidRPr="001D3854">
        <w:rPr>
          <w:rFonts w:ascii="Times New Roman" w:hAnsi="Times New Roman" w:cs="Times New Roman"/>
          <w:sz w:val="24"/>
          <w:szCs w:val="24"/>
        </w:rPr>
        <w:t>е</w:t>
      </w:r>
      <w:r w:rsidRPr="001D3854">
        <w:rPr>
          <w:rFonts w:ascii="Times New Roman" w:hAnsi="Times New Roman" w:cs="Times New Roman"/>
          <w:sz w:val="24"/>
          <w:szCs w:val="24"/>
        </w:rPr>
        <w:t xml:space="preserve"> неэффективных решений и, как результат, уменьшени</w:t>
      </w:r>
      <w:r w:rsidR="00543C3C" w:rsidRPr="001D3854">
        <w:rPr>
          <w:rFonts w:ascii="Times New Roman" w:hAnsi="Times New Roman" w:cs="Times New Roman"/>
          <w:sz w:val="24"/>
          <w:szCs w:val="24"/>
        </w:rPr>
        <w:t>е</w:t>
      </w:r>
      <w:r w:rsidRPr="001D3854">
        <w:rPr>
          <w:rFonts w:ascii="Times New Roman" w:hAnsi="Times New Roman" w:cs="Times New Roman"/>
          <w:sz w:val="24"/>
          <w:szCs w:val="24"/>
        </w:rPr>
        <w:t xml:space="preserve"> доверия к финансовым институтам;</w:t>
      </w:r>
    </w:p>
    <w:p w14:paraId="7E569277" w14:textId="77777777" w:rsidR="005369E7" w:rsidRPr="001D3854" w:rsidRDefault="005369E7" w:rsidP="00722485">
      <w:pPr>
        <w:pStyle w:val="a3"/>
        <w:numPr>
          <w:ilvl w:val="0"/>
          <w:numId w:val="11"/>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«исключенност</w:t>
      </w:r>
      <w:r w:rsidR="00543C3C" w:rsidRPr="001D3854">
        <w:rPr>
          <w:rFonts w:ascii="Times New Roman" w:hAnsi="Times New Roman" w:cs="Times New Roman"/>
          <w:sz w:val="24"/>
          <w:szCs w:val="24"/>
        </w:rPr>
        <w:t>ь</w:t>
      </w:r>
      <w:r w:rsidRPr="001D3854">
        <w:rPr>
          <w:rFonts w:ascii="Times New Roman" w:hAnsi="Times New Roman" w:cs="Times New Roman"/>
          <w:sz w:val="24"/>
          <w:szCs w:val="24"/>
        </w:rPr>
        <w:t>» из возможности использования преимуществ финансового рынка;</w:t>
      </w:r>
    </w:p>
    <w:p w14:paraId="5A3DD133" w14:textId="77777777" w:rsidR="005369E7" w:rsidRPr="001D3854" w:rsidRDefault="005369E7" w:rsidP="00722485">
      <w:pPr>
        <w:pStyle w:val="a3"/>
        <w:numPr>
          <w:ilvl w:val="0"/>
          <w:numId w:val="11"/>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высок</w:t>
      </w:r>
      <w:r w:rsidR="00543C3C" w:rsidRPr="001D3854">
        <w:rPr>
          <w:rFonts w:ascii="Times New Roman" w:hAnsi="Times New Roman" w:cs="Times New Roman"/>
          <w:sz w:val="24"/>
          <w:szCs w:val="24"/>
        </w:rPr>
        <w:t>ий</w:t>
      </w:r>
      <w:r w:rsidRPr="001D3854">
        <w:rPr>
          <w:rFonts w:ascii="Times New Roman" w:hAnsi="Times New Roman" w:cs="Times New Roman"/>
          <w:sz w:val="24"/>
          <w:szCs w:val="24"/>
        </w:rPr>
        <w:t xml:space="preserve"> уров</w:t>
      </w:r>
      <w:r w:rsidR="00543C3C" w:rsidRPr="001D3854">
        <w:rPr>
          <w:rFonts w:ascii="Times New Roman" w:hAnsi="Times New Roman" w:cs="Times New Roman"/>
          <w:sz w:val="24"/>
          <w:szCs w:val="24"/>
        </w:rPr>
        <w:t>ень</w:t>
      </w:r>
      <w:r w:rsidRPr="001D3854">
        <w:rPr>
          <w:rFonts w:ascii="Times New Roman" w:hAnsi="Times New Roman" w:cs="Times New Roman"/>
          <w:sz w:val="24"/>
          <w:szCs w:val="24"/>
        </w:rPr>
        <w:t xml:space="preserve"> персональных долговых обязательств;</w:t>
      </w:r>
    </w:p>
    <w:p w14:paraId="108F6693" w14:textId="77777777" w:rsidR="005369E7" w:rsidRPr="001D3854" w:rsidRDefault="005369E7" w:rsidP="00722485">
      <w:pPr>
        <w:pStyle w:val="a3"/>
        <w:numPr>
          <w:ilvl w:val="0"/>
          <w:numId w:val="11"/>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массовы</w:t>
      </w:r>
      <w:r w:rsidR="00543C3C" w:rsidRPr="001D3854">
        <w:rPr>
          <w:rFonts w:ascii="Times New Roman" w:hAnsi="Times New Roman" w:cs="Times New Roman"/>
          <w:sz w:val="24"/>
          <w:szCs w:val="24"/>
        </w:rPr>
        <w:t>е банкротства</w:t>
      </w:r>
      <w:r w:rsidRPr="001D3854">
        <w:rPr>
          <w:rFonts w:ascii="Times New Roman" w:hAnsi="Times New Roman" w:cs="Times New Roman"/>
          <w:sz w:val="24"/>
          <w:szCs w:val="24"/>
        </w:rPr>
        <w:t xml:space="preserve"> физических лиц;</w:t>
      </w:r>
    </w:p>
    <w:p w14:paraId="685ECF18" w14:textId="77777777" w:rsidR="005369E7" w:rsidRPr="001D3854" w:rsidRDefault="005369E7" w:rsidP="00722485">
      <w:pPr>
        <w:pStyle w:val="a3"/>
        <w:numPr>
          <w:ilvl w:val="0"/>
          <w:numId w:val="11"/>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передач</w:t>
      </w:r>
      <w:r w:rsidR="00543C3C" w:rsidRPr="001D3854">
        <w:rPr>
          <w:rFonts w:ascii="Times New Roman" w:hAnsi="Times New Roman" w:cs="Times New Roman"/>
          <w:sz w:val="24"/>
          <w:szCs w:val="24"/>
        </w:rPr>
        <w:t>а</w:t>
      </w:r>
      <w:r w:rsidRPr="001D3854">
        <w:rPr>
          <w:rFonts w:ascii="Times New Roman" w:hAnsi="Times New Roman" w:cs="Times New Roman"/>
          <w:sz w:val="24"/>
          <w:szCs w:val="24"/>
        </w:rPr>
        <w:t xml:space="preserve"> негативного финансового опыта подрастающему поколению;</w:t>
      </w:r>
    </w:p>
    <w:p w14:paraId="183BC6AE" w14:textId="77777777" w:rsidR="005369E7" w:rsidRPr="001D3854" w:rsidRDefault="005369E7" w:rsidP="00722485">
      <w:pPr>
        <w:pStyle w:val="a3"/>
        <w:numPr>
          <w:ilvl w:val="0"/>
          <w:numId w:val="11"/>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подверженност</w:t>
      </w:r>
      <w:r w:rsidR="00543C3C" w:rsidRPr="001D3854">
        <w:rPr>
          <w:rFonts w:ascii="Times New Roman" w:hAnsi="Times New Roman" w:cs="Times New Roman"/>
          <w:sz w:val="24"/>
          <w:szCs w:val="24"/>
        </w:rPr>
        <w:t>ь</w:t>
      </w:r>
      <w:r w:rsidRPr="001D3854">
        <w:rPr>
          <w:rFonts w:ascii="Times New Roman" w:hAnsi="Times New Roman" w:cs="Times New Roman"/>
          <w:sz w:val="24"/>
          <w:szCs w:val="24"/>
        </w:rPr>
        <w:t xml:space="preserve"> рискам мошенничества и недобросовестного поведения продавцов финансовых услуг;</w:t>
      </w:r>
    </w:p>
    <w:p w14:paraId="4841B775" w14:textId="77777777" w:rsidR="005369E7" w:rsidRPr="001D3854" w:rsidRDefault="005369E7" w:rsidP="00722485">
      <w:pPr>
        <w:pStyle w:val="a3"/>
        <w:numPr>
          <w:ilvl w:val="0"/>
          <w:numId w:val="11"/>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низк</w:t>
      </w:r>
      <w:r w:rsidR="00543C3C" w:rsidRPr="001D3854">
        <w:rPr>
          <w:rFonts w:ascii="Times New Roman" w:hAnsi="Times New Roman" w:cs="Times New Roman"/>
          <w:sz w:val="24"/>
          <w:szCs w:val="24"/>
        </w:rPr>
        <w:t>ий</w:t>
      </w:r>
      <w:r w:rsidRPr="001D3854">
        <w:rPr>
          <w:rFonts w:ascii="Times New Roman" w:hAnsi="Times New Roman" w:cs="Times New Roman"/>
          <w:sz w:val="24"/>
          <w:szCs w:val="24"/>
        </w:rPr>
        <w:t xml:space="preserve"> уров</w:t>
      </w:r>
      <w:r w:rsidR="00543C3C" w:rsidRPr="001D3854">
        <w:rPr>
          <w:rFonts w:ascii="Times New Roman" w:hAnsi="Times New Roman" w:cs="Times New Roman"/>
          <w:sz w:val="24"/>
          <w:szCs w:val="24"/>
        </w:rPr>
        <w:t>ень</w:t>
      </w:r>
      <w:r w:rsidRPr="001D3854">
        <w:rPr>
          <w:rFonts w:ascii="Times New Roman" w:hAnsi="Times New Roman" w:cs="Times New Roman"/>
          <w:sz w:val="24"/>
          <w:szCs w:val="24"/>
        </w:rPr>
        <w:t xml:space="preserve"> сбережений для жизненно важных целей;</w:t>
      </w:r>
    </w:p>
    <w:p w14:paraId="1C27F0D4" w14:textId="77777777" w:rsidR="005369E7" w:rsidRPr="001D3854" w:rsidRDefault="005369E7" w:rsidP="00722485">
      <w:pPr>
        <w:pStyle w:val="a3"/>
        <w:numPr>
          <w:ilvl w:val="0"/>
          <w:numId w:val="11"/>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неэффективно</w:t>
      </w:r>
      <w:r w:rsidR="00543C3C" w:rsidRPr="001D3854">
        <w:rPr>
          <w:rFonts w:ascii="Times New Roman" w:hAnsi="Times New Roman" w:cs="Times New Roman"/>
          <w:sz w:val="24"/>
          <w:szCs w:val="24"/>
        </w:rPr>
        <w:t>е</w:t>
      </w:r>
      <w:r w:rsidRPr="001D3854">
        <w:rPr>
          <w:rFonts w:ascii="Times New Roman" w:hAnsi="Times New Roman" w:cs="Times New Roman"/>
          <w:sz w:val="24"/>
          <w:szCs w:val="24"/>
        </w:rPr>
        <w:t xml:space="preserve"> формировани</w:t>
      </w:r>
      <w:r w:rsidR="00543C3C" w:rsidRPr="001D3854">
        <w:rPr>
          <w:rFonts w:ascii="Times New Roman" w:hAnsi="Times New Roman" w:cs="Times New Roman"/>
          <w:sz w:val="24"/>
          <w:szCs w:val="24"/>
        </w:rPr>
        <w:t>е</w:t>
      </w:r>
      <w:r w:rsidRPr="001D3854">
        <w:rPr>
          <w:rFonts w:ascii="Times New Roman" w:hAnsi="Times New Roman" w:cs="Times New Roman"/>
          <w:sz w:val="24"/>
          <w:szCs w:val="24"/>
        </w:rPr>
        <w:t xml:space="preserve"> пенсионных сбережений и управлени</w:t>
      </w:r>
      <w:r w:rsidR="00543C3C" w:rsidRPr="001D3854">
        <w:rPr>
          <w:rFonts w:ascii="Times New Roman" w:hAnsi="Times New Roman" w:cs="Times New Roman"/>
          <w:sz w:val="24"/>
          <w:szCs w:val="24"/>
        </w:rPr>
        <w:t>е</w:t>
      </w:r>
      <w:r w:rsidRPr="001D3854">
        <w:rPr>
          <w:rFonts w:ascii="Times New Roman" w:hAnsi="Times New Roman" w:cs="Times New Roman"/>
          <w:sz w:val="24"/>
          <w:szCs w:val="24"/>
        </w:rPr>
        <w:t xml:space="preserve"> ими.</w:t>
      </w:r>
    </w:p>
    <w:p w14:paraId="434EA904"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Для государства</w:t>
      </w:r>
      <w:r w:rsidRPr="001D3854">
        <w:rPr>
          <w:rStyle w:val="apple-converted-space"/>
          <w:rFonts w:ascii="Times New Roman" w:hAnsi="Times New Roman" w:cs="Times New Roman"/>
          <w:sz w:val="24"/>
          <w:szCs w:val="24"/>
        </w:rPr>
        <w:t> </w:t>
      </w:r>
      <w:r w:rsidRPr="001D3854">
        <w:rPr>
          <w:rFonts w:ascii="Times New Roman" w:hAnsi="Times New Roman" w:cs="Times New Roman"/>
          <w:sz w:val="24"/>
          <w:szCs w:val="24"/>
        </w:rPr>
        <w:t>низкий уровень финансовой грамотности населения является одним из препятствий развити</w:t>
      </w:r>
      <w:r w:rsidR="00543C3C" w:rsidRPr="001D3854">
        <w:rPr>
          <w:rFonts w:ascii="Times New Roman" w:hAnsi="Times New Roman" w:cs="Times New Roman"/>
          <w:sz w:val="24"/>
          <w:szCs w:val="24"/>
        </w:rPr>
        <w:t>ю</w:t>
      </w:r>
      <w:r w:rsidRPr="001D3854">
        <w:rPr>
          <w:rFonts w:ascii="Times New Roman" w:hAnsi="Times New Roman" w:cs="Times New Roman"/>
          <w:sz w:val="24"/>
          <w:szCs w:val="24"/>
        </w:rPr>
        <w:t xml:space="preserve"> платежной индустрии в целом, ограничивает возможности и снижает эффективность регулирования финансовых рынков, защиты прав потребителей, препятствует переходу к пенсионной системе, основанной на большем индивидуальном участии.</w:t>
      </w:r>
    </w:p>
    <w:p w14:paraId="3BB6DA8A"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Для частных организаций, предоставляющих финансовые услуги, низкая финансовая грамотность потребителей способствует росту отрицательных внешних эффектов, производимых недобросовестными поставщиками финансовых услуг, что приводит к снижению уровня доверия к сектору в целом.</w:t>
      </w:r>
    </w:p>
    <w:p w14:paraId="70EAC309"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С точки зрения экономики в целом</w:t>
      </w:r>
      <w:r w:rsidRPr="001D3854">
        <w:rPr>
          <w:rStyle w:val="apple-converted-space"/>
          <w:rFonts w:ascii="Times New Roman" w:hAnsi="Times New Roman" w:cs="Times New Roman"/>
          <w:sz w:val="24"/>
          <w:szCs w:val="24"/>
        </w:rPr>
        <w:t> </w:t>
      </w:r>
      <w:r w:rsidRPr="001D3854">
        <w:rPr>
          <w:rFonts w:ascii="Times New Roman" w:hAnsi="Times New Roman" w:cs="Times New Roman"/>
          <w:sz w:val="24"/>
          <w:szCs w:val="24"/>
        </w:rPr>
        <w:t>недостаточный уровень знаний в области финансовых услуг означает низкую степень вовлечения широких слоев населения в их потребление, а значит, ограничивает уровень и качество сбережений и инвестиций, определяющих потенциал экономического роста</w:t>
      </w:r>
      <w:r w:rsidRPr="001D3854">
        <w:rPr>
          <w:rStyle w:val="a8"/>
          <w:rFonts w:ascii="Times New Roman" w:hAnsi="Times New Roman" w:cs="Times New Roman"/>
          <w:sz w:val="24"/>
          <w:szCs w:val="24"/>
        </w:rPr>
        <w:footnoteReference w:id="2"/>
      </w:r>
      <w:r w:rsidRPr="001D3854">
        <w:rPr>
          <w:rFonts w:ascii="Times New Roman" w:hAnsi="Times New Roman" w:cs="Times New Roman"/>
          <w:sz w:val="24"/>
          <w:szCs w:val="24"/>
        </w:rPr>
        <w:t>.</w:t>
      </w:r>
    </w:p>
    <w:p w14:paraId="7949277A"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Проблема низкой финансовой грамотности является для России относительно новой. В настоящее время умением рационально распоряжаться деньгами обладает лишь малая часть населения Российской Федерации. </w:t>
      </w:r>
    </w:p>
    <w:p w14:paraId="067C733A"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Каждый десятый россиянин при получении кредита вместо того, чтобы досконально изучить договор с финансовой организацией, ставит подпись, не читая его условий. Не осознавая всей важности соотношения риска и доходности, граждане зачастую теряют свои сбережения, попадают в ловушки недобросовестных организаций, предлагающих «гарантированную» доходность по вкладам в 30–40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годовых. </w:t>
      </w:r>
    </w:p>
    <w:p w14:paraId="6F5D2DF1"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По данным многочисленных исследований, финансовое поведение россиян существенно отличается от действий финансово грамотного населения: </w:t>
      </w:r>
    </w:p>
    <w:p w14:paraId="64B86764" w14:textId="77777777" w:rsidR="005369E7" w:rsidRPr="001D3854" w:rsidRDefault="005369E7" w:rsidP="00722485">
      <w:pPr>
        <w:pStyle w:val="a3"/>
        <w:numPr>
          <w:ilvl w:val="0"/>
          <w:numId w:val="1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менее 20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домохозяйств вед</w:t>
      </w:r>
      <w:r w:rsidR="00543C3C" w:rsidRPr="001D3854">
        <w:rPr>
          <w:rFonts w:ascii="Times New Roman" w:hAnsi="Times New Roman" w:cs="Times New Roman"/>
          <w:sz w:val="24"/>
          <w:szCs w:val="24"/>
        </w:rPr>
        <w:t>у</w:t>
      </w:r>
      <w:r w:rsidRPr="001D3854">
        <w:rPr>
          <w:rFonts w:ascii="Times New Roman" w:hAnsi="Times New Roman" w:cs="Times New Roman"/>
          <w:sz w:val="24"/>
          <w:szCs w:val="24"/>
        </w:rPr>
        <w:t>т учет своих доходов и расходов, только 9</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взрослого населения планируют свои финансы на период, превышающий шесть месяцев, и лишь 0,5</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 превышающий один год; </w:t>
      </w:r>
    </w:p>
    <w:p w14:paraId="11635673" w14:textId="77777777" w:rsidR="005369E7" w:rsidRPr="001D3854" w:rsidRDefault="005369E7" w:rsidP="00722485">
      <w:pPr>
        <w:pStyle w:val="a3"/>
        <w:numPr>
          <w:ilvl w:val="0"/>
          <w:numId w:val="1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около 70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граждан не понимают важность наличия «финансовой подушки безопасности», около 40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граждан не имеют финансовых резервов; </w:t>
      </w:r>
    </w:p>
    <w:p w14:paraId="2AF83B91" w14:textId="77777777" w:rsidR="005369E7" w:rsidRPr="001D3854" w:rsidRDefault="005369E7" w:rsidP="00722485">
      <w:pPr>
        <w:pStyle w:val="a3"/>
        <w:numPr>
          <w:ilvl w:val="0"/>
          <w:numId w:val="1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более 60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считают финансовые услуги сложными и непонятными, о системе страхования вкладов не зна</w:t>
      </w:r>
      <w:r w:rsidR="00CC5AE0" w:rsidRPr="001D3854">
        <w:rPr>
          <w:rFonts w:ascii="Times New Roman" w:hAnsi="Times New Roman" w:cs="Times New Roman"/>
          <w:sz w:val="24"/>
          <w:szCs w:val="24"/>
        </w:rPr>
        <w:t>ю</w:t>
      </w:r>
      <w:r w:rsidRPr="001D3854">
        <w:rPr>
          <w:rFonts w:ascii="Times New Roman" w:hAnsi="Times New Roman" w:cs="Times New Roman"/>
          <w:sz w:val="24"/>
          <w:szCs w:val="24"/>
        </w:rPr>
        <w:t>т 55</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граждан; </w:t>
      </w:r>
    </w:p>
    <w:p w14:paraId="1011EF96" w14:textId="77777777" w:rsidR="005369E7" w:rsidRPr="001D3854" w:rsidRDefault="005369E7" w:rsidP="00722485">
      <w:pPr>
        <w:pStyle w:val="a3"/>
        <w:numPr>
          <w:ilvl w:val="0"/>
          <w:numId w:val="1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около 60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граждан не имеют сбережений, около 50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хранят сбережения дома; </w:t>
      </w:r>
    </w:p>
    <w:p w14:paraId="1B211307" w14:textId="77777777" w:rsidR="005369E7" w:rsidRPr="001D3854" w:rsidRDefault="005369E7" w:rsidP="00722485">
      <w:pPr>
        <w:pStyle w:val="a3"/>
        <w:numPr>
          <w:ilvl w:val="0"/>
          <w:numId w:val="1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более 30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заемщиков тратят более 50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месячного дохода домохозяйств на выплаты по кредитам; </w:t>
      </w:r>
    </w:p>
    <w:p w14:paraId="5EE3BC99" w14:textId="77777777" w:rsidR="005369E7" w:rsidRPr="001D3854" w:rsidRDefault="005369E7" w:rsidP="00722485">
      <w:pPr>
        <w:pStyle w:val="a3"/>
        <w:numPr>
          <w:ilvl w:val="0"/>
          <w:numId w:val="12"/>
        </w:numPr>
        <w:suppressAutoHyphens/>
        <w:spacing w:line="360" w:lineRule="auto"/>
        <w:ind w:left="357" w:hanging="357"/>
        <w:jc w:val="both"/>
        <w:rPr>
          <w:rFonts w:ascii="Times New Roman" w:hAnsi="Times New Roman" w:cs="Times New Roman"/>
          <w:sz w:val="24"/>
          <w:szCs w:val="24"/>
        </w:rPr>
      </w:pPr>
      <w:r w:rsidRPr="001D3854">
        <w:rPr>
          <w:rFonts w:ascii="Times New Roman" w:hAnsi="Times New Roman" w:cs="Times New Roman"/>
          <w:sz w:val="24"/>
          <w:szCs w:val="24"/>
        </w:rPr>
        <w:t>более 60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граждан не готовы нести ответственность за личные финансовые решения, около 50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считают весомыми причинами неплатежей по кредиту то, что заемщик не предвидел возникших обстоятельств и не рассчитал своих возможностей, до 40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россиян считают, что правительство будет компенсировать им возможные потери, связанные с личными инвестициями;</w:t>
      </w:r>
    </w:p>
    <w:p w14:paraId="61C7173E" w14:textId="77777777" w:rsidR="005369E7" w:rsidRPr="001D3854" w:rsidRDefault="005369E7" w:rsidP="00722485">
      <w:pPr>
        <w:pStyle w:val="a3"/>
        <w:numPr>
          <w:ilvl w:val="0"/>
          <w:numId w:val="1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только 48</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знают о требовании раскрытия эффективной процентной ставки, 63,5</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не доверяют банкам, а 60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 не уверены, что через 20 лет крупнейшие компании страхового рынка никуда не денутся</w:t>
      </w:r>
      <w:r w:rsidR="00CC5AE0" w:rsidRPr="001D3854">
        <w:rPr>
          <w:rFonts w:ascii="Times New Roman" w:hAnsi="Times New Roman" w:cs="Times New Roman"/>
          <w:sz w:val="24"/>
          <w:szCs w:val="24"/>
        </w:rPr>
        <w:t>;</w:t>
      </w:r>
      <w:r w:rsidRPr="001D3854">
        <w:rPr>
          <w:rFonts w:ascii="Times New Roman" w:hAnsi="Times New Roman" w:cs="Times New Roman"/>
          <w:sz w:val="24"/>
          <w:szCs w:val="24"/>
        </w:rPr>
        <w:t xml:space="preserve"> </w:t>
      </w:r>
    </w:p>
    <w:p w14:paraId="2DD38150" w14:textId="77777777" w:rsidR="005369E7" w:rsidRPr="001D3854" w:rsidRDefault="005369E7" w:rsidP="00722485">
      <w:pPr>
        <w:pStyle w:val="a3"/>
        <w:numPr>
          <w:ilvl w:val="0"/>
          <w:numId w:val="1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более 85</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россиян не знают, какие организации занимаются защитой прав потребителей финансовых услуг, более 50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счи</w:t>
      </w:r>
      <w:r w:rsidR="00CC5AE0" w:rsidRPr="001D3854">
        <w:rPr>
          <w:rFonts w:ascii="Times New Roman" w:hAnsi="Times New Roman" w:cs="Times New Roman"/>
          <w:sz w:val="24"/>
          <w:szCs w:val="24"/>
        </w:rPr>
        <w:t>тает, что эти права не защищены;</w:t>
      </w:r>
    </w:p>
    <w:p w14:paraId="2614A119" w14:textId="77777777" w:rsidR="005369E7" w:rsidRPr="001D3854" w:rsidRDefault="005369E7" w:rsidP="00722485">
      <w:pPr>
        <w:pStyle w:val="a3"/>
        <w:numPr>
          <w:ilvl w:val="0"/>
          <w:numId w:val="1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только 1,3</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делают добровольные взносы в НПФ, только 1,4</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участвуют в государственной программе софинансирования пенсий; </w:t>
      </w:r>
    </w:p>
    <w:p w14:paraId="0074F70E" w14:textId="77777777" w:rsidR="005369E7" w:rsidRPr="001D3854" w:rsidRDefault="005369E7" w:rsidP="00722485">
      <w:pPr>
        <w:pStyle w:val="a3"/>
        <w:numPr>
          <w:ilvl w:val="0"/>
          <w:numId w:val="1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почти половина россиян (44</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не пользуется финансовыми услугами (в группах с низким доходом эта цифра приближается к 55</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w:t>
      </w:r>
      <w:r w:rsidRPr="001D3854">
        <w:rPr>
          <w:rStyle w:val="a8"/>
          <w:rFonts w:ascii="Times New Roman" w:hAnsi="Times New Roman" w:cs="Times New Roman"/>
          <w:sz w:val="24"/>
          <w:szCs w:val="24"/>
        </w:rPr>
        <w:footnoteReference w:id="3"/>
      </w:r>
      <w:r w:rsidRPr="001D3854">
        <w:rPr>
          <w:rFonts w:ascii="Times New Roman" w:hAnsi="Times New Roman" w:cs="Times New Roman"/>
          <w:sz w:val="24"/>
          <w:szCs w:val="24"/>
        </w:rPr>
        <w:t xml:space="preserve">. </w:t>
      </w:r>
    </w:p>
    <w:p w14:paraId="223685B1" w14:textId="77777777" w:rsidR="008F2AAD" w:rsidRPr="001D3854" w:rsidRDefault="008F2AAD"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Объем просроченной задолженности по кредитам на 1 января 2017 года составил 1,3 трлн рублей</w:t>
      </w:r>
      <w:r w:rsidR="00AA3FD9" w:rsidRPr="001D3854">
        <w:rPr>
          <w:rFonts w:ascii="Times New Roman" w:hAnsi="Times New Roman" w:cs="Times New Roman"/>
          <w:sz w:val="24"/>
          <w:szCs w:val="24"/>
        </w:rPr>
        <w:t xml:space="preserve">. </w:t>
      </w:r>
      <w:r w:rsidRPr="001D3854">
        <w:rPr>
          <w:rFonts w:ascii="Times New Roman" w:hAnsi="Times New Roman" w:cs="Times New Roman"/>
          <w:sz w:val="24"/>
          <w:szCs w:val="24"/>
        </w:rPr>
        <w:t>В 2016 году по сравнению с 2015 годом объем просроченной задолженности вырос на 43</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а объем кредитов с просрочкой более 90 дней – на 32</w:t>
      </w:r>
      <w:r w:rsidR="00543C3C" w:rsidRPr="001D3854">
        <w:rPr>
          <w:rFonts w:ascii="Times New Roman" w:hAnsi="Times New Roman" w:cs="Times New Roman"/>
          <w:sz w:val="24"/>
          <w:szCs w:val="24"/>
        </w:rPr>
        <w:t> %</w:t>
      </w:r>
      <w:r w:rsidR="00AA3FD9" w:rsidRPr="001D3854">
        <w:rPr>
          <w:rFonts w:ascii="Times New Roman" w:hAnsi="Times New Roman" w:cs="Times New Roman"/>
          <w:sz w:val="24"/>
          <w:szCs w:val="24"/>
        </w:rPr>
        <w:t xml:space="preserve">. </w:t>
      </w:r>
      <w:r w:rsidRPr="001D3854">
        <w:rPr>
          <w:rFonts w:ascii="Times New Roman" w:hAnsi="Times New Roman" w:cs="Times New Roman"/>
          <w:sz w:val="24"/>
          <w:szCs w:val="24"/>
        </w:rPr>
        <w:t>На 1 апреля 2017 г</w:t>
      </w:r>
      <w:r w:rsidR="00CC5AE0" w:rsidRPr="001D3854">
        <w:rPr>
          <w:rFonts w:ascii="Times New Roman" w:hAnsi="Times New Roman" w:cs="Times New Roman"/>
          <w:sz w:val="24"/>
          <w:szCs w:val="24"/>
        </w:rPr>
        <w:t>.:</w:t>
      </w:r>
    </w:p>
    <w:p w14:paraId="20B39439" w14:textId="77777777" w:rsidR="00AA3FD9" w:rsidRPr="001D3854" w:rsidRDefault="00AA3FD9" w:rsidP="00722485">
      <w:pPr>
        <w:pStyle w:val="a3"/>
        <w:numPr>
          <w:ilvl w:val="0"/>
          <w:numId w:val="3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пять и более кре</w:t>
      </w:r>
      <w:r w:rsidR="00CC5AE0" w:rsidRPr="001D3854">
        <w:rPr>
          <w:rFonts w:ascii="Times New Roman" w:hAnsi="Times New Roman" w:cs="Times New Roman"/>
          <w:sz w:val="24"/>
          <w:szCs w:val="24"/>
        </w:rPr>
        <w:t>дитов имеют 306,9 тысяч человек;</w:t>
      </w:r>
    </w:p>
    <w:p w14:paraId="244A012C" w14:textId="77777777" w:rsidR="00AA3FD9" w:rsidRPr="001D3854" w:rsidRDefault="00AA3FD9" w:rsidP="00722485">
      <w:pPr>
        <w:pStyle w:val="a3"/>
        <w:numPr>
          <w:ilvl w:val="0"/>
          <w:numId w:val="3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четыре кредита имеют 742,6 тысяч человек</w:t>
      </w:r>
      <w:r w:rsidR="00CC5AE0" w:rsidRPr="001D3854">
        <w:rPr>
          <w:rFonts w:ascii="Times New Roman" w:hAnsi="Times New Roman" w:cs="Times New Roman"/>
          <w:sz w:val="24"/>
          <w:szCs w:val="24"/>
        </w:rPr>
        <w:t>;</w:t>
      </w:r>
      <w:r w:rsidRPr="001D3854">
        <w:rPr>
          <w:rFonts w:ascii="Times New Roman" w:hAnsi="Times New Roman" w:cs="Times New Roman"/>
          <w:sz w:val="24"/>
          <w:szCs w:val="24"/>
        </w:rPr>
        <w:t xml:space="preserve"> </w:t>
      </w:r>
    </w:p>
    <w:p w14:paraId="461BC87E" w14:textId="77777777" w:rsidR="00AA3FD9" w:rsidRPr="001D3854" w:rsidRDefault="00AA3FD9" w:rsidP="00722485">
      <w:pPr>
        <w:pStyle w:val="a3"/>
        <w:numPr>
          <w:ilvl w:val="0"/>
          <w:numId w:val="3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три кредита имеют 1,8 млн человек</w:t>
      </w:r>
      <w:r w:rsidR="00CC5AE0" w:rsidRPr="001D3854">
        <w:rPr>
          <w:rFonts w:ascii="Times New Roman" w:hAnsi="Times New Roman" w:cs="Times New Roman"/>
          <w:sz w:val="24"/>
          <w:szCs w:val="24"/>
        </w:rPr>
        <w:t>;</w:t>
      </w:r>
      <w:r w:rsidRPr="001D3854">
        <w:rPr>
          <w:rFonts w:ascii="Times New Roman" w:hAnsi="Times New Roman" w:cs="Times New Roman"/>
          <w:sz w:val="24"/>
          <w:szCs w:val="24"/>
        </w:rPr>
        <w:t xml:space="preserve"> </w:t>
      </w:r>
    </w:p>
    <w:p w14:paraId="32E76141" w14:textId="77777777" w:rsidR="00AA3FD9" w:rsidRPr="001D3854" w:rsidRDefault="00AA3FD9" w:rsidP="00722485">
      <w:pPr>
        <w:pStyle w:val="a3"/>
        <w:numPr>
          <w:ilvl w:val="0"/>
          <w:numId w:val="32"/>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два кредита имеют 1 4,7 млн человек</w:t>
      </w:r>
      <w:r w:rsidR="00CC5AE0" w:rsidRPr="001D3854">
        <w:rPr>
          <w:rFonts w:ascii="Times New Roman" w:hAnsi="Times New Roman" w:cs="Times New Roman"/>
          <w:sz w:val="24"/>
          <w:szCs w:val="24"/>
        </w:rPr>
        <w:t>.</w:t>
      </w:r>
    </w:p>
    <w:p w14:paraId="718AC3BE" w14:textId="77777777" w:rsidR="008F2AAD" w:rsidRPr="001D3854" w:rsidRDefault="00AA3FD9"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 </w:t>
      </w:r>
      <w:r w:rsidRPr="001D3854">
        <w:rPr>
          <w:rFonts w:ascii="Times New Roman" w:hAnsi="Times New Roman" w:cs="Times New Roman"/>
          <w:sz w:val="24"/>
          <w:szCs w:val="24"/>
        </w:rPr>
        <w:tab/>
      </w:r>
      <w:r w:rsidR="008F2AAD" w:rsidRPr="001D3854">
        <w:rPr>
          <w:rFonts w:ascii="Times New Roman" w:hAnsi="Times New Roman" w:cs="Times New Roman"/>
          <w:sz w:val="24"/>
          <w:szCs w:val="24"/>
        </w:rPr>
        <w:t>В первом полугодии 2016 года произведено 197,5 тыс. арестов имущества должников, что на 30 тыс. больше, чем за аналогичный период прошлого года.</w:t>
      </w:r>
    </w:p>
    <w:p w14:paraId="738434A6"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Большинство россиян не занимаются осознанным и целенаправленным управлением личными финансами. Как показывают исследования Всемирного банка, четверть бюджета среднего россиянина уходит на еду, 10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 на транспорт, 9</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 на коммуналку и одежду, 6</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 на отдых. На здоровье остается около 5</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и примерно столько же – на образование. Каждый месяц население России недосчитывается около 30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заработанных денег (непонятно, на что они были потрачены)</w:t>
      </w:r>
      <w:r w:rsidRPr="001D3854">
        <w:rPr>
          <w:rStyle w:val="a8"/>
          <w:rFonts w:ascii="Times New Roman" w:hAnsi="Times New Roman" w:cs="Times New Roman"/>
          <w:color w:val="333333"/>
          <w:sz w:val="24"/>
          <w:szCs w:val="24"/>
        </w:rPr>
        <w:footnoteReference w:id="4"/>
      </w:r>
      <w:r w:rsidRPr="001D3854">
        <w:rPr>
          <w:rFonts w:ascii="Times New Roman" w:hAnsi="Times New Roman" w:cs="Times New Roman"/>
          <w:sz w:val="24"/>
          <w:szCs w:val="24"/>
        </w:rPr>
        <w:t>.</w:t>
      </w:r>
    </w:p>
    <w:p w14:paraId="31E4C269"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color w:val="000000"/>
          <w:sz w:val="24"/>
          <w:szCs w:val="24"/>
        </w:rPr>
        <w:t xml:space="preserve">Оценивая результаты, эксперты признают, что для России, страны, которая всего 25 лет назад взяла курс на развитие рыночной экономики, их можно назвать удовлетворительными. </w:t>
      </w:r>
      <w:r w:rsidRPr="001D3854">
        <w:rPr>
          <w:rFonts w:ascii="Times New Roman" w:hAnsi="Times New Roman" w:cs="Times New Roman"/>
          <w:sz w:val="24"/>
          <w:szCs w:val="24"/>
        </w:rPr>
        <w:t>По мнению директора департамента международных финансовых отношений А. Бокарева «Все исследования показывают, что Россия далеко не аутсайдер в вопросах финансовой грамотности, скорее уверенный «середнячок».</w:t>
      </w:r>
    </w:p>
    <w:p w14:paraId="30030499" w14:textId="77777777" w:rsidR="005369E7" w:rsidRPr="001D3854" w:rsidRDefault="002722D0"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Т</w:t>
      </w:r>
      <w:r w:rsidR="005369E7" w:rsidRPr="001D3854">
        <w:rPr>
          <w:rFonts w:ascii="Times New Roman" w:hAnsi="Times New Roman" w:cs="Times New Roman"/>
          <w:sz w:val="24"/>
          <w:szCs w:val="24"/>
        </w:rPr>
        <w:t>ем не менее, искусству управления финансами не учат в российских школах, об этом не принято вести системати</w:t>
      </w:r>
      <w:r w:rsidRPr="001D3854">
        <w:rPr>
          <w:rFonts w:ascii="Times New Roman" w:hAnsi="Times New Roman" w:cs="Times New Roman"/>
          <w:sz w:val="24"/>
          <w:szCs w:val="24"/>
        </w:rPr>
        <w:t>ческих разговоров внутри семьи, и так из поколения в поколение.</w:t>
      </w:r>
      <w:r w:rsidR="005369E7" w:rsidRPr="001D3854">
        <w:rPr>
          <w:rFonts w:ascii="Times New Roman" w:hAnsi="Times New Roman" w:cs="Times New Roman"/>
          <w:sz w:val="24"/>
          <w:szCs w:val="24"/>
        </w:rPr>
        <w:t xml:space="preserve"> </w:t>
      </w:r>
      <w:r w:rsidRPr="001D3854">
        <w:rPr>
          <w:rFonts w:ascii="Times New Roman" w:hAnsi="Times New Roman" w:cs="Times New Roman"/>
          <w:sz w:val="24"/>
          <w:szCs w:val="24"/>
        </w:rPr>
        <w:t>Н</w:t>
      </w:r>
      <w:r w:rsidR="005369E7" w:rsidRPr="001D3854">
        <w:rPr>
          <w:rFonts w:ascii="Times New Roman" w:hAnsi="Times New Roman" w:cs="Times New Roman"/>
          <w:sz w:val="24"/>
          <w:szCs w:val="24"/>
        </w:rPr>
        <w:t>о если родители финансово неграмотны, детям негде получить необходимые знания, умения, представления об эффективном управлении личными финансами – получается замкнутый круг. Его можно разорвать единственным способом – постоянно повышать финансовую грамотность населения, делая это последовательно, целенаправленно, осознанно, с самого раннего возраста, не останавливаясь на проведении отдельных мероприятий и исследований, а формируя целостную систему повышения финансовой грамотности населения, целое поколени</w:t>
      </w:r>
      <w:r w:rsidRPr="001D3854">
        <w:rPr>
          <w:rFonts w:ascii="Times New Roman" w:hAnsi="Times New Roman" w:cs="Times New Roman"/>
          <w:sz w:val="24"/>
          <w:szCs w:val="24"/>
        </w:rPr>
        <w:t>е</w:t>
      </w:r>
      <w:r w:rsidR="005369E7" w:rsidRPr="001D3854">
        <w:rPr>
          <w:rFonts w:ascii="Times New Roman" w:hAnsi="Times New Roman" w:cs="Times New Roman"/>
          <w:sz w:val="24"/>
          <w:szCs w:val="24"/>
        </w:rPr>
        <w:t xml:space="preserve"> финансово грамотных людей. </w:t>
      </w:r>
    </w:p>
    <w:p w14:paraId="7ED41BDF" w14:textId="77777777" w:rsidR="005369E7" w:rsidRPr="001D3854" w:rsidRDefault="005369E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Повышение финансовой грамотности способствует росту качества финансовых услуг, позволяет расширить возможности граждан более эффективно использовать финансовые услуги. Данный процесс сокращает уязвимость перед финансовыми кризисами, а также ведет к постепенному снижению рисков излишней личной задолженности граждан по потребительским кредитам, уменьшению рисков мошенничества со стороны недобросовестных участников рынка, являясь важным фактором защиты потребителей финансовых услуг. </w:t>
      </w:r>
    </w:p>
    <w:p w14:paraId="2A3E465B" w14:textId="77777777" w:rsidR="00266AD4" w:rsidRPr="001D3854" w:rsidRDefault="00266AD4"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Повышение финансовой грамотности населения реализуется </w:t>
      </w:r>
      <w:r w:rsidR="005369E7" w:rsidRPr="001D3854">
        <w:rPr>
          <w:rFonts w:ascii="Times New Roman" w:hAnsi="Times New Roman" w:cs="Times New Roman"/>
          <w:sz w:val="24"/>
          <w:szCs w:val="24"/>
        </w:rPr>
        <w:t xml:space="preserve">в рамках проекта «Содействие повышению уровня финансовой грамотности населения и развитию финансового образования в Российской Федерации» (далее – Проект), реализуемого в соответствии с </w:t>
      </w:r>
      <w:r w:rsidR="005369E7" w:rsidRPr="001D3854">
        <w:rPr>
          <w:rFonts w:ascii="Times New Roman" w:hAnsi="Times New Roman" w:cs="Times New Roman"/>
          <w:sz w:val="24"/>
          <w:szCs w:val="24"/>
        </w:rPr>
        <w:lastRenderedPageBreak/>
        <w:t>Соглашением о Займе № 79830-</w:t>
      </w:r>
      <w:r w:rsidR="005369E7" w:rsidRPr="001D3854">
        <w:rPr>
          <w:rFonts w:ascii="Times New Roman" w:hAnsi="Times New Roman" w:cs="Times New Roman"/>
          <w:sz w:val="24"/>
          <w:szCs w:val="24"/>
          <w:lang w:val="en-US"/>
        </w:rPr>
        <w:t>RU</w:t>
      </w:r>
      <w:r w:rsidR="005369E7" w:rsidRPr="001D3854">
        <w:rPr>
          <w:rFonts w:ascii="Times New Roman" w:hAnsi="Times New Roman" w:cs="Times New Roman"/>
          <w:sz w:val="24"/>
          <w:szCs w:val="24"/>
        </w:rPr>
        <w:t xml:space="preserve"> от 14 марта 2011 года между Российской Федерацией и Международным Банком Реконструкции и Развития</w:t>
      </w:r>
      <w:r w:rsidRPr="001D3854">
        <w:rPr>
          <w:rFonts w:ascii="Times New Roman" w:hAnsi="Times New Roman" w:cs="Times New Roman"/>
          <w:sz w:val="24"/>
          <w:szCs w:val="24"/>
        </w:rPr>
        <w:t xml:space="preserve">. </w:t>
      </w:r>
    </w:p>
    <w:p w14:paraId="321DCCC7" w14:textId="77777777" w:rsidR="005369E7" w:rsidRPr="001D3854" w:rsidRDefault="00266AD4"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О</w:t>
      </w:r>
      <w:r w:rsidR="005369E7" w:rsidRPr="001D3854">
        <w:rPr>
          <w:rFonts w:ascii="Times New Roman" w:hAnsi="Times New Roman" w:cs="Times New Roman"/>
          <w:sz w:val="24"/>
          <w:szCs w:val="24"/>
        </w:rPr>
        <w:t xml:space="preserve">собую актуальность приобретает задача повышения финансовой грамотности </w:t>
      </w:r>
      <w:r w:rsidR="00F35ADA" w:rsidRPr="001D3854">
        <w:rPr>
          <w:rFonts w:ascii="Times New Roman" w:hAnsi="Times New Roman" w:cs="Times New Roman"/>
          <w:sz w:val="24"/>
          <w:szCs w:val="24"/>
        </w:rPr>
        <w:t>детей среднего и старшего школьного возраста</w:t>
      </w:r>
      <w:r w:rsidR="0057449D" w:rsidRPr="001D3854">
        <w:rPr>
          <w:rFonts w:ascii="Times New Roman" w:hAnsi="Times New Roman" w:cs="Times New Roman"/>
          <w:sz w:val="24"/>
          <w:szCs w:val="24"/>
        </w:rPr>
        <w:t>.</w:t>
      </w:r>
      <w:r w:rsidR="00684A3A" w:rsidRPr="001D3854">
        <w:rPr>
          <w:rFonts w:ascii="Times New Roman" w:hAnsi="Times New Roman" w:cs="Times New Roman"/>
          <w:sz w:val="24"/>
          <w:szCs w:val="24"/>
        </w:rPr>
        <w:t xml:space="preserve"> </w:t>
      </w:r>
      <w:r w:rsidR="0057449D" w:rsidRPr="001D3854">
        <w:rPr>
          <w:rFonts w:ascii="Times New Roman" w:hAnsi="Times New Roman" w:cs="Times New Roman"/>
          <w:sz w:val="24"/>
          <w:szCs w:val="24"/>
        </w:rPr>
        <w:t>Д</w:t>
      </w:r>
      <w:r w:rsidRPr="001D3854">
        <w:rPr>
          <w:rFonts w:ascii="Times New Roman" w:hAnsi="Times New Roman" w:cs="Times New Roman"/>
          <w:sz w:val="24"/>
          <w:szCs w:val="24"/>
        </w:rPr>
        <w:t>ля них разработана и реализуется</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с декабря 2016 года </w:t>
      </w:r>
      <w:r w:rsidR="005369E7" w:rsidRPr="001D3854">
        <w:rPr>
          <w:rFonts w:ascii="Times New Roman" w:hAnsi="Times New Roman" w:cs="Times New Roman"/>
          <w:sz w:val="24"/>
          <w:szCs w:val="24"/>
        </w:rPr>
        <w:t>Концепция</w:t>
      </w:r>
      <w:r w:rsidR="00684A3A" w:rsidRPr="001D3854">
        <w:rPr>
          <w:rStyle w:val="a8"/>
          <w:rFonts w:ascii="Times New Roman" w:hAnsi="Times New Roman" w:cs="Times New Roman"/>
          <w:sz w:val="24"/>
          <w:szCs w:val="24"/>
        </w:rPr>
        <w:footnoteReference w:id="5"/>
      </w:r>
      <w:r w:rsidR="005369E7" w:rsidRPr="001D3854">
        <w:rPr>
          <w:rFonts w:ascii="Times New Roman" w:hAnsi="Times New Roman" w:cs="Times New Roman"/>
          <w:sz w:val="24"/>
          <w:szCs w:val="24"/>
        </w:rPr>
        <w:t xml:space="preserve"> формирования финансовой грамотности у обучающихся средствами организации проектной деятельности и других форм интерактивного обучения</w:t>
      </w:r>
      <w:r w:rsidR="00684A3A" w:rsidRPr="001D3854">
        <w:rPr>
          <w:rFonts w:ascii="Times New Roman" w:hAnsi="Times New Roman" w:cs="Times New Roman"/>
          <w:sz w:val="24"/>
          <w:szCs w:val="24"/>
        </w:rPr>
        <w:t>.</w:t>
      </w:r>
      <w:r w:rsidRPr="001D3854">
        <w:rPr>
          <w:rFonts w:ascii="Times New Roman" w:hAnsi="Times New Roman" w:cs="Times New Roman"/>
          <w:sz w:val="24"/>
          <w:szCs w:val="24"/>
        </w:rPr>
        <w:t xml:space="preserve"> </w:t>
      </w:r>
      <w:r w:rsidR="00684A3A" w:rsidRPr="001D3854">
        <w:rPr>
          <w:rFonts w:ascii="Times New Roman" w:hAnsi="Times New Roman" w:cs="Times New Roman"/>
          <w:sz w:val="24"/>
          <w:szCs w:val="24"/>
        </w:rPr>
        <w:t>О</w:t>
      </w:r>
      <w:r w:rsidRPr="001D3854">
        <w:rPr>
          <w:rFonts w:ascii="Times New Roman" w:hAnsi="Times New Roman" w:cs="Times New Roman"/>
          <w:sz w:val="24"/>
          <w:szCs w:val="24"/>
        </w:rPr>
        <w:t>бразовательная программа «Азбука финансовой грамотности</w:t>
      </w:r>
      <w:r w:rsidR="00684A3A" w:rsidRPr="001D3854">
        <w:rPr>
          <w:rFonts w:ascii="Times New Roman" w:hAnsi="Times New Roman" w:cs="Times New Roman"/>
          <w:sz w:val="24"/>
          <w:szCs w:val="24"/>
        </w:rPr>
        <w:t xml:space="preserve">» </w:t>
      </w:r>
      <w:r w:rsidR="00F35ADA" w:rsidRPr="001D3854">
        <w:rPr>
          <w:rFonts w:ascii="Times New Roman" w:hAnsi="Times New Roman" w:cs="Times New Roman"/>
          <w:sz w:val="24"/>
          <w:szCs w:val="24"/>
        </w:rPr>
        <w:t xml:space="preserve">разработана в развитие Концепции и предназначена для обучения </w:t>
      </w:r>
      <w:r w:rsidR="00BB763D" w:rsidRPr="001D3854">
        <w:rPr>
          <w:rFonts w:ascii="Times New Roman" w:hAnsi="Times New Roman" w:cs="Times New Roman"/>
          <w:sz w:val="24"/>
          <w:szCs w:val="24"/>
        </w:rPr>
        <w:t xml:space="preserve">финансовой грамотности </w:t>
      </w:r>
      <w:r w:rsidR="00F35ADA" w:rsidRPr="001D3854">
        <w:rPr>
          <w:rFonts w:ascii="Times New Roman" w:hAnsi="Times New Roman" w:cs="Times New Roman"/>
          <w:sz w:val="24"/>
          <w:szCs w:val="24"/>
        </w:rPr>
        <w:t>школьников 12-17 лет.</w:t>
      </w:r>
    </w:p>
    <w:p w14:paraId="3C45BF37" w14:textId="77777777" w:rsidR="002D6524" w:rsidRPr="001D3854" w:rsidRDefault="002D6524" w:rsidP="00722485">
      <w:pPr>
        <w:pStyle w:val="a3"/>
        <w:suppressAutoHyphens/>
        <w:spacing w:line="360" w:lineRule="auto"/>
        <w:jc w:val="both"/>
        <w:rPr>
          <w:rFonts w:ascii="Times New Roman" w:hAnsi="Times New Roman" w:cs="Times New Roman"/>
          <w:bCs/>
          <w:sz w:val="24"/>
          <w:szCs w:val="24"/>
        </w:rPr>
      </w:pPr>
    </w:p>
    <w:p w14:paraId="5AC58169" w14:textId="77777777" w:rsidR="0076601A" w:rsidRPr="001D3854" w:rsidRDefault="00BB763D" w:rsidP="00722485">
      <w:pPr>
        <w:pStyle w:val="a3"/>
        <w:suppressAutoHyphens/>
        <w:spacing w:line="360" w:lineRule="auto"/>
        <w:jc w:val="both"/>
        <w:rPr>
          <w:rFonts w:ascii="Times New Roman" w:hAnsi="Times New Roman" w:cs="Times New Roman"/>
          <w:b/>
          <w:bCs/>
          <w:sz w:val="24"/>
          <w:szCs w:val="24"/>
        </w:rPr>
      </w:pPr>
      <w:r w:rsidRPr="001D3854">
        <w:rPr>
          <w:rFonts w:ascii="Times New Roman" w:hAnsi="Times New Roman" w:cs="Times New Roman"/>
          <w:b/>
          <w:bCs/>
          <w:sz w:val="24"/>
          <w:szCs w:val="24"/>
        </w:rPr>
        <w:t>Цель</w:t>
      </w:r>
      <w:r w:rsidR="0076601A" w:rsidRPr="001D3854">
        <w:rPr>
          <w:rFonts w:ascii="Times New Roman" w:hAnsi="Times New Roman" w:cs="Times New Roman"/>
          <w:b/>
          <w:bCs/>
          <w:sz w:val="24"/>
          <w:szCs w:val="24"/>
        </w:rPr>
        <w:t xml:space="preserve"> и задачи </w:t>
      </w:r>
      <w:r w:rsidR="002D6524" w:rsidRPr="001D3854">
        <w:rPr>
          <w:rFonts w:ascii="Times New Roman" w:hAnsi="Times New Roman" w:cs="Times New Roman"/>
          <w:b/>
          <w:bCs/>
          <w:sz w:val="24"/>
          <w:szCs w:val="24"/>
        </w:rPr>
        <w:t xml:space="preserve">образовательной </w:t>
      </w:r>
      <w:r w:rsidR="001958C3" w:rsidRPr="001D3854">
        <w:rPr>
          <w:rFonts w:ascii="Times New Roman" w:hAnsi="Times New Roman" w:cs="Times New Roman"/>
          <w:b/>
          <w:bCs/>
          <w:sz w:val="24"/>
          <w:szCs w:val="24"/>
        </w:rPr>
        <w:t>программы</w:t>
      </w:r>
    </w:p>
    <w:p w14:paraId="66029094" w14:textId="77777777" w:rsidR="0076601A" w:rsidRPr="001D3854" w:rsidRDefault="0076601A"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Цел</w:t>
      </w:r>
      <w:r w:rsidR="00BB763D" w:rsidRPr="001D3854">
        <w:rPr>
          <w:rFonts w:ascii="Times New Roman" w:hAnsi="Times New Roman" w:cs="Times New Roman"/>
          <w:sz w:val="24"/>
          <w:szCs w:val="24"/>
        </w:rPr>
        <w:t>ь</w:t>
      </w:r>
      <w:r w:rsidRPr="001D3854">
        <w:rPr>
          <w:rFonts w:ascii="Times New Roman" w:hAnsi="Times New Roman" w:cs="Times New Roman"/>
          <w:sz w:val="24"/>
          <w:szCs w:val="24"/>
        </w:rPr>
        <w:t xml:space="preserve"> </w:t>
      </w:r>
      <w:r w:rsidR="001958C3" w:rsidRPr="001D3854">
        <w:rPr>
          <w:rFonts w:ascii="Times New Roman" w:hAnsi="Times New Roman" w:cs="Times New Roman"/>
          <w:sz w:val="24"/>
          <w:szCs w:val="24"/>
        </w:rPr>
        <w:t>программы</w:t>
      </w:r>
      <w:r w:rsidR="00BB763D" w:rsidRPr="001D3854">
        <w:rPr>
          <w:rFonts w:ascii="Times New Roman" w:hAnsi="Times New Roman" w:cs="Times New Roman"/>
          <w:sz w:val="24"/>
          <w:szCs w:val="24"/>
        </w:rPr>
        <w:t xml:space="preserve"> – повышение финансовой грамотности школьников 12-17 лет средствами проектной деятельности и интерактивных форм обучения в организациях дополнительного образования детей и в детских выездных образовательно-просветительских лагерях</w:t>
      </w:r>
      <w:r w:rsidR="00092645" w:rsidRPr="001D3854">
        <w:rPr>
          <w:rFonts w:ascii="Times New Roman" w:hAnsi="Times New Roman" w:cs="Times New Roman"/>
          <w:sz w:val="24"/>
          <w:szCs w:val="24"/>
        </w:rPr>
        <w:t>.</w:t>
      </w:r>
    </w:p>
    <w:p w14:paraId="0B716C23" w14:textId="77777777" w:rsidR="0076601A" w:rsidRPr="001D3854" w:rsidRDefault="0076601A"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Задачи </w:t>
      </w:r>
      <w:r w:rsidR="001958C3" w:rsidRPr="001D3854">
        <w:rPr>
          <w:rFonts w:ascii="Times New Roman" w:hAnsi="Times New Roman" w:cs="Times New Roman"/>
          <w:sz w:val="24"/>
          <w:szCs w:val="24"/>
        </w:rPr>
        <w:t>программы</w:t>
      </w:r>
      <w:r w:rsidRPr="001D3854">
        <w:rPr>
          <w:rFonts w:ascii="Times New Roman" w:hAnsi="Times New Roman" w:cs="Times New Roman"/>
          <w:sz w:val="24"/>
          <w:szCs w:val="24"/>
        </w:rPr>
        <w:t xml:space="preserve">: </w:t>
      </w:r>
    </w:p>
    <w:p w14:paraId="194E438C" w14:textId="77777777" w:rsidR="00092645" w:rsidRPr="001D3854" w:rsidRDefault="00092645" w:rsidP="00722485">
      <w:pPr>
        <w:pStyle w:val="a3"/>
        <w:numPr>
          <w:ilvl w:val="0"/>
          <w:numId w:val="13"/>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14:paraId="6A821A9D" w14:textId="77777777" w:rsidR="0076601A" w:rsidRPr="001D3854" w:rsidRDefault="00BB763D" w:rsidP="00722485">
      <w:pPr>
        <w:pStyle w:val="a3"/>
        <w:numPr>
          <w:ilvl w:val="0"/>
          <w:numId w:val="13"/>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приобретение знаний по финансовой грамотности, </w:t>
      </w:r>
      <w:r w:rsidR="00092645" w:rsidRPr="001D3854">
        <w:rPr>
          <w:rFonts w:ascii="Times New Roman" w:hAnsi="Times New Roman" w:cs="Times New Roman"/>
          <w:sz w:val="24"/>
          <w:szCs w:val="24"/>
        </w:rPr>
        <w:t>развитие умений</w:t>
      </w:r>
      <w:r w:rsidRPr="001D3854">
        <w:rPr>
          <w:rFonts w:ascii="Times New Roman" w:hAnsi="Times New Roman" w:cs="Times New Roman"/>
          <w:sz w:val="24"/>
          <w:szCs w:val="24"/>
        </w:rPr>
        <w:t xml:space="preserve"> </w:t>
      </w:r>
      <w:r w:rsidR="00092645" w:rsidRPr="001D3854">
        <w:rPr>
          <w:rFonts w:ascii="Times New Roman" w:hAnsi="Times New Roman" w:cs="Times New Roman"/>
          <w:sz w:val="24"/>
          <w:szCs w:val="24"/>
        </w:rPr>
        <w:t>пользоваться</w:t>
      </w:r>
      <w:r w:rsidRPr="001D3854">
        <w:rPr>
          <w:rFonts w:ascii="Times New Roman" w:hAnsi="Times New Roman" w:cs="Times New Roman"/>
          <w:sz w:val="24"/>
          <w:szCs w:val="24"/>
        </w:rPr>
        <w:t xml:space="preserve"> полученн</w:t>
      </w:r>
      <w:r w:rsidR="00092645" w:rsidRPr="001D3854">
        <w:rPr>
          <w:rFonts w:ascii="Times New Roman" w:hAnsi="Times New Roman" w:cs="Times New Roman"/>
          <w:sz w:val="24"/>
          <w:szCs w:val="24"/>
        </w:rPr>
        <w:t>ой</w:t>
      </w:r>
      <w:r w:rsidRPr="001D3854">
        <w:rPr>
          <w:rFonts w:ascii="Times New Roman" w:hAnsi="Times New Roman" w:cs="Times New Roman"/>
          <w:sz w:val="24"/>
          <w:szCs w:val="24"/>
        </w:rPr>
        <w:t xml:space="preserve"> информаци</w:t>
      </w:r>
      <w:r w:rsidR="00092645" w:rsidRPr="001D3854">
        <w:rPr>
          <w:rFonts w:ascii="Times New Roman" w:hAnsi="Times New Roman" w:cs="Times New Roman"/>
          <w:sz w:val="24"/>
          <w:szCs w:val="24"/>
        </w:rPr>
        <w:t>ей</w:t>
      </w:r>
      <w:r w:rsidRPr="001D3854">
        <w:rPr>
          <w:rFonts w:ascii="Times New Roman" w:hAnsi="Times New Roman" w:cs="Times New Roman"/>
          <w:sz w:val="24"/>
          <w:szCs w:val="24"/>
        </w:rPr>
        <w:t xml:space="preserve"> в процессе принятия финансо</w:t>
      </w:r>
      <w:r w:rsidR="00092645" w:rsidRPr="001D3854">
        <w:rPr>
          <w:rFonts w:ascii="Times New Roman" w:hAnsi="Times New Roman" w:cs="Times New Roman"/>
          <w:sz w:val="24"/>
          <w:szCs w:val="24"/>
        </w:rPr>
        <w:t xml:space="preserve">вых решений, </w:t>
      </w:r>
      <w:r w:rsidR="0076601A" w:rsidRPr="001D3854">
        <w:rPr>
          <w:rFonts w:ascii="Times New Roman" w:hAnsi="Times New Roman" w:cs="Times New Roman"/>
          <w:sz w:val="24"/>
          <w:szCs w:val="24"/>
        </w:rPr>
        <w:t>усвоение обобщенных способов принятия финансовых решений;</w:t>
      </w:r>
    </w:p>
    <w:p w14:paraId="1C43E130" w14:textId="77777777" w:rsidR="0076601A" w:rsidRPr="001D3854" w:rsidRDefault="0076601A" w:rsidP="00722485">
      <w:pPr>
        <w:pStyle w:val="a3"/>
        <w:numPr>
          <w:ilvl w:val="0"/>
          <w:numId w:val="13"/>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усвоение обобщенных способов проектирования и планирования действий при решении финансовых задач. </w:t>
      </w:r>
    </w:p>
    <w:p w14:paraId="7322B458" w14:textId="77777777" w:rsidR="009229F3" w:rsidRPr="001D3854" w:rsidRDefault="009229F3" w:rsidP="00722485">
      <w:pPr>
        <w:pStyle w:val="a3"/>
        <w:suppressAutoHyphens/>
        <w:spacing w:line="360" w:lineRule="auto"/>
        <w:jc w:val="both"/>
        <w:rPr>
          <w:rFonts w:ascii="Times New Roman" w:hAnsi="Times New Roman" w:cs="Times New Roman"/>
          <w:sz w:val="24"/>
          <w:szCs w:val="24"/>
          <w:highlight w:val="cyan"/>
        </w:rPr>
      </w:pPr>
    </w:p>
    <w:p w14:paraId="156D7FDE" w14:textId="77777777" w:rsidR="004E0571" w:rsidRPr="001D3854" w:rsidRDefault="00C12EED" w:rsidP="00722485">
      <w:pPr>
        <w:pStyle w:val="a3"/>
        <w:suppressAutoHyphens/>
        <w:spacing w:line="360" w:lineRule="auto"/>
        <w:jc w:val="both"/>
        <w:rPr>
          <w:rFonts w:ascii="Times New Roman" w:hAnsi="Times New Roman" w:cs="Times New Roman"/>
          <w:b/>
          <w:sz w:val="24"/>
          <w:szCs w:val="24"/>
        </w:rPr>
      </w:pPr>
      <w:r w:rsidRPr="001D3854">
        <w:rPr>
          <w:rFonts w:ascii="Times New Roman" w:hAnsi="Times New Roman" w:cs="Times New Roman"/>
          <w:b/>
          <w:sz w:val="24"/>
          <w:szCs w:val="24"/>
        </w:rPr>
        <w:t>Новизна и о</w:t>
      </w:r>
      <w:r w:rsidR="004E0571" w:rsidRPr="001D3854">
        <w:rPr>
          <w:rFonts w:ascii="Times New Roman" w:hAnsi="Times New Roman" w:cs="Times New Roman"/>
          <w:b/>
          <w:sz w:val="24"/>
          <w:szCs w:val="24"/>
        </w:rPr>
        <w:t xml:space="preserve">собенности </w:t>
      </w:r>
      <w:r w:rsidR="001D041F" w:rsidRPr="001D3854">
        <w:rPr>
          <w:rFonts w:ascii="Times New Roman" w:hAnsi="Times New Roman" w:cs="Times New Roman"/>
          <w:b/>
          <w:sz w:val="24"/>
          <w:szCs w:val="24"/>
        </w:rPr>
        <w:t xml:space="preserve">образовательной </w:t>
      </w:r>
      <w:r w:rsidR="004E0571" w:rsidRPr="001D3854">
        <w:rPr>
          <w:rFonts w:ascii="Times New Roman" w:hAnsi="Times New Roman" w:cs="Times New Roman"/>
          <w:b/>
          <w:sz w:val="24"/>
          <w:szCs w:val="24"/>
        </w:rPr>
        <w:t>программы</w:t>
      </w:r>
    </w:p>
    <w:p w14:paraId="24CF30B5" w14:textId="77777777" w:rsidR="004E0571" w:rsidRPr="001D3854" w:rsidRDefault="0078450A"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Образовательная п</w:t>
      </w:r>
      <w:r w:rsidR="004E0571" w:rsidRPr="001D3854">
        <w:rPr>
          <w:rFonts w:ascii="Times New Roman" w:hAnsi="Times New Roman" w:cs="Times New Roman"/>
          <w:sz w:val="24"/>
          <w:szCs w:val="24"/>
        </w:rPr>
        <w:t xml:space="preserve">рограмма </w:t>
      </w:r>
      <w:r w:rsidRPr="001D3854">
        <w:rPr>
          <w:rFonts w:ascii="Times New Roman" w:hAnsi="Times New Roman" w:cs="Times New Roman"/>
          <w:sz w:val="24"/>
          <w:szCs w:val="24"/>
        </w:rPr>
        <w:t xml:space="preserve">«Азбука финансовой грамотности» </w:t>
      </w:r>
      <w:r w:rsidR="004E0571" w:rsidRPr="001D3854">
        <w:rPr>
          <w:rFonts w:ascii="Times New Roman" w:hAnsi="Times New Roman" w:cs="Times New Roman"/>
          <w:sz w:val="24"/>
          <w:szCs w:val="24"/>
        </w:rPr>
        <w:t xml:space="preserve">имеет социально-педагогическую направленность и предназначена для </w:t>
      </w:r>
      <w:r w:rsidR="00C12EED" w:rsidRPr="001D3854">
        <w:rPr>
          <w:rFonts w:ascii="Times New Roman" w:hAnsi="Times New Roman" w:cs="Times New Roman"/>
          <w:sz w:val="24"/>
          <w:szCs w:val="24"/>
        </w:rPr>
        <w:t xml:space="preserve">использования в </w:t>
      </w:r>
      <w:r w:rsidR="004E0571" w:rsidRPr="001D3854">
        <w:rPr>
          <w:rFonts w:ascii="Times New Roman" w:hAnsi="Times New Roman" w:cs="Times New Roman"/>
          <w:sz w:val="24"/>
          <w:szCs w:val="24"/>
        </w:rPr>
        <w:t>организаци</w:t>
      </w:r>
      <w:r w:rsidR="00C12EED" w:rsidRPr="001D3854">
        <w:rPr>
          <w:rFonts w:ascii="Times New Roman" w:hAnsi="Times New Roman" w:cs="Times New Roman"/>
          <w:sz w:val="24"/>
          <w:szCs w:val="24"/>
        </w:rPr>
        <w:t>ях</w:t>
      </w:r>
      <w:r w:rsidR="004E0571" w:rsidRPr="001D3854">
        <w:rPr>
          <w:rFonts w:ascii="Times New Roman" w:hAnsi="Times New Roman" w:cs="Times New Roman"/>
          <w:sz w:val="24"/>
          <w:szCs w:val="24"/>
        </w:rPr>
        <w:t xml:space="preserve"> дополнительного образования </w:t>
      </w:r>
      <w:r w:rsidR="001958C3" w:rsidRPr="001D3854">
        <w:rPr>
          <w:rFonts w:ascii="Times New Roman" w:hAnsi="Times New Roman" w:cs="Times New Roman"/>
          <w:sz w:val="24"/>
          <w:szCs w:val="24"/>
        </w:rPr>
        <w:t>детей</w:t>
      </w:r>
      <w:r w:rsidR="004E0571" w:rsidRPr="001D3854">
        <w:rPr>
          <w:rFonts w:ascii="Times New Roman" w:hAnsi="Times New Roman" w:cs="Times New Roman"/>
          <w:sz w:val="24"/>
          <w:szCs w:val="24"/>
        </w:rPr>
        <w:t xml:space="preserve"> </w:t>
      </w:r>
      <w:r w:rsidR="001958C3" w:rsidRPr="001D3854">
        <w:rPr>
          <w:rFonts w:ascii="Times New Roman" w:hAnsi="Times New Roman" w:cs="Times New Roman"/>
          <w:sz w:val="24"/>
          <w:szCs w:val="24"/>
        </w:rPr>
        <w:t xml:space="preserve">и </w:t>
      </w:r>
      <w:r w:rsidR="00D3109A" w:rsidRPr="001D3854">
        <w:rPr>
          <w:rFonts w:ascii="Times New Roman" w:hAnsi="Times New Roman" w:cs="Times New Roman"/>
          <w:sz w:val="24"/>
          <w:szCs w:val="24"/>
        </w:rPr>
        <w:t>в</w:t>
      </w:r>
      <w:r w:rsidR="001958C3" w:rsidRPr="001D3854">
        <w:rPr>
          <w:rFonts w:ascii="Times New Roman" w:hAnsi="Times New Roman" w:cs="Times New Roman"/>
          <w:sz w:val="24"/>
          <w:szCs w:val="24"/>
        </w:rPr>
        <w:t xml:space="preserve"> детских выездных оздоровительно-просветительских лаге</w:t>
      </w:r>
      <w:r w:rsidR="00D3109A" w:rsidRPr="001D3854">
        <w:rPr>
          <w:rFonts w:ascii="Times New Roman" w:hAnsi="Times New Roman" w:cs="Times New Roman"/>
          <w:sz w:val="24"/>
          <w:szCs w:val="24"/>
        </w:rPr>
        <w:t>рях</w:t>
      </w:r>
      <w:r w:rsidR="004E0571" w:rsidRPr="001D3854">
        <w:rPr>
          <w:rFonts w:ascii="Times New Roman" w:hAnsi="Times New Roman" w:cs="Times New Roman"/>
          <w:sz w:val="24"/>
          <w:szCs w:val="24"/>
        </w:rPr>
        <w:t>.</w:t>
      </w:r>
    </w:p>
    <w:p w14:paraId="3B8C470D" w14:textId="77777777" w:rsidR="004E0571" w:rsidRPr="001D3854" w:rsidRDefault="004E0571"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Новизна </w:t>
      </w:r>
      <w:r w:rsidR="00794987" w:rsidRPr="001D3854">
        <w:rPr>
          <w:rFonts w:ascii="Times New Roman" w:hAnsi="Times New Roman" w:cs="Times New Roman"/>
          <w:sz w:val="24"/>
          <w:szCs w:val="24"/>
        </w:rPr>
        <w:t xml:space="preserve">и особенности </w:t>
      </w:r>
      <w:r w:rsidR="00C12EED" w:rsidRPr="001D3854">
        <w:rPr>
          <w:rFonts w:ascii="Times New Roman" w:hAnsi="Times New Roman" w:cs="Times New Roman"/>
          <w:sz w:val="24"/>
          <w:szCs w:val="24"/>
        </w:rPr>
        <w:t xml:space="preserve">образовательной </w:t>
      </w:r>
      <w:r w:rsidRPr="001D3854">
        <w:rPr>
          <w:rFonts w:ascii="Times New Roman" w:hAnsi="Times New Roman" w:cs="Times New Roman"/>
          <w:sz w:val="24"/>
          <w:szCs w:val="24"/>
        </w:rPr>
        <w:t xml:space="preserve">программы заключаются: </w:t>
      </w:r>
    </w:p>
    <w:p w14:paraId="0F8E9983" w14:textId="77777777" w:rsidR="004E0571" w:rsidRPr="001D3854" w:rsidRDefault="004E0571"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lastRenderedPageBreak/>
        <w:t>а) в дву</w:t>
      </w:r>
      <w:r w:rsidR="00C12EED" w:rsidRPr="001D3854">
        <w:rPr>
          <w:rFonts w:ascii="Times New Roman" w:hAnsi="Times New Roman" w:cs="Times New Roman"/>
          <w:sz w:val="24"/>
          <w:szCs w:val="24"/>
        </w:rPr>
        <w:t>хслойном содержании образования, представляющем</w:t>
      </w:r>
      <w:r w:rsidRPr="001D3854">
        <w:rPr>
          <w:rFonts w:ascii="Times New Roman" w:hAnsi="Times New Roman" w:cs="Times New Roman"/>
          <w:sz w:val="24"/>
          <w:szCs w:val="24"/>
        </w:rPr>
        <w:t xml:space="preserve"> системно</w:t>
      </w:r>
      <w:r w:rsidR="00C12EED" w:rsidRPr="001D3854">
        <w:rPr>
          <w:rFonts w:ascii="Times New Roman" w:hAnsi="Times New Roman" w:cs="Times New Roman"/>
          <w:sz w:val="24"/>
          <w:szCs w:val="24"/>
        </w:rPr>
        <w:t>е</w:t>
      </w:r>
      <w:r w:rsidRPr="001D3854">
        <w:rPr>
          <w:rFonts w:ascii="Times New Roman" w:hAnsi="Times New Roman" w:cs="Times New Roman"/>
          <w:sz w:val="24"/>
          <w:szCs w:val="24"/>
        </w:rPr>
        <w:t xml:space="preserve"> соединени</w:t>
      </w:r>
      <w:r w:rsidR="00C12EED" w:rsidRPr="001D3854">
        <w:rPr>
          <w:rFonts w:ascii="Times New Roman" w:hAnsi="Times New Roman" w:cs="Times New Roman"/>
          <w:sz w:val="24"/>
          <w:szCs w:val="24"/>
        </w:rPr>
        <w:t>е</w:t>
      </w:r>
      <w:r w:rsidRPr="001D3854">
        <w:rPr>
          <w:rFonts w:ascii="Times New Roman" w:hAnsi="Times New Roman" w:cs="Times New Roman"/>
          <w:sz w:val="24"/>
          <w:szCs w:val="24"/>
        </w:rPr>
        <w:t xml:space="preserve"> содержания финансовой грамотности с одной стороны, и учебной проектной деятельности учеников, с другой стороны;</w:t>
      </w:r>
    </w:p>
    <w:p w14:paraId="6CA3FD9F" w14:textId="77777777" w:rsidR="004E0571" w:rsidRPr="001D3854" w:rsidRDefault="004E0571"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б) </w:t>
      </w:r>
      <w:r w:rsidR="00C12EED" w:rsidRPr="001D3854">
        <w:rPr>
          <w:rFonts w:ascii="Times New Roman" w:hAnsi="Times New Roman" w:cs="Times New Roman"/>
          <w:sz w:val="24"/>
          <w:szCs w:val="24"/>
        </w:rPr>
        <w:t xml:space="preserve">в </w:t>
      </w:r>
      <w:r w:rsidRPr="001D3854">
        <w:rPr>
          <w:rFonts w:ascii="Times New Roman" w:hAnsi="Times New Roman" w:cs="Times New Roman"/>
          <w:sz w:val="24"/>
          <w:szCs w:val="24"/>
        </w:rPr>
        <w:t>интерактивной форме обучения в ви</w:t>
      </w:r>
      <w:r w:rsidR="00295145" w:rsidRPr="001D3854">
        <w:rPr>
          <w:rFonts w:ascii="Times New Roman" w:hAnsi="Times New Roman" w:cs="Times New Roman"/>
          <w:sz w:val="24"/>
          <w:szCs w:val="24"/>
        </w:rPr>
        <w:t xml:space="preserve">де </w:t>
      </w:r>
      <w:r w:rsidR="00C12EED" w:rsidRPr="001D3854">
        <w:rPr>
          <w:rFonts w:ascii="Times New Roman" w:hAnsi="Times New Roman" w:cs="Times New Roman"/>
          <w:sz w:val="24"/>
          <w:szCs w:val="24"/>
        </w:rPr>
        <w:t>финансовых боев, коммуникативных турниров, проектных кейс-игр.</w:t>
      </w:r>
      <w:r w:rsidR="00295145" w:rsidRPr="001D3854">
        <w:rPr>
          <w:rFonts w:ascii="Times New Roman" w:hAnsi="Times New Roman" w:cs="Times New Roman"/>
          <w:sz w:val="24"/>
          <w:szCs w:val="24"/>
        </w:rPr>
        <w:t xml:space="preserve"> </w:t>
      </w:r>
      <w:r w:rsidR="00C12EED" w:rsidRPr="001D3854">
        <w:rPr>
          <w:rFonts w:ascii="Times New Roman" w:hAnsi="Times New Roman" w:cs="Times New Roman"/>
          <w:sz w:val="24"/>
          <w:szCs w:val="24"/>
        </w:rPr>
        <w:t>Д</w:t>
      </w:r>
      <w:r w:rsidR="00295145" w:rsidRPr="001D3854">
        <w:rPr>
          <w:rFonts w:ascii="Times New Roman" w:hAnsi="Times New Roman" w:cs="Times New Roman"/>
          <w:sz w:val="24"/>
          <w:szCs w:val="24"/>
        </w:rPr>
        <w:t xml:space="preserve">анные формы включают в себя проектную командную деятельность, </w:t>
      </w:r>
      <w:r w:rsidR="00C12EED" w:rsidRPr="001D3854">
        <w:rPr>
          <w:rFonts w:ascii="Times New Roman" w:hAnsi="Times New Roman" w:cs="Times New Roman"/>
          <w:sz w:val="24"/>
          <w:szCs w:val="24"/>
        </w:rPr>
        <w:t xml:space="preserve">имитационно-ролевые </w:t>
      </w:r>
      <w:r w:rsidR="00295145" w:rsidRPr="001D3854">
        <w:rPr>
          <w:rFonts w:ascii="Times New Roman" w:hAnsi="Times New Roman" w:cs="Times New Roman"/>
          <w:sz w:val="24"/>
          <w:szCs w:val="24"/>
        </w:rPr>
        <w:t xml:space="preserve">игры, </w:t>
      </w:r>
      <w:r w:rsidR="00C12EED" w:rsidRPr="001D3854">
        <w:rPr>
          <w:rFonts w:ascii="Times New Roman" w:hAnsi="Times New Roman" w:cs="Times New Roman"/>
          <w:sz w:val="24"/>
          <w:szCs w:val="24"/>
        </w:rPr>
        <w:t xml:space="preserve">экспертно-консультативные и аналитические сессии, круглые столы, </w:t>
      </w:r>
      <w:r w:rsidR="00295145" w:rsidRPr="001D3854">
        <w:rPr>
          <w:rFonts w:ascii="Times New Roman" w:hAnsi="Times New Roman" w:cs="Times New Roman"/>
          <w:sz w:val="24"/>
          <w:szCs w:val="24"/>
        </w:rPr>
        <w:t xml:space="preserve">публичные выступления и </w:t>
      </w:r>
      <w:r w:rsidR="001958C3" w:rsidRPr="001D3854">
        <w:rPr>
          <w:rFonts w:ascii="Times New Roman" w:hAnsi="Times New Roman" w:cs="Times New Roman"/>
          <w:sz w:val="24"/>
          <w:szCs w:val="24"/>
        </w:rPr>
        <w:t>оппонирование</w:t>
      </w:r>
      <w:r w:rsidR="00295145" w:rsidRPr="001D3854">
        <w:rPr>
          <w:rFonts w:ascii="Times New Roman" w:hAnsi="Times New Roman" w:cs="Times New Roman"/>
          <w:sz w:val="24"/>
          <w:szCs w:val="24"/>
        </w:rPr>
        <w:t>, групповую и индивидуальную учебную рефлек</w:t>
      </w:r>
      <w:r w:rsidR="00C12EED" w:rsidRPr="001D3854">
        <w:rPr>
          <w:rFonts w:ascii="Times New Roman" w:hAnsi="Times New Roman" w:cs="Times New Roman"/>
          <w:sz w:val="24"/>
          <w:szCs w:val="24"/>
        </w:rPr>
        <w:t>сию;</w:t>
      </w:r>
      <w:r w:rsidRPr="001D3854">
        <w:rPr>
          <w:rFonts w:ascii="Times New Roman" w:hAnsi="Times New Roman" w:cs="Times New Roman"/>
          <w:sz w:val="24"/>
          <w:szCs w:val="24"/>
        </w:rPr>
        <w:t xml:space="preserve"> </w:t>
      </w:r>
    </w:p>
    <w:p w14:paraId="6A459E17" w14:textId="77777777" w:rsidR="00295145" w:rsidRPr="001D3854" w:rsidRDefault="004E0571"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 </w:t>
      </w:r>
      <w:r w:rsidR="00C12EED" w:rsidRPr="001D3854">
        <w:rPr>
          <w:rFonts w:ascii="Times New Roman" w:hAnsi="Times New Roman" w:cs="Times New Roman"/>
          <w:sz w:val="24"/>
          <w:szCs w:val="24"/>
        </w:rPr>
        <w:t xml:space="preserve">в </w:t>
      </w:r>
      <w:r w:rsidRPr="001D3854">
        <w:rPr>
          <w:rFonts w:ascii="Times New Roman" w:hAnsi="Times New Roman" w:cs="Times New Roman"/>
          <w:sz w:val="24"/>
          <w:szCs w:val="24"/>
        </w:rPr>
        <w:t xml:space="preserve">модульном устройстве </w:t>
      </w:r>
      <w:r w:rsidR="00C12EED" w:rsidRPr="001D3854">
        <w:rPr>
          <w:rFonts w:ascii="Times New Roman" w:hAnsi="Times New Roman" w:cs="Times New Roman"/>
          <w:sz w:val="24"/>
          <w:szCs w:val="24"/>
        </w:rPr>
        <w:t xml:space="preserve">образовательной </w:t>
      </w:r>
      <w:r w:rsidRPr="001D3854">
        <w:rPr>
          <w:rFonts w:ascii="Times New Roman" w:hAnsi="Times New Roman" w:cs="Times New Roman"/>
          <w:sz w:val="24"/>
          <w:szCs w:val="24"/>
        </w:rPr>
        <w:t>программы</w:t>
      </w:r>
      <w:r w:rsidR="00295145" w:rsidRPr="001D3854">
        <w:rPr>
          <w:rFonts w:ascii="Times New Roman" w:hAnsi="Times New Roman" w:cs="Times New Roman"/>
          <w:sz w:val="24"/>
          <w:szCs w:val="24"/>
        </w:rPr>
        <w:t>, позволяюще</w:t>
      </w:r>
      <w:r w:rsidR="00C12EED" w:rsidRPr="001D3854">
        <w:rPr>
          <w:rFonts w:ascii="Times New Roman" w:hAnsi="Times New Roman" w:cs="Times New Roman"/>
          <w:sz w:val="24"/>
          <w:szCs w:val="24"/>
        </w:rPr>
        <w:t>м</w:t>
      </w:r>
      <w:r w:rsidR="00295145" w:rsidRPr="001D3854">
        <w:rPr>
          <w:rFonts w:ascii="Times New Roman" w:hAnsi="Times New Roman" w:cs="Times New Roman"/>
          <w:sz w:val="24"/>
          <w:szCs w:val="24"/>
        </w:rPr>
        <w:t xml:space="preserve"> </w:t>
      </w:r>
      <w:r w:rsidR="00C12EED" w:rsidRPr="001D3854">
        <w:rPr>
          <w:rFonts w:ascii="Times New Roman" w:hAnsi="Times New Roman" w:cs="Times New Roman"/>
          <w:sz w:val="24"/>
          <w:szCs w:val="24"/>
        </w:rPr>
        <w:t xml:space="preserve">составлять различные конкретные варианты </w:t>
      </w:r>
      <w:r w:rsidR="00794987" w:rsidRPr="001D3854">
        <w:rPr>
          <w:rFonts w:ascii="Times New Roman" w:hAnsi="Times New Roman" w:cs="Times New Roman"/>
          <w:sz w:val="24"/>
          <w:szCs w:val="24"/>
        </w:rPr>
        <w:t>организации образовательной практики</w:t>
      </w:r>
      <w:r w:rsidR="00C12EED" w:rsidRPr="001D3854">
        <w:rPr>
          <w:rFonts w:ascii="Times New Roman" w:hAnsi="Times New Roman" w:cs="Times New Roman"/>
          <w:sz w:val="24"/>
          <w:szCs w:val="24"/>
        </w:rPr>
        <w:t xml:space="preserve"> </w:t>
      </w:r>
      <w:r w:rsidR="00295145" w:rsidRPr="001D3854">
        <w:rPr>
          <w:rFonts w:ascii="Times New Roman" w:hAnsi="Times New Roman" w:cs="Times New Roman"/>
          <w:sz w:val="24"/>
          <w:szCs w:val="24"/>
        </w:rPr>
        <w:t>по типу «конструктора» в зависимости от педагогических задач и условий работы образовательно</w:t>
      </w:r>
      <w:r w:rsidR="00794987" w:rsidRPr="001D3854">
        <w:rPr>
          <w:rFonts w:ascii="Times New Roman" w:hAnsi="Times New Roman" w:cs="Times New Roman"/>
          <w:sz w:val="24"/>
          <w:szCs w:val="24"/>
        </w:rPr>
        <w:t>й</w:t>
      </w:r>
      <w:r w:rsidR="00295145" w:rsidRPr="001D3854">
        <w:rPr>
          <w:rFonts w:ascii="Times New Roman" w:hAnsi="Times New Roman" w:cs="Times New Roman"/>
          <w:sz w:val="24"/>
          <w:szCs w:val="24"/>
        </w:rPr>
        <w:t xml:space="preserve"> </w:t>
      </w:r>
      <w:r w:rsidR="00794987" w:rsidRPr="001D3854">
        <w:rPr>
          <w:rFonts w:ascii="Times New Roman" w:hAnsi="Times New Roman" w:cs="Times New Roman"/>
          <w:sz w:val="24"/>
          <w:szCs w:val="24"/>
        </w:rPr>
        <w:t>организации</w:t>
      </w:r>
      <w:r w:rsidR="00295145" w:rsidRPr="001D3854">
        <w:rPr>
          <w:rFonts w:ascii="Times New Roman" w:hAnsi="Times New Roman" w:cs="Times New Roman"/>
          <w:sz w:val="24"/>
          <w:szCs w:val="24"/>
        </w:rPr>
        <w:t xml:space="preserve"> дополнительного образования </w:t>
      </w:r>
      <w:r w:rsidR="00794987" w:rsidRPr="001D3854">
        <w:rPr>
          <w:rFonts w:ascii="Times New Roman" w:hAnsi="Times New Roman" w:cs="Times New Roman"/>
          <w:sz w:val="24"/>
          <w:szCs w:val="24"/>
        </w:rPr>
        <w:t xml:space="preserve">детей </w:t>
      </w:r>
      <w:r w:rsidR="00295145" w:rsidRPr="001D3854">
        <w:rPr>
          <w:rFonts w:ascii="Times New Roman" w:hAnsi="Times New Roman" w:cs="Times New Roman"/>
          <w:sz w:val="24"/>
          <w:szCs w:val="24"/>
        </w:rPr>
        <w:t xml:space="preserve">и </w:t>
      </w:r>
      <w:r w:rsidR="00794987" w:rsidRPr="001D3854">
        <w:rPr>
          <w:rFonts w:ascii="Times New Roman" w:hAnsi="Times New Roman" w:cs="Times New Roman"/>
          <w:sz w:val="24"/>
          <w:szCs w:val="24"/>
        </w:rPr>
        <w:t xml:space="preserve">выездной </w:t>
      </w:r>
      <w:r w:rsidR="00295145" w:rsidRPr="001D3854">
        <w:rPr>
          <w:rFonts w:ascii="Times New Roman" w:hAnsi="Times New Roman" w:cs="Times New Roman"/>
          <w:sz w:val="24"/>
          <w:szCs w:val="24"/>
        </w:rPr>
        <w:t xml:space="preserve">лагерной смены. </w:t>
      </w:r>
    </w:p>
    <w:p w14:paraId="0BCED6C3" w14:textId="77777777" w:rsidR="00C77F13" w:rsidRPr="001D3854" w:rsidRDefault="00C77F13" w:rsidP="00722485">
      <w:pPr>
        <w:pStyle w:val="a3"/>
        <w:suppressAutoHyphens/>
        <w:spacing w:line="360" w:lineRule="auto"/>
        <w:jc w:val="both"/>
        <w:rPr>
          <w:rFonts w:ascii="Times New Roman" w:hAnsi="Times New Roman" w:cs="Times New Roman"/>
          <w:sz w:val="24"/>
          <w:szCs w:val="24"/>
          <w:highlight w:val="yellow"/>
        </w:rPr>
      </w:pPr>
    </w:p>
    <w:p w14:paraId="1911BABA" w14:textId="77777777" w:rsidR="00655C0B" w:rsidRPr="001D3854" w:rsidRDefault="00655C0B" w:rsidP="00722485">
      <w:pPr>
        <w:pStyle w:val="a3"/>
        <w:suppressAutoHyphens/>
        <w:spacing w:line="360" w:lineRule="auto"/>
        <w:jc w:val="both"/>
        <w:rPr>
          <w:rFonts w:ascii="Times New Roman" w:eastAsia="Times New Roman" w:hAnsi="Times New Roman" w:cs="Times New Roman"/>
          <w:b/>
          <w:sz w:val="24"/>
          <w:szCs w:val="24"/>
        </w:rPr>
      </w:pPr>
      <w:r w:rsidRPr="001D3854">
        <w:rPr>
          <w:rFonts w:ascii="Times New Roman" w:hAnsi="Times New Roman" w:cs="Times New Roman"/>
          <w:b/>
          <w:sz w:val="24"/>
          <w:szCs w:val="24"/>
        </w:rPr>
        <w:t xml:space="preserve">Место </w:t>
      </w:r>
      <w:r w:rsidR="00C77F13" w:rsidRPr="001D3854">
        <w:rPr>
          <w:rFonts w:ascii="Times New Roman" w:hAnsi="Times New Roman" w:cs="Times New Roman"/>
          <w:b/>
          <w:sz w:val="24"/>
          <w:szCs w:val="24"/>
        </w:rPr>
        <w:t xml:space="preserve">образовательной </w:t>
      </w:r>
      <w:r w:rsidRPr="001D3854">
        <w:rPr>
          <w:rFonts w:ascii="Times New Roman" w:hAnsi="Times New Roman" w:cs="Times New Roman"/>
          <w:b/>
          <w:sz w:val="24"/>
          <w:szCs w:val="24"/>
        </w:rPr>
        <w:t>программы в структуре обучения финансовой грамотности</w:t>
      </w:r>
    </w:p>
    <w:p w14:paraId="58353AC6" w14:textId="77777777" w:rsidR="00655C0B" w:rsidRPr="001D3854" w:rsidRDefault="00AA6CD3"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i/>
          <w:sz w:val="24"/>
          <w:szCs w:val="24"/>
        </w:rPr>
        <w:t>О</w:t>
      </w:r>
      <w:r w:rsidR="00C77F13" w:rsidRPr="001D3854">
        <w:rPr>
          <w:rFonts w:ascii="Times New Roman" w:hAnsi="Times New Roman" w:cs="Times New Roman"/>
          <w:i/>
          <w:sz w:val="24"/>
          <w:szCs w:val="24"/>
        </w:rPr>
        <w:t>бразовательн</w:t>
      </w:r>
      <w:r w:rsidRPr="001D3854">
        <w:rPr>
          <w:rFonts w:ascii="Times New Roman" w:hAnsi="Times New Roman" w:cs="Times New Roman"/>
          <w:i/>
          <w:sz w:val="24"/>
          <w:szCs w:val="24"/>
        </w:rPr>
        <w:t>ая</w:t>
      </w:r>
      <w:r w:rsidR="00C77F13" w:rsidRPr="001D3854">
        <w:rPr>
          <w:rFonts w:ascii="Times New Roman" w:hAnsi="Times New Roman" w:cs="Times New Roman"/>
          <w:i/>
          <w:sz w:val="24"/>
          <w:szCs w:val="24"/>
        </w:rPr>
        <w:t xml:space="preserve"> программ</w:t>
      </w:r>
      <w:r w:rsidRPr="001D3854">
        <w:rPr>
          <w:rFonts w:ascii="Times New Roman" w:hAnsi="Times New Roman" w:cs="Times New Roman"/>
          <w:i/>
          <w:sz w:val="24"/>
          <w:szCs w:val="24"/>
        </w:rPr>
        <w:t>а</w:t>
      </w:r>
      <w:r w:rsidR="00C77F13" w:rsidRPr="001D3854">
        <w:rPr>
          <w:rFonts w:ascii="Times New Roman" w:hAnsi="Times New Roman" w:cs="Times New Roman"/>
          <w:sz w:val="24"/>
          <w:szCs w:val="24"/>
        </w:rPr>
        <w:t xml:space="preserve"> </w:t>
      </w:r>
      <w:r w:rsidR="00814709" w:rsidRPr="001D3854">
        <w:rPr>
          <w:rFonts w:ascii="Times New Roman" w:hAnsi="Times New Roman" w:cs="Times New Roman"/>
          <w:sz w:val="24"/>
          <w:szCs w:val="24"/>
        </w:rPr>
        <w:t xml:space="preserve">«Чемпионат муниципального образования среди школьников </w:t>
      </w:r>
      <w:r w:rsidR="007A6933" w:rsidRPr="001D3854">
        <w:rPr>
          <w:rFonts w:ascii="Times New Roman" w:hAnsi="Times New Roman" w:cs="Times New Roman"/>
          <w:sz w:val="24"/>
          <w:szCs w:val="24"/>
        </w:rPr>
        <w:t>“</w:t>
      </w:r>
      <w:r w:rsidR="006436F6" w:rsidRPr="001D3854">
        <w:rPr>
          <w:rFonts w:ascii="Times New Roman" w:hAnsi="Times New Roman" w:cs="Times New Roman"/>
          <w:sz w:val="24"/>
          <w:szCs w:val="24"/>
        </w:rPr>
        <w:t>Азбука финансовой грамотности</w:t>
      </w:r>
      <w:r w:rsidR="007A6933" w:rsidRPr="001D3854">
        <w:rPr>
          <w:rFonts w:ascii="Times New Roman" w:hAnsi="Times New Roman" w:cs="Times New Roman"/>
          <w:sz w:val="24"/>
          <w:szCs w:val="24"/>
        </w:rPr>
        <w:t>”</w:t>
      </w:r>
      <w:r w:rsidR="00814709" w:rsidRPr="001D3854">
        <w:rPr>
          <w:rFonts w:ascii="Times New Roman" w:hAnsi="Times New Roman" w:cs="Times New Roman"/>
          <w:sz w:val="24"/>
          <w:szCs w:val="24"/>
        </w:rPr>
        <w:t xml:space="preserve">» </w:t>
      </w:r>
      <w:r w:rsidR="00655C0B" w:rsidRPr="001D3854">
        <w:rPr>
          <w:rFonts w:ascii="Times New Roman" w:hAnsi="Times New Roman" w:cs="Times New Roman"/>
          <w:sz w:val="24"/>
          <w:szCs w:val="24"/>
        </w:rPr>
        <w:t xml:space="preserve">может </w:t>
      </w:r>
      <w:r w:rsidR="0057051D" w:rsidRPr="001D3854">
        <w:rPr>
          <w:rFonts w:ascii="Times New Roman" w:hAnsi="Times New Roman" w:cs="Times New Roman"/>
          <w:sz w:val="24"/>
          <w:szCs w:val="24"/>
        </w:rPr>
        <w:t>быть реализована</w:t>
      </w:r>
      <w:r w:rsidR="00655C0B" w:rsidRPr="001D3854">
        <w:rPr>
          <w:rFonts w:ascii="Times New Roman" w:hAnsi="Times New Roman" w:cs="Times New Roman"/>
          <w:sz w:val="24"/>
          <w:szCs w:val="24"/>
        </w:rPr>
        <w:t>:</w:t>
      </w:r>
    </w:p>
    <w:p w14:paraId="0D1CA988" w14:textId="77777777" w:rsidR="00655C0B" w:rsidRPr="001D3854" w:rsidRDefault="00655C0B"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а)</w:t>
      </w:r>
      <w:r w:rsidR="00543C3C" w:rsidRPr="001D3854">
        <w:rPr>
          <w:rFonts w:ascii="Times New Roman" w:hAnsi="Times New Roman" w:cs="Times New Roman"/>
          <w:sz w:val="24"/>
          <w:szCs w:val="24"/>
        </w:rPr>
        <w:t xml:space="preserve"> </w:t>
      </w:r>
      <w:r w:rsidR="006436F6" w:rsidRPr="001D3854">
        <w:rPr>
          <w:rFonts w:ascii="Times New Roman" w:hAnsi="Times New Roman" w:cs="Times New Roman"/>
          <w:sz w:val="24"/>
          <w:szCs w:val="24"/>
        </w:rPr>
        <w:t xml:space="preserve">как образовательная программа, обеспечивающая усвоение школьниками 12-17 лет знаний и умений по финансовой грамотности в </w:t>
      </w:r>
      <w:r w:rsidR="0057051D" w:rsidRPr="001D3854">
        <w:rPr>
          <w:rFonts w:ascii="Times New Roman" w:hAnsi="Times New Roman" w:cs="Times New Roman"/>
          <w:sz w:val="24"/>
          <w:szCs w:val="24"/>
        </w:rPr>
        <w:t xml:space="preserve">организациях </w:t>
      </w:r>
      <w:r w:rsidRPr="001D3854">
        <w:rPr>
          <w:rFonts w:ascii="Times New Roman" w:hAnsi="Times New Roman" w:cs="Times New Roman"/>
          <w:sz w:val="24"/>
          <w:szCs w:val="24"/>
        </w:rPr>
        <w:t xml:space="preserve">дополнительного </w:t>
      </w:r>
      <w:r w:rsidR="0057051D" w:rsidRPr="001D3854">
        <w:rPr>
          <w:rFonts w:ascii="Times New Roman" w:hAnsi="Times New Roman" w:cs="Times New Roman"/>
          <w:sz w:val="24"/>
          <w:szCs w:val="24"/>
        </w:rPr>
        <w:t>образования детей;</w:t>
      </w:r>
      <w:r w:rsidRPr="001D3854">
        <w:rPr>
          <w:rFonts w:ascii="Times New Roman" w:hAnsi="Times New Roman" w:cs="Times New Roman"/>
          <w:sz w:val="24"/>
          <w:szCs w:val="24"/>
        </w:rPr>
        <w:t xml:space="preserve"> </w:t>
      </w:r>
    </w:p>
    <w:p w14:paraId="1FA07397" w14:textId="77777777" w:rsidR="00E23FD3" w:rsidRPr="001D3854" w:rsidRDefault="00E23FD3"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б) как образовательная программа, обеспечивающая учебную проектную деятельность школьников 12-17 лет в сфере финансовой грамотности; </w:t>
      </w:r>
    </w:p>
    <w:p w14:paraId="697F2FA2" w14:textId="77777777" w:rsidR="006436F6" w:rsidRPr="001D3854" w:rsidRDefault="00E23FD3"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в</w:t>
      </w:r>
      <w:r w:rsidR="006436F6" w:rsidRPr="001D3854">
        <w:rPr>
          <w:rFonts w:ascii="Times New Roman" w:hAnsi="Times New Roman" w:cs="Times New Roman"/>
          <w:sz w:val="24"/>
          <w:szCs w:val="24"/>
        </w:rPr>
        <w:t>) как образовательная программа, обеспечивающая контроль и оценку знаний и умений по финансовой грамотности усвоенных школьниками 12-17 лет в процессе изучения учебного предмета «Финансовая грамотность» в общеобразовательных организациях;</w:t>
      </w:r>
    </w:p>
    <w:p w14:paraId="4F535A81" w14:textId="77777777" w:rsidR="006436F6" w:rsidRPr="001D3854" w:rsidRDefault="00E23FD3"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г</w:t>
      </w:r>
      <w:r w:rsidR="006436F6" w:rsidRPr="001D3854">
        <w:rPr>
          <w:rFonts w:ascii="Times New Roman" w:hAnsi="Times New Roman" w:cs="Times New Roman"/>
          <w:sz w:val="24"/>
          <w:szCs w:val="24"/>
        </w:rPr>
        <w:t>) как этап в целостной образовательной программе по финансовой грамотности, реализуемой для школьников 12-17 лет совместными усилиями общеобразовательных организаций и организациями дополнительного образования детей.</w:t>
      </w:r>
    </w:p>
    <w:p w14:paraId="4BC3DBFB" w14:textId="77777777" w:rsidR="00814709" w:rsidRPr="001D3854" w:rsidRDefault="00AA6CD3"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i/>
          <w:sz w:val="24"/>
          <w:szCs w:val="24"/>
        </w:rPr>
        <w:t>О</w:t>
      </w:r>
      <w:r w:rsidR="00814709" w:rsidRPr="001D3854">
        <w:rPr>
          <w:rFonts w:ascii="Times New Roman" w:hAnsi="Times New Roman" w:cs="Times New Roman"/>
          <w:i/>
          <w:sz w:val="24"/>
          <w:szCs w:val="24"/>
        </w:rPr>
        <w:t>бразовательн</w:t>
      </w:r>
      <w:r w:rsidRPr="001D3854">
        <w:rPr>
          <w:rFonts w:ascii="Times New Roman" w:hAnsi="Times New Roman" w:cs="Times New Roman"/>
          <w:i/>
          <w:sz w:val="24"/>
          <w:szCs w:val="24"/>
        </w:rPr>
        <w:t>ая</w:t>
      </w:r>
      <w:r w:rsidR="00814709" w:rsidRPr="001D3854">
        <w:rPr>
          <w:rFonts w:ascii="Times New Roman" w:hAnsi="Times New Roman" w:cs="Times New Roman"/>
          <w:i/>
          <w:sz w:val="24"/>
          <w:szCs w:val="24"/>
        </w:rPr>
        <w:t xml:space="preserve"> программ</w:t>
      </w:r>
      <w:r w:rsidRPr="001D3854">
        <w:rPr>
          <w:rFonts w:ascii="Times New Roman" w:hAnsi="Times New Roman" w:cs="Times New Roman"/>
          <w:i/>
          <w:sz w:val="24"/>
          <w:szCs w:val="24"/>
        </w:rPr>
        <w:t>а</w:t>
      </w:r>
      <w:r w:rsidR="00814709" w:rsidRPr="001D3854">
        <w:rPr>
          <w:rFonts w:ascii="Times New Roman" w:hAnsi="Times New Roman" w:cs="Times New Roman"/>
          <w:i/>
          <w:sz w:val="24"/>
          <w:szCs w:val="24"/>
        </w:rPr>
        <w:t xml:space="preserve"> </w:t>
      </w:r>
      <w:r w:rsidR="00814709" w:rsidRPr="001D3854">
        <w:rPr>
          <w:rFonts w:ascii="Times New Roman" w:hAnsi="Times New Roman" w:cs="Times New Roman"/>
          <w:sz w:val="24"/>
          <w:szCs w:val="24"/>
        </w:rPr>
        <w:t xml:space="preserve">«Кейс-игра </w:t>
      </w:r>
      <w:r w:rsidR="007A6933" w:rsidRPr="001D3854">
        <w:rPr>
          <w:rFonts w:ascii="Times New Roman" w:hAnsi="Times New Roman" w:cs="Times New Roman"/>
          <w:sz w:val="24"/>
          <w:szCs w:val="24"/>
        </w:rPr>
        <w:t>“</w:t>
      </w:r>
      <w:r w:rsidR="00814709" w:rsidRPr="001D3854">
        <w:rPr>
          <w:rFonts w:ascii="Times New Roman" w:hAnsi="Times New Roman" w:cs="Times New Roman"/>
          <w:sz w:val="24"/>
          <w:szCs w:val="24"/>
        </w:rPr>
        <w:t>Азбука финансовой грамотности</w:t>
      </w:r>
      <w:r w:rsidR="007A6933" w:rsidRPr="001D3854">
        <w:rPr>
          <w:rFonts w:ascii="Times New Roman" w:hAnsi="Times New Roman" w:cs="Times New Roman"/>
          <w:sz w:val="24"/>
          <w:szCs w:val="24"/>
        </w:rPr>
        <w:t>”</w:t>
      </w:r>
      <w:r w:rsidR="00814709" w:rsidRPr="001D3854">
        <w:rPr>
          <w:rFonts w:ascii="Times New Roman" w:hAnsi="Times New Roman" w:cs="Times New Roman"/>
          <w:sz w:val="24"/>
          <w:szCs w:val="24"/>
        </w:rPr>
        <w:t>» может быть реализована:</w:t>
      </w:r>
    </w:p>
    <w:p w14:paraId="33DB1336" w14:textId="77777777" w:rsidR="0057051D" w:rsidRPr="001D3854" w:rsidRDefault="00814709"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а</w:t>
      </w:r>
      <w:r w:rsidR="0057051D" w:rsidRPr="001D3854">
        <w:rPr>
          <w:rFonts w:ascii="Times New Roman" w:hAnsi="Times New Roman" w:cs="Times New Roman"/>
          <w:sz w:val="24"/>
          <w:szCs w:val="24"/>
        </w:rPr>
        <w:t xml:space="preserve">) как образовательная </w:t>
      </w:r>
      <w:r w:rsidRPr="001D3854">
        <w:rPr>
          <w:rFonts w:ascii="Times New Roman" w:hAnsi="Times New Roman" w:cs="Times New Roman"/>
          <w:sz w:val="24"/>
          <w:szCs w:val="24"/>
        </w:rPr>
        <w:t>программа,</w:t>
      </w:r>
      <w:r w:rsidR="0057051D" w:rsidRPr="001D3854">
        <w:rPr>
          <w:rFonts w:ascii="Times New Roman" w:hAnsi="Times New Roman" w:cs="Times New Roman"/>
          <w:sz w:val="24"/>
          <w:szCs w:val="24"/>
        </w:rPr>
        <w:t xml:space="preserve"> </w:t>
      </w:r>
      <w:r w:rsidR="000C67BE" w:rsidRPr="001D3854">
        <w:rPr>
          <w:rFonts w:ascii="Times New Roman" w:hAnsi="Times New Roman" w:cs="Times New Roman"/>
          <w:sz w:val="24"/>
          <w:szCs w:val="24"/>
        </w:rPr>
        <w:t>обеспечивающая усвоение школьниками 12-17 лет знаний и умений по финансовой грамотности</w:t>
      </w:r>
      <w:r w:rsidRPr="001D3854">
        <w:rPr>
          <w:rFonts w:ascii="Times New Roman" w:hAnsi="Times New Roman" w:cs="Times New Roman"/>
          <w:sz w:val="24"/>
          <w:szCs w:val="24"/>
        </w:rPr>
        <w:t xml:space="preserve"> </w:t>
      </w:r>
      <w:r w:rsidR="0057051D" w:rsidRPr="001D3854">
        <w:rPr>
          <w:rFonts w:ascii="Times New Roman" w:hAnsi="Times New Roman" w:cs="Times New Roman"/>
          <w:sz w:val="24"/>
          <w:szCs w:val="24"/>
        </w:rPr>
        <w:t>в детских выездных оздоровительно-просветительских лагерях;</w:t>
      </w:r>
    </w:p>
    <w:p w14:paraId="767CCF16" w14:textId="77777777" w:rsidR="00814709" w:rsidRPr="001D3854" w:rsidRDefault="00814709"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б) как образовательная программа, обеспечивающая запуск работы школьников 12-17 лет по выбору темы и созданию индивидуальных проектов по финансовой грамотности в общеобразовательных организациях;</w:t>
      </w:r>
    </w:p>
    <w:p w14:paraId="2D218258" w14:textId="77777777" w:rsidR="00814709" w:rsidRPr="001D3854" w:rsidRDefault="00814709"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lastRenderedPageBreak/>
        <w:t>в) как образовательная программа, обеспечивающая контроль и оценку знаний и умений по финансовой грамотности</w:t>
      </w:r>
      <w:r w:rsidR="0097102D" w:rsidRPr="001D3854">
        <w:rPr>
          <w:rFonts w:ascii="Times New Roman" w:hAnsi="Times New Roman" w:cs="Times New Roman"/>
          <w:sz w:val="24"/>
          <w:szCs w:val="24"/>
        </w:rPr>
        <w:t>,</w:t>
      </w:r>
      <w:r w:rsidRPr="001D3854">
        <w:rPr>
          <w:rFonts w:ascii="Times New Roman" w:hAnsi="Times New Roman" w:cs="Times New Roman"/>
          <w:sz w:val="24"/>
          <w:szCs w:val="24"/>
        </w:rPr>
        <w:t xml:space="preserve"> усвоенных </w:t>
      </w:r>
      <w:r w:rsidR="000C67BE" w:rsidRPr="001D3854">
        <w:rPr>
          <w:rFonts w:ascii="Times New Roman" w:hAnsi="Times New Roman" w:cs="Times New Roman"/>
          <w:sz w:val="24"/>
          <w:szCs w:val="24"/>
        </w:rPr>
        <w:t xml:space="preserve">школьниками 12-17 лет </w:t>
      </w:r>
      <w:r w:rsidRPr="001D3854">
        <w:rPr>
          <w:rFonts w:ascii="Times New Roman" w:hAnsi="Times New Roman" w:cs="Times New Roman"/>
          <w:sz w:val="24"/>
          <w:szCs w:val="24"/>
        </w:rPr>
        <w:t>в процессе изучения учебного предмета «Финансовая грамотность» в общеобразовательных организациях;</w:t>
      </w:r>
    </w:p>
    <w:p w14:paraId="79922D7A" w14:textId="77777777" w:rsidR="00814709" w:rsidRPr="001D3854" w:rsidRDefault="00814709"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г) </w:t>
      </w:r>
      <w:r w:rsidR="000C67BE" w:rsidRPr="001D3854">
        <w:rPr>
          <w:rFonts w:ascii="Times New Roman" w:hAnsi="Times New Roman" w:cs="Times New Roman"/>
          <w:sz w:val="24"/>
          <w:szCs w:val="24"/>
        </w:rPr>
        <w:t>как образовательная программа, обеспечивающая подготовку школьников 12-17 лет к участию в Чемпионате муниципального образования по финансовой грамотности</w:t>
      </w:r>
      <w:r w:rsidR="004A33ED" w:rsidRPr="001D3854">
        <w:rPr>
          <w:rFonts w:ascii="Times New Roman" w:hAnsi="Times New Roman" w:cs="Times New Roman"/>
          <w:sz w:val="24"/>
          <w:szCs w:val="24"/>
        </w:rPr>
        <w:t xml:space="preserve"> «Азбука финансовой грамотности»</w:t>
      </w:r>
      <w:r w:rsidR="000C67BE" w:rsidRPr="001D3854">
        <w:rPr>
          <w:rFonts w:ascii="Times New Roman" w:hAnsi="Times New Roman" w:cs="Times New Roman"/>
          <w:sz w:val="24"/>
          <w:szCs w:val="24"/>
        </w:rPr>
        <w:t>;</w:t>
      </w:r>
    </w:p>
    <w:p w14:paraId="77E79468" w14:textId="77777777" w:rsidR="00CE7937" w:rsidRPr="001D3854" w:rsidRDefault="00CE793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д) как этап в целостной образовательной программе по финансовой грамотности, реализуемой для школьников 12-17 лет совместными усилиями общеобразовательных организаций и организациями дополнительного образования детей.</w:t>
      </w:r>
    </w:p>
    <w:p w14:paraId="0A3559FD" w14:textId="77777777" w:rsidR="004A33ED" w:rsidRPr="001D3854" w:rsidRDefault="004A33ED" w:rsidP="00722485">
      <w:pPr>
        <w:suppressAutoHyphens/>
        <w:spacing w:after="0" w:line="360" w:lineRule="auto"/>
        <w:jc w:val="both"/>
        <w:rPr>
          <w:rFonts w:ascii="Times New Roman" w:eastAsia="Times New Roman" w:hAnsi="Times New Roman" w:cs="Times New Roman"/>
          <w:b/>
          <w:sz w:val="24"/>
          <w:szCs w:val="24"/>
          <w:highlight w:val="cyan"/>
        </w:rPr>
      </w:pPr>
    </w:p>
    <w:p w14:paraId="3BC9EA4B" w14:textId="77777777" w:rsidR="00FD657F" w:rsidRPr="001D3854" w:rsidRDefault="00FD657F" w:rsidP="00722485">
      <w:pPr>
        <w:suppressAutoHyphens/>
        <w:spacing w:after="0" w:line="360" w:lineRule="auto"/>
        <w:jc w:val="both"/>
        <w:rPr>
          <w:rFonts w:ascii="Times New Roman" w:hAnsi="Times New Roman" w:cs="Times New Roman"/>
          <w:b/>
          <w:sz w:val="24"/>
          <w:szCs w:val="24"/>
        </w:rPr>
      </w:pPr>
      <w:r w:rsidRPr="001D3854">
        <w:rPr>
          <w:rFonts w:ascii="Times New Roman" w:eastAsia="Times New Roman" w:hAnsi="Times New Roman" w:cs="Times New Roman"/>
          <w:b/>
          <w:sz w:val="24"/>
          <w:szCs w:val="24"/>
        </w:rPr>
        <w:t>Возраст детей, сроки реализации программы, режим занятий</w:t>
      </w:r>
    </w:p>
    <w:p w14:paraId="4C2E1F9A" w14:textId="77777777" w:rsidR="00817748" w:rsidRPr="001D3854" w:rsidRDefault="004A33ED" w:rsidP="0097102D">
      <w:pPr>
        <w:suppressAutoHyphens/>
        <w:spacing w:after="0"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Продолжительность реализации </w:t>
      </w:r>
      <w:r w:rsidRPr="001D3854">
        <w:rPr>
          <w:rFonts w:ascii="Times New Roman" w:hAnsi="Times New Roman" w:cs="Times New Roman"/>
          <w:i/>
          <w:sz w:val="24"/>
          <w:szCs w:val="24"/>
        </w:rPr>
        <w:t xml:space="preserve">образовательной программы </w:t>
      </w:r>
      <w:r w:rsidRPr="001D3854">
        <w:rPr>
          <w:rFonts w:ascii="Times New Roman" w:hAnsi="Times New Roman" w:cs="Times New Roman"/>
          <w:sz w:val="24"/>
          <w:szCs w:val="24"/>
        </w:rPr>
        <w:t xml:space="preserve">«Чемпионат муниципального образования </w:t>
      </w:r>
      <w:r w:rsidR="006362D0"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6362D0" w:rsidRPr="001D3854">
        <w:rPr>
          <w:rFonts w:ascii="Times New Roman" w:hAnsi="Times New Roman" w:cs="Times New Roman"/>
          <w:sz w:val="24"/>
          <w:szCs w:val="24"/>
        </w:rPr>
        <w:t>”</w:t>
      </w:r>
      <w:r w:rsidRPr="001D3854">
        <w:rPr>
          <w:rFonts w:ascii="Times New Roman" w:hAnsi="Times New Roman" w:cs="Times New Roman"/>
          <w:sz w:val="24"/>
          <w:szCs w:val="24"/>
        </w:rPr>
        <w:t xml:space="preserve">» составляет один учебный год </w:t>
      </w:r>
      <w:r w:rsidR="00A53007" w:rsidRPr="001D3854">
        <w:rPr>
          <w:rFonts w:ascii="Times New Roman" w:hAnsi="Times New Roman" w:cs="Times New Roman"/>
          <w:sz w:val="24"/>
          <w:szCs w:val="24"/>
        </w:rPr>
        <w:t>в ор</w:t>
      </w:r>
      <w:r w:rsidR="00D3109A" w:rsidRPr="001D3854">
        <w:rPr>
          <w:rFonts w:ascii="Times New Roman" w:hAnsi="Times New Roman" w:cs="Times New Roman"/>
          <w:sz w:val="24"/>
          <w:szCs w:val="24"/>
        </w:rPr>
        <w:t>ганизациях</w:t>
      </w:r>
      <w:r w:rsidR="00A53007" w:rsidRPr="001D3854">
        <w:rPr>
          <w:rFonts w:ascii="Times New Roman" w:hAnsi="Times New Roman" w:cs="Times New Roman"/>
          <w:sz w:val="24"/>
          <w:szCs w:val="24"/>
        </w:rPr>
        <w:t xml:space="preserve"> дополнительного образования детей</w:t>
      </w:r>
      <w:r w:rsidR="00770C21" w:rsidRPr="001D3854">
        <w:rPr>
          <w:rFonts w:ascii="Times New Roman" w:hAnsi="Times New Roman" w:cs="Times New Roman"/>
          <w:sz w:val="24"/>
          <w:szCs w:val="24"/>
        </w:rPr>
        <w:t xml:space="preserve">. </w:t>
      </w:r>
      <w:r w:rsidR="00817748" w:rsidRPr="001D3854">
        <w:rPr>
          <w:rFonts w:ascii="Times New Roman" w:hAnsi="Times New Roman" w:cs="Times New Roman"/>
          <w:sz w:val="24"/>
          <w:szCs w:val="24"/>
        </w:rPr>
        <w:t>Программа рассчитана на школьников 12-17 лет, обучающихся в организациях дополнительного образования детей.</w:t>
      </w:r>
    </w:p>
    <w:p w14:paraId="207F476A" w14:textId="77777777" w:rsidR="00965B8E" w:rsidRPr="001D3854" w:rsidRDefault="00FE633A" w:rsidP="00722485">
      <w:pPr>
        <w:suppressAutoHyphens/>
        <w:spacing w:after="0"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Предлагаются два варианта программы: в объеме 72 часов или в объеме 144 часов.</w:t>
      </w:r>
      <w:r w:rsidR="00543C3C" w:rsidRPr="001D3854">
        <w:rPr>
          <w:rFonts w:ascii="Times New Roman" w:hAnsi="Times New Roman" w:cs="Times New Roman"/>
          <w:sz w:val="24"/>
          <w:szCs w:val="24"/>
        </w:rPr>
        <w:t xml:space="preserve"> </w:t>
      </w:r>
      <w:r w:rsidR="00770C21" w:rsidRPr="001D3854">
        <w:rPr>
          <w:rFonts w:ascii="Times New Roman" w:hAnsi="Times New Roman" w:cs="Times New Roman"/>
          <w:sz w:val="24"/>
          <w:szCs w:val="24"/>
        </w:rPr>
        <w:t>Вариант образовательной программы в объеме 72 час</w:t>
      </w:r>
      <w:r w:rsidRPr="001D3854">
        <w:rPr>
          <w:rFonts w:ascii="Times New Roman" w:hAnsi="Times New Roman" w:cs="Times New Roman"/>
          <w:sz w:val="24"/>
          <w:szCs w:val="24"/>
        </w:rPr>
        <w:t>ов</w:t>
      </w:r>
      <w:r w:rsidR="00770C21" w:rsidRPr="001D3854">
        <w:rPr>
          <w:rFonts w:ascii="Times New Roman" w:hAnsi="Times New Roman" w:cs="Times New Roman"/>
          <w:sz w:val="24"/>
          <w:szCs w:val="24"/>
        </w:rPr>
        <w:t xml:space="preserve"> включает </w:t>
      </w:r>
      <w:r w:rsidRPr="001D3854">
        <w:rPr>
          <w:rFonts w:ascii="Times New Roman" w:hAnsi="Times New Roman" w:cs="Times New Roman"/>
          <w:sz w:val="24"/>
          <w:szCs w:val="24"/>
        </w:rPr>
        <w:t xml:space="preserve">только </w:t>
      </w:r>
      <w:r w:rsidR="00441BB3" w:rsidRPr="001D3854">
        <w:rPr>
          <w:rFonts w:ascii="Times New Roman" w:hAnsi="Times New Roman" w:cs="Times New Roman"/>
          <w:sz w:val="24"/>
          <w:szCs w:val="24"/>
        </w:rPr>
        <w:t xml:space="preserve">освоение содержания финансовой грамотности в форме </w:t>
      </w:r>
      <w:r w:rsidR="00770C21" w:rsidRPr="001D3854">
        <w:rPr>
          <w:rFonts w:ascii="Times New Roman" w:hAnsi="Times New Roman" w:cs="Times New Roman"/>
          <w:sz w:val="24"/>
          <w:szCs w:val="24"/>
        </w:rPr>
        <w:t>подготовк</w:t>
      </w:r>
      <w:r w:rsidR="00441BB3" w:rsidRPr="001D3854">
        <w:rPr>
          <w:rFonts w:ascii="Times New Roman" w:hAnsi="Times New Roman" w:cs="Times New Roman"/>
          <w:sz w:val="24"/>
          <w:szCs w:val="24"/>
        </w:rPr>
        <w:t>и</w:t>
      </w:r>
      <w:r w:rsidR="00770C21" w:rsidRPr="001D3854">
        <w:rPr>
          <w:rFonts w:ascii="Times New Roman" w:hAnsi="Times New Roman" w:cs="Times New Roman"/>
          <w:sz w:val="24"/>
          <w:szCs w:val="24"/>
        </w:rPr>
        <w:t xml:space="preserve"> и </w:t>
      </w:r>
      <w:r w:rsidR="00441BB3" w:rsidRPr="001D3854">
        <w:rPr>
          <w:rFonts w:ascii="Times New Roman" w:hAnsi="Times New Roman" w:cs="Times New Roman"/>
          <w:sz w:val="24"/>
          <w:szCs w:val="24"/>
        </w:rPr>
        <w:t>участия в</w:t>
      </w:r>
      <w:r w:rsidR="00770C21" w:rsidRPr="001D3854">
        <w:rPr>
          <w:rFonts w:ascii="Times New Roman" w:hAnsi="Times New Roman" w:cs="Times New Roman"/>
          <w:sz w:val="24"/>
          <w:szCs w:val="24"/>
        </w:rPr>
        <w:t xml:space="preserve"> Чемпионат</w:t>
      </w:r>
      <w:r w:rsidR="00441BB3" w:rsidRPr="001D3854">
        <w:rPr>
          <w:rFonts w:ascii="Times New Roman" w:hAnsi="Times New Roman" w:cs="Times New Roman"/>
          <w:sz w:val="24"/>
          <w:szCs w:val="24"/>
        </w:rPr>
        <w:t>е</w:t>
      </w:r>
      <w:r w:rsidR="00770C21" w:rsidRPr="001D3854">
        <w:rPr>
          <w:rFonts w:ascii="Times New Roman" w:hAnsi="Times New Roman" w:cs="Times New Roman"/>
          <w:sz w:val="24"/>
          <w:szCs w:val="24"/>
        </w:rPr>
        <w:t xml:space="preserve"> по финансовой грамотности</w:t>
      </w:r>
      <w:r w:rsidR="004A33ED" w:rsidRPr="001D3854">
        <w:rPr>
          <w:rFonts w:ascii="Times New Roman" w:hAnsi="Times New Roman" w:cs="Times New Roman"/>
          <w:sz w:val="24"/>
          <w:szCs w:val="24"/>
        </w:rPr>
        <w:t>.</w:t>
      </w:r>
      <w:r w:rsidR="00543C3C" w:rsidRPr="001D3854">
        <w:rPr>
          <w:rFonts w:ascii="Times New Roman" w:hAnsi="Times New Roman" w:cs="Times New Roman"/>
          <w:sz w:val="24"/>
          <w:szCs w:val="24"/>
        </w:rPr>
        <w:t xml:space="preserve"> </w:t>
      </w:r>
    </w:p>
    <w:p w14:paraId="4DE379A2" w14:textId="77777777" w:rsidR="00FE633A" w:rsidRPr="001D3854" w:rsidRDefault="00770C21" w:rsidP="00722485">
      <w:pPr>
        <w:suppressAutoHyphens/>
        <w:spacing w:after="0"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Вариант образовательной программы в объеме 144 час</w:t>
      </w:r>
      <w:r w:rsidR="00FE633A" w:rsidRPr="001D3854">
        <w:rPr>
          <w:rFonts w:ascii="Times New Roman" w:hAnsi="Times New Roman" w:cs="Times New Roman"/>
          <w:sz w:val="24"/>
          <w:szCs w:val="24"/>
        </w:rPr>
        <w:t>ов</w:t>
      </w:r>
      <w:r w:rsidRPr="001D3854">
        <w:rPr>
          <w:rFonts w:ascii="Times New Roman" w:hAnsi="Times New Roman" w:cs="Times New Roman"/>
          <w:sz w:val="24"/>
          <w:szCs w:val="24"/>
        </w:rPr>
        <w:t xml:space="preserve"> </w:t>
      </w:r>
      <w:r w:rsidR="00FE633A" w:rsidRPr="001D3854">
        <w:rPr>
          <w:rFonts w:ascii="Times New Roman" w:hAnsi="Times New Roman" w:cs="Times New Roman"/>
          <w:sz w:val="24"/>
          <w:szCs w:val="24"/>
        </w:rPr>
        <w:t>предполагает не только освоение финансовой грамотности, но и освоение</w:t>
      </w:r>
      <w:r w:rsidRPr="001D3854">
        <w:rPr>
          <w:rFonts w:ascii="Times New Roman" w:hAnsi="Times New Roman" w:cs="Times New Roman"/>
          <w:sz w:val="24"/>
          <w:szCs w:val="24"/>
        </w:rPr>
        <w:t xml:space="preserve"> проектн</w:t>
      </w:r>
      <w:r w:rsidR="00FE633A" w:rsidRPr="001D3854">
        <w:rPr>
          <w:rFonts w:ascii="Times New Roman" w:hAnsi="Times New Roman" w:cs="Times New Roman"/>
          <w:sz w:val="24"/>
          <w:szCs w:val="24"/>
        </w:rPr>
        <w:t>ой</w:t>
      </w:r>
      <w:r w:rsidRPr="001D3854">
        <w:rPr>
          <w:rFonts w:ascii="Times New Roman" w:hAnsi="Times New Roman" w:cs="Times New Roman"/>
          <w:sz w:val="24"/>
          <w:szCs w:val="24"/>
        </w:rPr>
        <w:t xml:space="preserve"> деятельност</w:t>
      </w:r>
      <w:r w:rsidR="00FE633A" w:rsidRPr="001D3854">
        <w:rPr>
          <w:rFonts w:ascii="Times New Roman" w:hAnsi="Times New Roman" w:cs="Times New Roman"/>
          <w:sz w:val="24"/>
          <w:szCs w:val="24"/>
        </w:rPr>
        <w:t>и. Проектная деятельность в данном случае должна быть специально ориентирована на проведение Чемпионата.</w:t>
      </w:r>
    </w:p>
    <w:p w14:paraId="2ABE2AAC" w14:textId="77777777" w:rsidR="004A33ED" w:rsidRPr="001D3854" w:rsidRDefault="004A33ED" w:rsidP="00722485">
      <w:pPr>
        <w:suppressAutoHyphens/>
        <w:spacing w:after="0"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Программа содержит четыре модуля, </w:t>
      </w:r>
      <w:r w:rsidR="00FE633A" w:rsidRPr="001D3854">
        <w:rPr>
          <w:rFonts w:ascii="Times New Roman" w:hAnsi="Times New Roman" w:cs="Times New Roman"/>
          <w:sz w:val="24"/>
          <w:szCs w:val="24"/>
        </w:rPr>
        <w:t xml:space="preserve">каждый </w:t>
      </w:r>
      <w:r w:rsidRPr="001D3854">
        <w:rPr>
          <w:rFonts w:ascii="Times New Roman" w:hAnsi="Times New Roman" w:cs="Times New Roman"/>
          <w:sz w:val="24"/>
          <w:szCs w:val="24"/>
        </w:rPr>
        <w:t xml:space="preserve">модуль </w:t>
      </w:r>
      <w:r w:rsidR="00A53007" w:rsidRPr="001D3854">
        <w:rPr>
          <w:rFonts w:ascii="Times New Roman" w:hAnsi="Times New Roman" w:cs="Times New Roman"/>
          <w:sz w:val="24"/>
          <w:szCs w:val="24"/>
        </w:rPr>
        <w:t xml:space="preserve">(18 </w:t>
      </w:r>
      <w:r w:rsidR="00FE633A" w:rsidRPr="001D3854">
        <w:rPr>
          <w:rFonts w:ascii="Times New Roman" w:hAnsi="Times New Roman" w:cs="Times New Roman"/>
          <w:sz w:val="24"/>
          <w:szCs w:val="24"/>
        </w:rPr>
        <w:t xml:space="preserve">или 36 </w:t>
      </w:r>
      <w:r w:rsidR="00A53007" w:rsidRPr="001D3854">
        <w:rPr>
          <w:rFonts w:ascii="Times New Roman" w:hAnsi="Times New Roman" w:cs="Times New Roman"/>
          <w:sz w:val="24"/>
          <w:szCs w:val="24"/>
        </w:rPr>
        <w:t>часов</w:t>
      </w:r>
      <w:r w:rsidR="00FE633A" w:rsidRPr="001D3854">
        <w:rPr>
          <w:rFonts w:ascii="Times New Roman" w:hAnsi="Times New Roman" w:cs="Times New Roman"/>
          <w:sz w:val="24"/>
          <w:szCs w:val="24"/>
        </w:rPr>
        <w:t xml:space="preserve"> в зависимости от варианта программы</w:t>
      </w:r>
      <w:r w:rsidR="00A53007" w:rsidRPr="001D3854">
        <w:rPr>
          <w:rFonts w:ascii="Times New Roman" w:hAnsi="Times New Roman" w:cs="Times New Roman"/>
          <w:sz w:val="24"/>
          <w:szCs w:val="24"/>
        </w:rPr>
        <w:t xml:space="preserve">) </w:t>
      </w:r>
      <w:r w:rsidR="00441BB3" w:rsidRPr="001D3854">
        <w:rPr>
          <w:rFonts w:ascii="Times New Roman" w:hAnsi="Times New Roman" w:cs="Times New Roman"/>
          <w:sz w:val="24"/>
          <w:szCs w:val="24"/>
        </w:rPr>
        <w:t xml:space="preserve">соответствует одному этапу Чемпионата и </w:t>
      </w:r>
      <w:r w:rsidR="008F2AAD" w:rsidRPr="001D3854">
        <w:rPr>
          <w:rFonts w:ascii="Times New Roman" w:hAnsi="Times New Roman" w:cs="Times New Roman"/>
          <w:sz w:val="24"/>
          <w:szCs w:val="24"/>
        </w:rPr>
        <w:t>реализуется,</w:t>
      </w:r>
      <w:r w:rsidRPr="001D3854">
        <w:rPr>
          <w:rFonts w:ascii="Times New Roman" w:hAnsi="Times New Roman" w:cs="Times New Roman"/>
          <w:sz w:val="24"/>
          <w:szCs w:val="24"/>
        </w:rPr>
        <w:t xml:space="preserve"> </w:t>
      </w:r>
      <w:r w:rsidR="00FE633A" w:rsidRPr="001D3854">
        <w:rPr>
          <w:rFonts w:ascii="Times New Roman" w:hAnsi="Times New Roman" w:cs="Times New Roman"/>
          <w:sz w:val="24"/>
          <w:szCs w:val="24"/>
        </w:rPr>
        <w:t xml:space="preserve">как </w:t>
      </w:r>
      <w:r w:rsidR="008F2AAD" w:rsidRPr="001D3854">
        <w:rPr>
          <w:rFonts w:ascii="Times New Roman" w:hAnsi="Times New Roman" w:cs="Times New Roman"/>
          <w:sz w:val="24"/>
          <w:szCs w:val="24"/>
        </w:rPr>
        <w:t>правило,</w:t>
      </w:r>
      <w:r w:rsidR="00FE633A"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в </w:t>
      </w:r>
      <w:r w:rsidR="00A53007" w:rsidRPr="001D3854">
        <w:rPr>
          <w:rFonts w:ascii="Times New Roman" w:hAnsi="Times New Roman" w:cs="Times New Roman"/>
          <w:sz w:val="24"/>
          <w:szCs w:val="24"/>
        </w:rPr>
        <w:t xml:space="preserve">течение </w:t>
      </w:r>
      <w:r w:rsidRPr="001D3854">
        <w:rPr>
          <w:rFonts w:ascii="Times New Roman" w:hAnsi="Times New Roman" w:cs="Times New Roman"/>
          <w:sz w:val="24"/>
          <w:szCs w:val="24"/>
        </w:rPr>
        <w:t>одной четверти.</w:t>
      </w:r>
    </w:p>
    <w:p w14:paraId="5C77D4C3" w14:textId="77777777" w:rsidR="008F2AAD" w:rsidRPr="001D3854" w:rsidRDefault="008F2AAD"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Занятия по финансовой грамотности при реализации образовательной программы </w:t>
      </w:r>
      <w:r w:rsidR="00817748" w:rsidRPr="001D3854">
        <w:rPr>
          <w:rFonts w:ascii="Times New Roman" w:hAnsi="Times New Roman" w:cs="Times New Roman"/>
          <w:sz w:val="24"/>
          <w:szCs w:val="24"/>
        </w:rPr>
        <w:t xml:space="preserve">«Чемпионат муниципального образования </w:t>
      </w:r>
      <w:r w:rsidR="006362D0" w:rsidRPr="001D3854">
        <w:rPr>
          <w:rFonts w:ascii="Times New Roman" w:hAnsi="Times New Roman" w:cs="Times New Roman"/>
          <w:sz w:val="24"/>
          <w:szCs w:val="24"/>
        </w:rPr>
        <w:t>“</w:t>
      </w:r>
      <w:r w:rsidR="00817748" w:rsidRPr="001D3854">
        <w:rPr>
          <w:rFonts w:ascii="Times New Roman" w:hAnsi="Times New Roman" w:cs="Times New Roman"/>
          <w:sz w:val="24"/>
          <w:szCs w:val="24"/>
        </w:rPr>
        <w:t>Азбука финансовой грамотности</w:t>
      </w:r>
      <w:r w:rsidR="006362D0" w:rsidRPr="001D3854">
        <w:rPr>
          <w:rFonts w:ascii="Times New Roman" w:hAnsi="Times New Roman" w:cs="Times New Roman"/>
          <w:sz w:val="24"/>
          <w:szCs w:val="24"/>
        </w:rPr>
        <w:t>”</w:t>
      </w:r>
      <w:r w:rsidR="00817748"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проводятся один раз в неделю в течение </w:t>
      </w:r>
      <w:r w:rsidR="0097102D" w:rsidRPr="001D3854">
        <w:rPr>
          <w:rFonts w:ascii="Times New Roman" w:hAnsi="Times New Roman" w:cs="Times New Roman"/>
          <w:sz w:val="24"/>
          <w:szCs w:val="24"/>
        </w:rPr>
        <w:t>двух</w:t>
      </w:r>
      <w:r w:rsidRPr="001D3854">
        <w:rPr>
          <w:rFonts w:ascii="Times New Roman" w:hAnsi="Times New Roman" w:cs="Times New Roman"/>
          <w:sz w:val="24"/>
          <w:szCs w:val="24"/>
        </w:rPr>
        <w:t xml:space="preserve"> академических часов, или два раза в неделю </w:t>
      </w:r>
      <w:r w:rsidR="00D97118" w:rsidRPr="001D3854">
        <w:rPr>
          <w:rFonts w:ascii="Times New Roman" w:hAnsi="Times New Roman" w:cs="Times New Roman"/>
          <w:sz w:val="24"/>
          <w:szCs w:val="24"/>
        </w:rPr>
        <w:t xml:space="preserve">в течение </w:t>
      </w:r>
      <w:r w:rsidR="0097102D" w:rsidRPr="001D3854">
        <w:rPr>
          <w:rFonts w:ascii="Times New Roman" w:hAnsi="Times New Roman" w:cs="Times New Roman"/>
          <w:sz w:val="24"/>
          <w:szCs w:val="24"/>
        </w:rPr>
        <w:t>четырех</w:t>
      </w:r>
      <w:r w:rsidR="00D97118" w:rsidRPr="001D3854">
        <w:rPr>
          <w:rFonts w:ascii="Times New Roman" w:hAnsi="Times New Roman" w:cs="Times New Roman"/>
          <w:sz w:val="24"/>
          <w:szCs w:val="24"/>
        </w:rPr>
        <w:t xml:space="preserve"> академических часов </w:t>
      </w:r>
      <w:r w:rsidRPr="001D3854">
        <w:rPr>
          <w:rFonts w:ascii="Times New Roman" w:hAnsi="Times New Roman" w:cs="Times New Roman"/>
          <w:sz w:val="24"/>
          <w:szCs w:val="24"/>
        </w:rPr>
        <w:t>в зависимости от выбранного варианта программы.</w:t>
      </w:r>
    </w:p>
    <w:p w14:paraId="7C2A133B" w14:textId="77777777" w:rsidR="00817748" w:rsidRPr="001D3854" w:rsidRDefault="00817748" w:rsidP="00722485">
      <w:pPr>
        <w:pStyle w:val="a3"/>
        <w:suppressAutoHyphens/>
        <w:spacing w:line="360" w:lineRule="auto"/>
        <w:ind w:firstLine="708"/>
        <w:jc w:val="both"/>
        <w:rPr>
          <w:rFonts w:ascii="Times New Roman" w:hAnsi="Times New Roman" w:cs="Times New Roman"/>
          <w:i/>
          <w:sz w:val="24"/>
          <w:szCs w:val="24"/>
        </w:rPr>
      </w:pPr>
      <w:r w:rsidRPr="001D3854">
        <w:rPr>
          <w:rFonts w:ascii="Times New Roman" w:hAnsi="Times New Roman" w:cs="Times New Roman"/>
          <w:bCs/>
          <w:i/>
          <w:sz w:val="24"/>
          <w:szCs w:val="24"/>
        </w:rPr>
        <w:t>О</w:t>
      </w:r>
      <w:r w:rsidRPr="001D3854">
        <w:rPr>
          <w:rFonts w:ascii="Times New Roman" w:hAnsi="Times New Roman" w:cs="Times New Roman"/>
          <w:i/>
          <w:sz w:val="24"/>
          <w:szCs w:val="24"/>
        </w:rPr>
        <w:t>бразовательная программа</w:t>
      </w:r>
      <w:r w:rsidRPr="001D3854">
        <w:rPr>
          <w:rFonts w:ascii="Times New Roman" w:hAnsi="Times New Roman" w:cs="Times New Roman"/>
          <w:sz w:val="24"/>
          <w:szCs w:val="24"/>
        </w:rPr>
        <w:t xml:space="preserve"> «Кейс-игра </w:t>
      </w:r>
      <w:r w:rsidR="006362D0" w:rsidRPr="001D3854">
        <w:rPr>
          <w:rFonts w:ascii="Times New Roman" w:hAnsi="Times New Roman" w:cs="Times New Roman"/>
          <w:bCs/>
          <w:sz w:val="24"/>
          <w:szCs w:val="24"/>
        </w:rPr>
        <w:t>“</w:t>
      </w:r>
      <w:r w:rsidRPr="001D3854">
        <w:rPr>
          <w:rFonts w:ascii="Times New Roman" w:hAnsi="Times New Roman" w:cs="Times New Roman"/>
          <w:bCs/>
          <w:sz w:val="24"/>
          <w:szCs w:val="24"/>
        </w:rPr>
        <w:t>Азбука финансовой грамотности</w:t>
      </w:r>
      <w:r w:rsidR="006362D0" w:rsidRPr="001D3854">
        <w:rPr>
          <w:rFonts w:ascii="Times New Roman" w:hAnsi="Times New Roman" w:cs="Times New Roman"/>
          <w:bCs/>
          <w:sz w:val="24"/>
          <w:szCs w:val="24"/>
        </w:rPr>
        <w:t>”</w:t>
      </w:r>
      <w:r w:rsidRPr="001D3854">
        <w:rPr>
          <w:rFonts w:ascii="Times New Roman" w:hAnsi="Times New Roman" w:cs="Times New Roman"/>
          <w:bCs/>
          <w:sz w:val="24"/>
          <w:szCs w:val="24"/>
        </w:rPr>
        <w:t xml:space="preserve">» </w:t>
      </w:r>
      <w:r w:rsidRPr="001D3854">
        <w:rPr>
          <w:rFonts w:ascii="Times New Roman" w:hAnsi="Times New Roman" w:cs="Times New Roman"/>
          <w:sz w:val="24"/>
          <w:szCs w:val="24"/>
        </w:rPr>
        <w:t xml:space="preserve">рассчитана на школьников 12-17 лет, отдыхающих в детских выездных оздоровительно-просветительских лагерях. </w:t>
      </w:r>
    </w:p>
    <w:p w14:paraId="7530A8D4" w14:textId="77777777" w:rsidR="00D9041F" w:rsidRPr="001D3854" w:rsidRDefault="0081774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О</w:t>
      </w:r>
      <w:r w:rsidR="004A33ED" w:rsidRPr="001D3854">
        <w:rPr>
          <w:rFonts w:ascii="Times New Roman" w:hAnsi="Times New Roman" w:cs="Times New Roman"/>
          <w:sz w:val="24"/>
          <w:szCs w:val="24"/>
        </w:rPr>
        <w:t>бразовательн</w:t>
      </w:r>
      <w:r w:rsidRPr="001D3854">
        <w:rPr>
          <w:rFonts w:ascii="Times New Roman" w:hAnsi="Times New Roman" w:cs="Times New Roman"/>
          <w:sz w:val="24"/>
          <w:szCs w:val="24"/>
        </w:rPr>
        <w:t>ая</w:t>
      </w:r>
      <w:r w:rsidR="004A33ED" w:rsidRPr="001D3854">
        <w:rPr>
          <w:rFonts w:ascii="Times New Roman" w:hAnsi="Times New Roman" w:cs="Times New Roman"/>
          <w:sz w:val="24"/>
          <w:szCs w:val="24"/>
        </w:rPr>
        <w:t xml:space="preserve"> программ</w:t>
      </w:r>
      <w:r w:rsidRPr="001D3854">
        <w:rPr>
          <w:rFonts w:ascii="Times New Roman" w:hAnsi="Times New Roman" w:cs="Times New Roman"/>
          <w:sz w:val="24"/>
          <w:szCs w:val="24"/>
        </w:rPr>
        <w:t>а</w:t>
      </w:r>
      <w:r w:rsidR="004A33ED" w:rsidRPr="001D3854">
        <w:rPr>
          <w:rFonts w:ascii="Times New Roman" w:hAnsi="Times New Roman" w:cs="Times New Roman"/>
          <w:i/>
          <w:sz w:val="24"/>
          <w:szCs w:val="24"/>
        </w:rPr>
        <w:t xml:space="preserve"> </w:t>
      </w:r>
      <w:r w:rsidR="004A33ED" w:rsidRPr="001D3854">
        <w:rPr>
          <w:rFonts w:ascii="Times New Roman" w:hAnsi="Times New Roman" w:cs="Times New Roman"/>
          <w:sz w:val="24"/>
          <w:szCs w:val="24"/>
        </w:rPr>
        <w:t>«</w:t>
      </w:r>
      <w:r w:rsidR="00A53007" w:rsidRPr="001D3854">
        <w:rPr>
          <w:rFonts w:ascii="Times New Roman" w:hAnsi="Times New Roman" w:cs="Times New Roman"/>
          <w:sz w:val="24"/>
          <w:szCs w:val="24"/>
        </w:rPr>
        <w:t>Кейс-игра</w:t>
      </w:r>
      <w:r w:rsidR="004A33ED" w:rsidRPr="001D3854">
        <w:rPr>
          <w:rFonts w:ascii="Times New Roman" w:hAnsi="Times New Roman" w:cs="Times New Roman"/>
          <w:sz w:val="24"/>
          <w:szCs w:val="24"/>
        </w:rPr>
        <w:t xml:space="preserve"> </w:t>
      </w:r>
      <w:r w:rsidR="006362D0" w:rsidRPr="001D3854">
        <w:rPr>
          <w:rFonts w:ascii="Times New Roman" w:hAnsi="Times New Roman" w:cs="Times New Roman"/>
          <w:sz w:val="24"/>
          <w:szCs w:val="24"/>
        </w:rPr>
        <w:t>“</w:t>
      </w:r>
      <w:r w:rsidR="004A33ED" w:rsidRPr="001D3854">
        <w:rPr>
          <w:rFonts w:ascii="Times New Roman" w:hAnsi="Times New Roman" w:cs="Times New Roman"/>
          <w:sz w:val="24"/>
          <w:szCs w:val="24"/>
        </w:rPr>
        <w:t>Азбука финансовой грамотности</w:t>
      </w:r>
      <w:r w:rsidR="006362D0" w:rsidRPr="001D3854">
        <w:rPr>
          <w:rFonts w:ascii="Times New Roman" w:hAnsi="Times New Roman" w:cs="Times New Roman"/>
          <w:sz w:val="24"/>
          <w:szCs w:val="24"/>
        </w:rPr>
        <w:t>”</w:t>
      </w:r>
      <w:r w:rsidR="004A33ED" w:rsidRPr="001D3854">
        <w:rPr>
          <w:rFonts w:ascii="Times New Roman" w:hAnsi="Times New Roman" w:cs="Times New Roman"/>
          <w:sz w:val="24"/>
          <w:szCs w:val="24"/>
        </w:rPr>
        <w:t xml:space="preserve">» </w:t>
      </w:r>
      <w:r w:rsidR="00D9041F" w:rsidRPr="001D3854">
        <w:rPr>
          <w:rFonts w:ascii="Times New Roman" w:hAnsi="Times New Roman" w:cs="Times New Roman"/>
          <w:sz w:val="24"/>
          <w:szCs w:val="24"/>
        </w:rPr>
        <w:t xml:space="preserve">может быть реализована в рамках трех моделей. </w:t>
      </w:r>
    </w:p>
    <w:p w14:paraId="66C9CA85" w14:textId="77777777" w:rsidR="00D9041F" w:rsidRPr="001D3854" w:rsidRDefault="00D9041F"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Первая модель реализации Кейс-игры </w:t>
      </w:r>
      <w:r w:rsidR="0097102D"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«Профи» </w:t>
      </w:r>
      <w:r w:rsidR="0097102D" w:rsidRPr="001D3854">
        <w:rPr>
          <w:rFonts w:ascii="Times New Roman" w:hAnsi="Times New Roman" w:cs="Times New Roman"/>
          <w:sz w:val="24"/>
          <w:szCs w:val="24"/>
        </w:rPr>
        <w:t xml:space="preserve">– </w:t>
      </w:r>
      <w:r w:rsidRPr="001D3854">
        <w:rPr>
          <w:rFonts w:ascii="Times New Roman" w:hAnsi="Times New Roman" w:cs="Times New Roman"/>
          <w:sz w:val="24"/>
          <w:szCs w:val="24"/>
        </w:rPr>
        <w:t>реализуется в детск</w:t>
      </w:r>
      <w:r w:rsidR="00D3109A" w:rsidRPr="001D3854">
        <w:rPr>
          <w:rFonts w:ascii="Times New Roman" w:hAnsi="Times New Roman" w:cs="Times New Roman"/>
          <w:sz w:val="24"/>
          <w:szCs w:val="24"/>
        </w:rPr>
        <w:t>их</w:t>
      </w:r>
      <w:r w:rsidRPr="001D3854">
        <w:rPr>
          <w:rFonts w:ascii="Times New Roman" w:hAnsi="Times New Roman" w:cs="Times New Roman"/>
          <w:sz w:val="24"/>
          <w:szCs w:val="24"/>
        </w:rPr>
        <w:t xml:space="preserve"> выез</w:t>
      </w:r>
      <w:r w:rsidR="00D3109A" w:rsidRPr="001D3854">
        <w:rPr>
          <w:rFonts w:ascii="Times New Roman" w:hAnsi="Times New Roman" w:cs="Times New Roman"/>
          <w:sz w:val="24"/>
          <w:szCs w:val="24"/>
        </w:rPr>
        <w:t>дных</w:t>
      </w:r>
      <w:r w:rsidRPr="001D3854">
        <w:rPr>
          <w:rFonts w:ascii="Times New Roman" w:hAnsi="Times New Roman" w:cs="Times New Roman"/>
          <w:sz w:val="24"/>
          <w:szCs w:val="24"/>
        </w:rPr>
        <w:t xml:space="preserve"> оздоровительно-просветительск</w:t>
      </w:r>
      <w:r w:rsidR="00D3109A" w:rsidRPr="001D3854">
        <w:rPr>
          <w:rFonts w:ascii="Times New Roman" w:hAnsi="Times New Roman" w:cs="Times New Roman"/>
          <w:sz w:val="24"/>
          <w:szCs w:val="24"/>
        </w:rPr>
        <w:t>их лагерях</w:t>
      </w:r>
      <w:r w:rsidRPr="001D3854">
        <w:rPr>
          <w:rFonts w:ascii="Times New Roman" w:hAnsi="Times New Roman" w:cs="Times New Roman"/>
          <w:sz w:val="24"/>
          <w:szCs w:val="24"/>
        </w:rPr>
        <w:t xml:space="preserve"> в рамках профильной смены </w:t>
      </w:r>
      <w:r w:rsidR="00817748" w:rsidRPr="001D3854">
        <w:rPr>
          <w:rFonts w:ascii="Times New Roman" w:hAnsi="Times New Roman" w:cs="Times New Roman"/>
          <w:sz w:val="24"/>
          <w:szCs w:val="24"/>
        </w:rPr>
        <w:t xml:space="preserve">для школьников 12-17 лет в течение </w:t>
      </w:r>
      <w:r w:rsidR="0097102D" w:rsidRPr="001D3854">
        <w:rPr>
          <w:rFonts w:ascii="Times New Roman" w:hAnsi="Times New Roman" w:cs="Times New Roman"/>
          <w:sz w:val="24"/>
          <w:szCs w:val="24"/>
        </w:rPr>
        <w:t>6</w:t>
      </w:r>
      <w:r w:rsidR="00817748" w:rsidRPr="001D3854">
        <w:rPr>
          <w:rFonts w:ascii="Times New Roman" w:hAnsi="Times New Roman" w:cs="Times New Roman"/>
          <w:sz w:val="24"/>
          <w:szCs w:val="24"/>
        </w:rPr>
        <w:t xml:space="preserve"> дней.</w:t>
      </w:r>
      <w:r w:rsidRPr="001D3854">
        <w:rPr>
          <w:rFonts w:ascii="Times New Roman" w:hAnsi="Times New Roman" w:cs="Times New Roman"/>
          <w:sz w:val="24"/>
          <w:szCs w:val="24"/>
        </w:rPr>
        <w:t xml:space="preserve"> </w:t>
      </w:r>
      <w:r w:rsidR="00817748" w:rsidRPr="001D3854">
        <w:rPr>
          <w:rFonts w:ascii="Times New Roman" w:hAnsi="Times New Roman" w:cs="Times New Roman"/>
          <w:sz w:val="24"/>
          <w:szCs w:val="24"/>
        </w:rPr>
        <w:t>К</w:t>
      </w:r>
      <w:r w:rsidRPr="001D3854">
        <w:rPr>
          <w:rFonts w:ascii="Times New Roman" w:hAnsi="Times New Roman" w:cs="Times New Roman"/>
          <w:sz w:val="24"/>
          <w:szCs w:val="24"/>
        </w:rPr>
        <w:t xml:space="preserve">оличество </w:t>
      </w:r>
      <w:r w:rsidR="0097102D" w:rsidRPr="001D3854">
        <w:rPr>
          <w:rFonts w:ascii="Times New Roman" w:hAnsi="Times New Roman" w:cs="Times New Roman"/>
          <w:sz w:val="24"/>
          <w:szCs w:val="24"/>
        </w:rPr>
        <w:t>времени</w:t>
      </w:r>
      <w:r w:rsidRPr="001D3854">
        <w:rPr>
          <w:rFonts w:ascii="Times New Roman" w:hAnsi="Times New Roman" w:cs="Times New Roman"/>
          <w:sz w:val="24"/>
          <w:szCs w:val="24"/>
        </w:rPr>
        <w:t xml:space="preserve"> на проведение модуля – 52</w:t>
      </w:r>
      <w:r w:rsidR="0097102D" w:rsidRPr="001D3854">
        <w:rPr>
          <w:rFonts w:ascii="Times New Roman" w:hAnsi="Times New Roman" w:cs="Times New Roman"/>
          <w:sz w:val="24"/>
          <w:szCs w:val="24"/>
        </w:rPr>
        <w:t xml:space="preserve"> ч</w:t>
      </w:r>
      <w:r w:rsidRPr="001D3854">
        <w:rPr>
          <w:rFonts w:ascii="Times New Roman" w:hAnsi="Times New Roman" w:cs="Times New Roman"/>
          <w:sz w:val="24"/>
          <w:szCs w:val="24"/>
        </w:rPr>
        <w:t xml:space="preserve">. </w:t>
      </w:r>
    </w:p>
    <w:p w14:paraId="666B33BF" w14:textId="77777777" w:rsidR="00D9041F" w:rsidRPr="001D3854" w:rsidRDefault="00D9041F"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Вторая модель реализации Кейс-игры </w:t>
      </w:r>
      <w:r w:rsidR="0097102D"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«Базис» </w:t>
      </w:r>
      <w:r w:rsidR="0097102D"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реализуется в </w:t>
      </w:r>
      <w:r w:rsidR="007C081D" w:rsidRPr="001D3854">
        <w:rPr>
          <w:rFonts w:ascii="Times New Roman" w:hAnsi="Times New Roman" w:cs="Times New Roman"/>
          <w:sz w:val="24"/>
          <w:szCs w:val="24"/>
        </w:rPr>
        <w:t>детских выездных оздоровительно-просветительских лагерях в рамках оздоровительной</w:t>
      </w:r>
      <w:r w:rsidR="00817748" w:rsidRPr="001D3854">
        <w:rPr>
          <w:rFonts w:ascii="Times New Roman" w:hAnsi="Times New Roman" w:cs="Times New Roman"/>
          <w:sz w:val="24"/>
          <w:szCs w:val="24"/>
        </w:rPr>
        <w:t xml:space="preserve"> смены для школьников 12-17 лет в течение </w:t>
      </w:r>
      <w:r w:rsidR="0097102D" w:rsidRPr="001D3854">
        <w:rPr>
          <w:rFonts w:ascii="Times New Roman" w:hAnsi="Times New Roman" w:cs="Times New Roman"/>
          <w:sz w:val="24"/>
          <w:szCs w:val="24"/>
        </w:rPr>
        <w:t>6</w:t>
      </w:r>
      <w:r w:rsidR="00817748" w:rsidRPr="001D3854">
        <w:rPr>
          <w:rFonts w:ascii="Times New Roman" w:hAnsi="Times New Roman" w:cs="Times New Roman"/>
          <w:sz w:val="24"/>
          <w:szCs w:val="24"/>
        </w:rPr>
        <w:t xml:space="preserve"> дней.</w:t>
      </w:r>
      <w:r w:rsidRPr="001D3854">
        <w:rPr>
          <w:rFonts w:ascii="Times New Roman" w:hAnsi="Times New Roman" w:cs="Times New Roman"/>
          <w:sz w:val="24"/>
          <w:szCs w:val="24"/>
        </w:rPr>
        <w:t xml:space="preserve"> </w:t>
      </w:r>
      <w:r w:rsidR="00817748" w:rsidRPr="001D3854">
        <w:rPr>
          <w:rFonts w:ascii="Times New Roman" w:hAnsi="Times New Roman" w:cs="Times New Roman"/>
          <w:sz w:val="24"/>
          <w:szCs w:val="24"/>
        </w:rPr>
        <w:t>К</w:t>
      </w:r>
      <w:r w:rsidRPr="001D3854">
        <w:rPr>
          <w:rFonts w:ascii="Times New Roman" w:hAnsi="Times New Roman" w:cs="Times New Roman"/>
          <w:sz w:val="24"/>
          <w:szCs w:val="24"/>
        </w:rPr>
        <w:t>оличество</w:t>
      </w:r>
      <w:r w:rsidR="007C081D" w:rsidRPr="001D3854">
        <w:rPr>
          <w:rFonts w:ascii="Times New Roman" w:hAnsi="Times New Roman" w:cs="Times New Roman"/>
          <w:sz w:val="24"/>
          <w:szCs w:val="24"/>
        </w:rPr>
        <w:t xml:space="preserve"> </w:t>
      </w:r>
      <w:r w:rsidR="0097102D" w:rsidRPr="001D3854">
        <w:rPr>
          <w:rFonts w:ascii="Times New Roman" w:hAnsi="Times New Roman" w:cs="Times New Roman"/>
          <w:sz w:val="24"/>
          <w:szCs w:val="24"/>
        </w:rPr>
        <w:t>времени</w:t>
      </w:r>
      <w:r w:rsidR="007C081D" w:rsidRPr="001D3854">
        <w:rPr>
          <w:rFonts w:ascii="Times New Roman" w:hAnsi="Times New Roman" w:cs="Times New Roman"/>
          <w:sz w:val="24"/>
          <w:szCs w:val="24"/>
        </w:rPr>
        <w:t xml:space="preserve"> на проведение модуля – 32</w:t>
      </w:r>
      <w:r w:rsidR="0097102D" w:rsidRPr="001D3854">
        <w:rPr>
          <w:rFonts w:ascii="Times New Roman" w:hAnsi="Times New Roman" w:cs="Times New Roman"/>
          <w:sz w:val="24"/>
          <w:szCs w:val="24"/>
        </w:rPr>
        <w:t xml:space="preserve"> ч</w:t>
      </w:r>
      <w:r w:rsidRPr="001D3854">
        <w:rPr>
          <w:rFonts w:ascii="Times New Roman" w:hAnsi="Times New Roman" w:cs="Times New Roman"/>
          <w:sz w:val="24"/>
          <w:szCs w:val="24"/>
        </w:rPr>
        <w:t>.</w:t>
      </w:r>
    </w:p>
    <w:p w14:paraId="39AD01A6" w14:textId="77777777" w:rsidR="00D9041F" w:rsidRPr="001D3854" w:rsidRDefault="00D9041F"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Третья модель реализации Кейс-игры </w:t>
      </w:r>
      <w:r w:rsidR="0097102D"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«Лайт» </w:t>
      </w:r>
      <w:r w:rsidR="0097102D"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реализуется в </w:t>
      </w:r>
      <w:r w:rsidR="007C081D" w:rsidRPr="001D3854">
        <w:rPr>
          <w:rFonts w:ascii="Times New Roman" w:hAnsi="Times New Roman" w:cs="Times New Roman"/>
          <w:sz w:val="24"/>
          <w:szCs w:val="24"/>
        </w:rPr>
        <w:t>детских выездных оздоровительно-просветительских лагерях</w:t>
      </w:r>
      <w:r w:rsidRPr="001D3854">
        <w:rPr>
          <w:rFonts w:ascii="Times New Roman" w:hAnsi="Times New Roman" w:cs="Times New Roman"/>
          <w:sz w:val="24"/>
          <w:szCs w:val="24"/>
        </w:rPr>
        <w:t xml:space="preserve"> в рамках оздоровительной смены для школьников 12-1</w:t>
      </w:r>
      <w:r w:rsidR="00817748" w:rsidRPr="001D3854">
        <w:rPr>
          <w:rFonts w:ascii="Times New Roman" w:hAnsi="Times New Roman" w:cs="Times New Roman"/>
          <w:sz w:val="24"/>
          <w:szCs w:val="24"/>
        </w:rPr>
        <w:t>7</w:t>
      </w:r>
      <w:r w:rsidRPr="001D3854">
        <w:rPr>
          <w:rFonts w:ascii="Times New Roman" w:hAnsi="Times New Roman" w:cs="Times New Roman"/>
          <w:sz w:val="24"/>
          <w:szCs w:val="24"/>
        </w:rPr>
        <w:t xml:space="preserve"> лет в течение 6 дней</w:t>
      </w:r>
      <w:r w:rsidR="00817748" w:rsidRPr="001D3854">
        <w:rPr>
          <w:rFonts w:ascii="Times New Roman" w:hAnsi="Times New Roman" w:cs="Times New Roman"/>
          <w:sz w:val="24"/>
          <w:szCs w:val="24"/>
        </w:rPr>
        <w:t>.</w:t>
      </w:r>
      <w:r w:rsidRPr="001D3854">
        <w:rPr>
          <w:rFonts w:ascii="Times New Roman" w:hAnsi="Times New Roman" w:cs="Times New Roman"/>
          <w:sz w:val="24"/>
          <w:szCs w:val="24"/>
        </w:rPr>
        <w:t xml:space="preserve"> </w:t>
      </w:r>
      <w:r w:rsidR="00817748" w:rsidRPr="001D3854">
        <w:rPr>
          <w:rFonts w:ascii="Times New Roman" w:hAnsi="Times New Roman" w:cs="Times New Roman"/>
          <w:sz w:val="24"/>
          <w:szCs w:val="24"/>
        </w:rPr>
        <w:t>К</w:t>
      </w:r>
      <w:r w:rsidRPr="001D3854">
        <w:rPr>
          <w:rFonts w:ascii="Times New Roman" w:hAnsi="Times New Roman" w:cs="Times New Roman"/>
          <w:sz w:val="24"/>
          <w:szCs w:val="24"/>
        </w:rPr>
        <w:t xml:space="preserve">оличество </w:t>
      </w:r>
      <w:r w:rsidR="0097102D" w:rsidRPr="001D3854">
        <w:rPr>
          <w:rFonts w:ascii="Times New Roman" w:hAnsi="Times New Roman" w:cs="Times New Roman"/>
          <w:sz w:val="24"/>
          <w:szCs w:val="24"/>
        </w:rPr>
        <w:t>времени на проведение модуля – 18 ч</w:t>
      </w:r>
      <w:r w:rsidRPr="001D3854">
        <w:rPr>
          <w:rFonts w:ascii="Times New Roman" w:hAnsi="Times New Roman" w:cs="Times New Roman"/>
          <w:sz w:val="24"/>
          <w:szCs w:val="24"/>
        </w:rPr>
        <w:t>.</w:t>
      </w:r>
    </w:p>
    <w:p w14:paraId="3D252049" w14:textId="77777777" w:rsidR="00A53007" w:rsidRPr="001D3854" w:rsidRDefault="00D9041F"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Образовательная программа в каждой модели реализации Кейс-игры </w:t>
      </w:r>
      <w:r w:rsidR="004A33ED" w:rsidRPr="001D3854">
        <w:rPr>
          <w:rFonts w:ascii="Times New Roman" w:hAnsi="Times New Roman" w:cs="Times New Roman"/>
          <w:sz w:val="24"/>
          <w:szCs w:val="24"/>
        </w:rPr>
        <w:t xml:space="preserve">содержит </w:t>
      </w:r>
      <w:r w:rsidR="00A53007" w:rsidRPr="001D3854">
        <w:rPr>
          <w:rFonts w:ascii="Times New Roman" w:hAnsi="Times New Roman" w:cs="Times New Roman"/>
          <w:sz w:val="24"/>
          <w:szCs w:val="24"/>
        </w:rPr>
        <w:t>шесть</w:t>
      </w:r>
      <w:r w:rsidR="004A33ED" w:rsidRPr="001D3854">
        <w:rPr>
          <w:rFonts w:ascii="Times New Roman" w:hAnsi="Times New Roman" w:cs="Times New Roman"/>
          <w:sz w:val="24"/>
          <w:szCs w:val="24"/>
        </w:rPr>
        <w:t xml:space="preserve"> модул</w:t>
      </w:r>
      <w:r w:rsidR="00A53007" w:rsidRPr="001D3854">
        <w:rPr>
          <w:rFonts w:ascii="Times New Roman" w:hAnsi="Times New Roman" w:cs="Times New Roman"/>
          <w:sz w:val="24"/>
          <w:szCs w:val="24"/>
        </w:rPr>
        <w:t>ей</w:t>
      </w:r>
      <w:r w:rsidR="00CD729C" w:rsidRPr="001D3854">
        <w:rPr>
          <w:rFonts w:ascii="Times New Roman" w:hAnsi="Times New Roman" w:cs="Times New Roman"/>
          <w:sz w:val="24"/>
          <w:szCs w:val="24"/>
        </w:rPr>
        <w:t>.</w:t>
      </w:r>
      <w:r w:rsidR="004A33ED" w:rsidRPr="001D3854">
        <w:rPr>
          <w:rFonts w:ascii="Times New Roman" w:hAnsi="Times New Roman" w:cs="Times New Roman"/>
          <w:sz w:val="24"/>
          <w:szCs w:val="24"/>
        </w:rPr>
        <w:t xml:space="preserve"> </w:t>
      </w:r>
      <w:r w:rsidR="00CD729C" w:rsidRPr="001D3854">
        <w:rPr>
          <w:rFonts w:ascii="Times New Roman" w:hAnsi="Times New Roman" w:cs="Times New Roman"/>
          <w:sz w:val="24"/>
          <w:szCs w:val="24"/>
        </w:rPr>
        <w:t>Каждый модуль модели «Профи» изучается в течение 8 ча</w:t>
      </w:r>
      <w:r w:rsidR="00A53007" w:rsidRPr="001D3854">
        <w:rPr>
          <w:rFonts w:ascii="Times New Roman" w:hAnsi="Times New Roman" w:cs="Times New Roman"/>
          <w:sz w:val="24"/>
          <w:szCs w:val="24"/>
        </w:rPr>
        <w:t xml:space="preserve">сов </w:t>
      </w:r>
      <w:r w:rsidR="004A33ED" w:rsidRPr="001D3854">
        <w:rPr>
          <w:rFonts w:ascii="Times New Roman" w:hAnsi="Times New Roman" w:cs="Times New Roman"/>
          <w:sz w:val="24"/>
          <w:szCs w:val="24"/>
        </w:rPr>
        <w:t xml:space="preserve">в </w:t>
      </w:r>
      <w:r w:rsidR="00A53007" w:rsidRPr="001D3854">
        <w:rPr>
          <w:rFonts w:ascii="Times New Roman" w:hAnsi="Times New Roman" w:cs="Times New Roman"/>
          <w:sz w:val="24"/>
          <w:szCs w:val="24"/>
        </w:rPr>
        <w:t xml:space="preserve">течение </w:t>
      </w:r>
      <w:r w:rsidR="004A33ED" w:rsidRPr="001D3854">
        <w:rPr>
          <w:rFonts w:ascii="Times New Roman" w:hAnsi="Times New Roman" w:cs="Times New Roman"/>
          <w:sz w:val="24"/>
          <w:szCs w:val="24"/>
        </w:rPr>
        <w:t>одно</w:t>
      </w:r>
      <w:r w:rsidR="00A53007" w:rsidRPr="001D3854">
        <w:rPr>
          <w:rFonts w:ascii="Times New Roman" w:hAnsi="Times New Roman" w:cs="Times New Roman"/>
          <w:sz w:val="24"/>
          <w:szCs w:val="24"/>
        </w:rPr>
        <w:t>го дня</w:t>
      </w:r>
      <w:r w:rsidR="00CD729C" w:rsidRPr="001D3854">
        <w:rPr>
          <w:rFonts w:ascii="Times New Roman" w:hAnsi="Times New Roman" w:cs="Times New Roman"/>
          <w:sz w:val="24"/>
          <w:szCs w:val="24"/>
        </w:rPr>
        <w:t>, в первый и последний день проводятся вводная и заключительная аттестация знаний и умений школьников по финансовой грамотности.</w:t>
      </w:r>
    </w:p>
    <w:p w14:paraId="54546856" w14:textId="77777777" w:rsidR="00CD729C" w:rsidRPr="001D3854" w:rsidRDefault="00CD729C"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Каждый модуль модели «Базис» изучается в течение 5 часов в течение одного дня</w:t>
      </w:r>
      <w:r w:rsidR="00D1602A" w:rsidRPr="001D3854">
        <w:rPr>
          <w:rFonts w:ascii="Times New Roman" w:hAnsi="Times New Roman" w:cs="Times New Roman"/>
          <w:sz w:val="24"/>
          <w:szCs w:val="24"/>
        </w:rPr>
        <w:t>,</w:t>
      </w:r>
      <w:r w:rsidRPr="001D3854">
        <w:rPr>
          <w:rFonts w:ascii="Times New Roman" w:hAnsi="Times New Roman" w:cs="Times New Roman"/>
          <w:sz w:val="24"/>
          <w:szCs w:val="24"/>
        </w:rPr>
        <w:t xml:space="preserve"> в первый, и последний день проводятся вводная и заключительная аттестация знаний и умений школьников по финансовой грамотности.</w:t>
      </w:r>
    </w:p>
    <w:p w14:paraId="45338096" w14:textId="77777777" w:rsidR="00CD729C" w:rsidRPr="001D3854" w:rsidRDefault="00CD729C"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Каждый модуль модели «Лайт» изучается в течение 3 часов в течение одного дня </w:t>
      </w:r>
      <w:r w:rsidR="00C64582" w:rsidRPr="001D3854">
        <w:rPr>
          <w:rFonts w:ascii="Times New Roman" w:hAnsi="Times New Roman" w:cs="Times New Roman"/>
          <w:sz w:val="24"/>
          <w:szCs w:val="24"/>
        </w:rPr>
        <w:t xml:space="preserve">без проведения </w:t>
      </w:r>
      <w:r w:rsidRPr="001D3854">
        <w:rPr>
          <w:rFonts w:ascii="Times New Roman" w:hAnsi="Times New Roman" w:cs="Times New Roman"/>
          <w:sz w:val="24"/>
          <w:szCs w:val="24"/>
        </w:rPr>
        <w:t>вводн</w:t>
      </w:r>
      <w:r w:rsidR="00C64582" w:rsidRPr="001D3854">
        <w:rPr>
          <w:rFonts w:ascii="Times New Roman" w:hAnsi="Times New Roman" w:cs="Times New Roman"/>
          <w:sz w:val="24"/>
          <w:szCs w:val="24"/>
        </w:rPr>
        <w:t>ой</w:t>
      </w:r>
      <w:r w:rsidRPr="001D3854">
        <w:rPr>
          <w:rFonts w:ascii="Times New Roman" w:hAnsi="Times New Roman" w:cs="Times New Roman"/>
          <w:sz w:val="24"/>
          <w:szCs w:val="24"/>
        </w:rPr>
        <w:t xml:space="preserve"> и заключительн</w:t>
      </w:r>
      <w:r w:rsidR="00C64582" w:rsidRPr="001D3854">
        <w:rPr>
          <w:rFonts w:ascii="Times New Roman" w:hAnsi="Times New Roman" w:cs="Times New Roman"/>
          <w:sz w:val="24"/>
          <w:szCs w:val="24"/>
        </w:rPr>
        <w:t>ой аттестации</w:t>
      </w:r>
      <w:r w:rsidRPr="001D3854">
        <w:rPr>
          <w:rFonts w:ascii="Times New Roman" w:hAnsi="Times New Roman" w:cs="Times New Roman"/>
          <w:sz w:val="24"/>
          <w:szCs w:val="24"/>
        </w:rPr>
        <w:t xml:space="preserve"> знаний и умений школьников по финансовой грамотности.</w:t>
      </w:r>
    </w:p>
    <w:p w14:paraId="63D8D00F" w14:textId="77777777" w:rsidR="00C57ACF" w:rsidRPr="001D3854" w:rsidRDefault="00C57ACF" w:rsidP="00722485">
      <w:pPr>
        <w:pStyle w:val="a3"/>
        <w:suppressAutoHyphens/>
        <w:spacing w:line="360" w:lineRule="auto"/>
        <w:jc w:val="both"/>
        <w:rPr>
          <w:rFonts w:ascii="Times New Roman" w:hAnsi="Times New Roman" w:cs="Times New Roman"/>
          <w:sz w:val="24"/>
          <w:szCs w:val="24"/>
        </w:rPr>
      </w:pPr>
    </w:p>
    <w:p w14:paraId="0FB2B9ED" w14:textId="77777777" w:rsidR="00696FA3" w:rsidRPr="001D3854" w:rsidRDefault="00FD657F" w:rsidP="00722485">
      <w:pPr>
        <w:pStyle w:val="a3"/>
        <w:suppressAutoHyphens/>
        <w:spacing w:line="360" w:lineRule="auto"/>
        <w:jc w:val="both"/>
        <w:rPr>
          <w:rFonts w:ascii="Times New Roman" w:hAnsi="Times New Roman" w:cs="Times New Roman"/>
          <w:b/>
          <w:color w:val="000000"/>
          <w:sz w:val="24"/>
          <w:szCs w:val="24"/>
        </w:rPr>
      </w:pPr>
      <w:r w:rsidRPr="001D3854">
        <w:rPr>
          <w:rFonts w:ascii="Times New Roman" w:hAnsi="Times New Roman" w:cs="Times New Roman"/>
          <w:b/>
          <w:bCs/>
          <w:sz w:val="24"/>
          <w:szCs w:val="24"/>
        </w:rPr>
        <w:t>О</w:t>
      </w:r>
      <w:r w:rsidR="00696FA3" w:rsidRPr="001D3854">
        <w:rPr>
          <w:rFonts w:ascii="Times New Roman" w:hAnsi="Times New Roman" w:cs="Times New Roman"/>
          <w:b/>
          <w:sz w:val="24"/>
          <w:szCs w:val="24"/>
        </w:rPr>
        <w:t>жидаемые образовательные результаты</w:t>
      </w:r>
      <w:r w:rsidR="00696FA3" w:rsidRPr="001D3854">
        <w:rPr>
          <w:rStyle w:val="a8"/>
          <w:rFonts w:ascii="Times New Roman" w:hAnsi="Times New Roman" w:cs="Times New Roman"/>
          <w:b/>
          <w:color w:val="000000"/>
          <w:sz w:val="24"/>
          <w:szCs w:val="24"/>
        </w:rPr>
        <w:footnoteReference w:id="6"/>
      </w:r>
    </w:p>
    <w:p w14:paraId="569370D8" w14:textId="77777777" w:rsidR="00295145" w:rsidRPr="001D3854" w:rsidRDefault="00495DC7" w:rsidP="0097102D">
      <w:pPr>
        <w:pStyle w:val="a3"/>
        <w:suppressAutoHyphens/>
        <w:spacing w:line="360" w:lineRule="auto"/>
        <w:ind w:firstLine="708"/>
        <w:jc w:val="both"/>
        <w:rPr>
          <w:rFonts w:ascii="Times New Roman" w:hAnsi="Times New Roman" w:cs="Times New Roman"/>
          <w:bCs/>
          <w:sz w:val="24"/>
          <w:szCs w:val="24"/>
        </w:rPr>
      </w:pPr>
      <w:r w:rsidRPr="001D3854">
        <w:rPr>
          <w:rFonts w:ascii="Times New Roman" w:hAnsi="Times New Roman" w:cs="Times New Roman"/>
          <w:sz w:val="24"/>
          <w:szCs w:val="24"/>
        </w:rPr>
        <w:t>Итогом</w:t>
      </w:r>
      <w:r w:rsidR="00C57ACF" w:rsidRPr="001D3854">
        <w:rPr>
          <w:rFonts w:ascii="Times New Roman" w:hAnsi="Times New Roman" w:cs="Times New Roman"/>
          <w:bCs/>
          <w:sz w:val="24"/>
          <w:szCs w:val="24"/>
        </w:rPr>
        <w:t xml:space="preserve"> </w:t>
      </w:r>
      <w:r w:rsidR="0011594F" w:rsidRPr="001D3854">
        <w:rPr>
          <w:rFonts w:ascii="Times New Roman" w:hAnsi="Times New Roman" w:cs="Times New Roman"/>
          <w:bCs/>
          <w:sz w:val="24"/>
          <w:szCs w:val="24"/>
        </w:rPr>
        <w:t>освоения</w:t>
      </w:r>
      <w:r w:rsidR="00C57ACF" w:rsidRPr="001D3854">
        <w:rPr>
          <w:rFonts w:ascii="Times New Roman" w:hAnsi="Times New Roman" w:cs="Times New Roman"/>
          <w:bCs/>
          <w:sz w:val="24"/>
          <w:szCs w:val="24"/>
        </w:rPr>
        <w:t xml:space="preserve"> образовательной программы «Азбука финансовой грамотности» </w:t>
      </w:r>
      <w:r w:rsidR="005211FF" w:rsidRPr="001D3854">
        <w:rPr>
          <w:rFonts w:ascii="Times New Roman" w:hAnsi="Times New Roman" w:cs="Times New Roman"/>
          <w:bCs/>
          <w:sz w:val="24"/>
          <w:szCs w:val="24"/>
        </w:rPr>
        <w:t>станут</w:t>
      </w:r>
      <w:r w:rsidR="0011594F" w:rsidRPr="001D3854">
        <w:rPr>
          <w:rFonts w:ascii="Times New Roman" w:hAnsi="Times New Roman" w:cs="Times New Roman"/>
          <w:bCs/>
          <w:sz w:val="24"/>
          <w:szCs w:val="24"/>
        </w:rPr>
        <w:t xml:space="preserve"> следующие образовательные результаты.</w:t>
      </w:r>
    </w:p>
    <w:p w14:paraId="715CEDB3" w14:textId="77777777" w:rsidR="00D05788" w:rsidRPr="001D3854" w:rsidRDefault="00D05788" w:rsidP="00722485">
      <w:pPr>
        <w:pStyle w:val="a3"/>
        <w:suppressAutoHyphens/>
        <w:spacing w:line="360" w:lineRule="auto"/>
        <w:ind w:firstLine="708"/>
        <w:jc w:val="both"/>
        <w:rPr>
          <w:rFonts w:ascii="Times New Roman" w:hAnsi="Times New Roman" w:cs="Times New Roman"/>
          <w:b/>
          <w:i/>
          <w:sz w:val="24"/>
          <w:szCs w:val="24"/>
        </w:rPr>
      </w:pPr>
      <w:r w:rsidRPr="001D3854">
        <w:rPr>
          <w:rFonts w:ascii="Times New Roman" w:hAnsi="Times New Roman" w:cs="Times New Roman"/>
          <w:b/>
          <w:i/>
          <w:sz w:val="24"/>
          <w:szCs w:val="24"/>
        </w:rPr>
        <w:t xml:space="preserve">Личностные </w:t>
      </w:r>
      <w:r w:rsidR="007C5252" w:rsidRPr="001D3854">
        <w:rPr>
          <w:rFonts w:ascii="Times New Roman" w:hAnsi="Times New Roman" w:cs="Times New Roman"/>
          <w:b/>
          <w:i/>
          <w:sz w:val="24"/>
          <w:szCs w:val="24"/>
        </w:rPr>
        <w:t xml:space="preserve">образовательные результаты </w:t>
      </w:r>
      <w:r w:rsidRPr="001D3854">
        <w:rPr>
          <w:rFonts w:ascii="Times New Roman" w:hAnsi="Times New Roman" w:cs="Times New Roman"/>
          <w:b/>
          <w:i/>
          <w:sz w:val="24"/>
          <w:szCs w:val="24"/>
        </w:rPr>
        <w:t>(личностные характеристики и установ</w:t>
      </w:r>
      <w:r w:rsidR="005040D1" w:rsidRPr="001D3854">
        <w:rPr>
          <w:rFonts w:ascii="Times New Roman" w:hAnsi="Times New Roman" w:cs="Times New Roman"/>
          <w:b/>
          <w:i/>
          <w:sz w:val="24"/>
          <w:szCs w:val="24"/>
        </w:rPr>
        <w:t>ки)</w:t>
      </w:r>
    </w:p>
    <w:p w14:paraId="1517E710" w14:textId="77777777" w:rsidR="00D05788" w:rsidRPr="001D3854" w:rsidRDefault="007C5252"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С</w:t>
      </w:r>
      <w:r w:rsidR="00D05788" w:rsidRPr="001D3854">
        <w:rPr>
          <w:rFonts w:ascii="Times New Roman" w:hAnsi="Times New Roman" w:cs="Times New Roman"/>
          <w:sz w:val="24"/>
          <w:szCs w:val="24"/>
        </w:rPr>
        <w:t xml:space="preserve">тремление к повышению благосостояния </w:t>
      </w:r>
      <w:r w:rsidRPr="001D3854">
        <w:rPr>
          <w:rFonts w:ascii="Times New Roman" w:hAnsi="Times New Roman" w:cs="Times New Roman"/>
          <w:sz w:val="24"/>
          <w:szCs w:val="24"/>
        </w:rPr>
        <w:t xml:space="preserve">семьи </w:t>
      </w:r>
      <w:r w:rsidR="00D05788" w:rsidRPr="001D3854">
        <w:rPr>
          <w:rFonts w:ascii="Times New Roman" w:hAnsi="Times New Roman" w:cs="Times New Roman"/>
          <w:sz w:val="24"/>
          <w:szCs w:val="24"/>
        </w:rPr>
        <w:t>пут</w:t>
      </w:r>
      <w:r w:rsidRPr="001D3854">
        <w:rPr>
          <w:rFonts w:ascii="Times New Roman" w:hAnsi="Times New Roman" w:cs="Times New Roman"/>
          <w:sz w:val="24"/>
          <w:szCs w:val="24"/>
        </w:rPr>
        <w:t>е</w:t>
      </w:r>
      <w:r w:rsidR="00D05788" w:rsidRPr="001D3854">
        <w:rPr>
          <w:rFonts w:ascii="Times New Roman" w:hAnsi="Times New Roman" w:cs="Times New Roman"/>
          <w:sz w:val="24"/>
          <w:szCs w:val="24"/>
        </w:rPr>
        <w:t>м правильного использования услуг финансовых организаций и осознанного неприятия рисков, связанных с по</w:t>
      </w:r>
      <w:r w:rsidRPr="001D3854">
        <w:rPr>
          <w:rFonts w:ascii="Times New Roman" w:hAnsi="Times New Roman" w:cs="Times New Roman"/>
          <w:sz w:val="24"/>
          <w:szCs w:val="24"/>
        </w:rPr>
        <w:t>лучением этих услуг.</w:t>
      </w:r>
      <w:r w:rsidR="00543C3C" w:rsidRPr="001D3854">
        <w:rPr>
          <w:rFonts w:ascii="Times New Roman" w:hAnsi="Times New Roman" w:cs="Times New Roman"/>
          <w:sz w:val="24"/>
          <w:szCs w:val="24"/>
        </w:rPr>
        <w:t xml:space="preserve"> </w:t>
      </w:r>
    </w:p>
    <w:p w14:paraId="51080E2E" w14:textId="77777777" w:rsidR="00D05788" w:rsidRPr="001D3854" w:rsidRDefault="007C5252"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П</w:t>
      </w:r>
      <w:r w:rsidR="00D05788" w:rsidRPr="001D3854">
        <w:rPr>
          <w:rFonts w:ascii="Times New Roman" w:hAnsi="Times New Roman" w:cs="Times New Roman"/>
          <w:sz w:val="24"/>
          <w:szCs w:val="24"/>
        </w:rPr>
        <w:t>онимание наличия финансовых рисков в современной экономике и необходимости иметь финансовую подушку безопасности на случай чрезвычайных жизненных ситу</w:t>
      </w:r>
      <w:r w:rsidRPr="001D3854">
        <w:rPr>
          <w:rFonts w:ascii="Times New Roman" w:hAnsi="Times New Roman" w:cs="Times New Roman"/>
          <w:sz w:val="24"/>
          <w:szCs w:val="24"/>
        </w:rPr>
        <w:t>аций.</w:t>
      </w:r>
    </w:p>
    <w:p w14:paraId="3D14CB7C" w14:textId="77777777" w:rsidR="000726D8" w:rsidRPr="001D3854" w:rsidRDefault="000726D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необходимости учета и планирования своих доходов и расходов, осознание важности сбережений. </w:t>
      </w:r>
    </w:p>
    <w:p w14:paraId="61CF268B" w14:textId="77777777" w:rsidR="00D05788" w:rsidRPr="001D3854" w:rsidRDefault="007C5252"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lastRenderedPageBreak/>
        <w:t>О</w:t>
      </w:r>
      <w:r w:rsidR="00D05788" w:rsidRPr="001D3854">
        <w:rPr>
          <w:rFonts w:ascii="Times New Roman" w:hAnsi="Times New Roman" w:cs="Times New Roman"/>
          <w:sz w:val="24"/>
          <w:szCs w:val="24"/>
        </w:rPr>
        <w:t>сознани</w:t>
      </w:r>
      <w:r w:rsidRPr="001D3854">
        <w:rPr>
          <w:rFonts w:ascii="Times New Roman" w:hAnsi="Times New Roman" w:cs="Times New Roman"/>
          <w:sz w:val="24"/>
          <w:szCs w:val="24"/>
        </w:rPr>
        <w:t>е</w:t>
      </w:r>
      <w:r w:rsidR="00D05788" w:rsidRPr="001D3854">
        <w:rPr>
          <w:rFonts w:ascii="Times New Roman" w:hAnsi="Times New Roman" w:cs="Times New Roman"/>
          <w:sz w:val="24"/>
          <w:szCs w:val="24"/>
        </w:rPr>
        <w:t xml:space="preserve"> необходимост</w:t>
      </w:r>
      <w:r w:rsidRPr="001D3854">
        <w:rPr>
          <w:rFonts w:ascii="Times New Roman" w:hAnsi="Times New Roman" w:cs="Times New Roman"/>
          <w:sz w:val="24"/>
          <w:szCs w:val="24"/>
        </w:rPr>
        <w:t>и</w:t>
      </w:r>
      <w:r w:rsidR="00D05788" w:rsidRPr="001D3854">
        <w:rPr>
          <w:rFonts w:ascii="Times New Roman" w:hAnsi="Times New Roman" w:cs="Times New Roman"/>
          <w:sz w:val="24"/>
          <w:szCs w:val="24"/>
        </w:rPr>
        <w:t xml:space="preserve"> ограничивать свои желания и выбирать товар или услугу в соответствии с реал</w:t>
      </w:r>
      <w:r w:rsidRPr="001D3854">
        <w:rPr>
          <w:rFonts w:ascii="Times New Roman" w:hAnsi="Times New Roman" w:cs="Times New Roman"/>
          <w:sz w:val="24"/>
          <w:szCs w:val="24"/>
        </w:rPr>
        <w:t>ьными финансовыми возможностями.</w:t>
      </w:r>
    </w:p>
    <w:p w14:paraId="63067BCF" w14:textId="77777777" w:rsidR="00D05788" w:rsidRPr="001D3854" w:rsidRDefault="000726D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Принятие</w:t>
      </w:r>
      <w:r w:rsidR="007C5252" w:rsidRPr="001D3854">
        <w:rPr>
          <w:rFonts w:ascii="Times New Roman" w:hAnsi="Times New Roman" w:cs="Times New Roman"/>
          <w:sz w:val="24"/>
          <w:szCs w:val="24"/>
        </w:rPr>
        <w:t xml:space="preserve"> на себя</w:t>
      </w:r>
      <w:r w:rsidR="00D05788" w:rsidRPr="001D3854">
        <w:rPr>
          <w:rFonts w:ascii="Times New Roman" w:hAnsi="Times New Roman" w:cs="Times New Roman"/>
          <w:sz w:val="24"/>
          <w:szCs w:val="24"/>
        </w:rPr>
        <w:t xml:space="preserve"> ответственности за </w:t>
      </w:r>
      <w:r w:rsidRPr="001D3854">
        <w:rPr>
          <w:rFonts w:ascii="Times New Roman" w:hAnsi="Times New Roman" w:cs="Times New Roman"/>
          <w:sz w:val="24"/>
          <w:szCs w:val="24"/>
        </w:rPr>
        <w:t xml:space="preserve">свои </w:t>
      </w:r>
      <w:r w:rsidR="00D05788" w:rsidRPr="001D3854">
        <w:rPr>
          <w:rFonts w:ascii="Times New Roman" w:hAnsi="Times New Roman" w:cs="Times New Roman"/>
          <w:sz w:val="24"/>
          <w:szCs w:val="24"/>
        </w:rPr>
        <w:t>финансовые решения, осознание последстви</w:t>
      </w:r>
      <w:r w:rsidR="007C5252" w:rsidRPr="001D3854">
        <w:rPr>
          <w:rFonts w:ascii="Times New Roman" w:hAnsi="Times New Roman" w:cs="Times New Roman"/>
          <w:sz w:val="24"/>
          <w:szCs w:val="24"/>
        </w:rPr>
        <w:t>й</w:t>
      </w:r>
      <w:r w:rsidR="00D05788" w:rsidRPr="001D3854">
        <w:rPr>
          <w:rFonts w:ascii="Times New Roman" w:hAnsi="Times New Roman" w:cs="Times New Roman"/>
          <w:sz w:val="24"/>
          <w:szCs w:val="24"/>
        </w:rPr>
        <w:t xml:space="preserve"> этих решений</w:t>
      </w:r>
      <w:r w:rsidR="007C5252" w:rsidRPr="001D3854">
        <w:rPr>
          <w:rFonts w:ascii="Times New Roman" w:hAnsi="Times New Roman" w:cs="Times New Roman"/>
          <w:sz w:val="24"/>
          <w:szCs w:val="24"/>
        </w:rPr>
        <w:t>.</w:t>
      </w:r>
    </w:p>
    <w:p w14:paraId="0AC8A1D3" w14:textId="77777777" w:rsidR="00D05788" w:rsidRPr="001D3854" w:rsidRDefault="007C5252"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О</w:t>
      </w:r>
      <w:r w:rsidR="00D05788" w:rsidRPr="001D3854">
        <w:rPr>
          <w:rFonts w:ascii="Times New Roman" w:hAnsi="Times New Roman" w:cs="Times New Roman"/>
          <w:sz w:val="24"/>
          <w:szCs w:val="24"/>
        </w:rPr>
        <w:t>сознание мотивов и целей (н</w:t>
      </w:r>
      <w:r w:rsidR="00601E97" w:rsidRPr="001D3854">
        <w:rPr>
          <w:rFonts w:ascii="Times New Roman" w:hAnsi="Times New Roman" w:cs="Times New Roman"/>
          <w:sz w:val="24"/>
          <w:szCs w:val="24"/>
        </w:rPr>
        <w:t>еобходимости) получения кредита и</w:t>
      </w:r>
      <w:r w:rsidRPr="001D3854">
        <w:rPr>
          <w:rFonts w:ascii="Times New Roman" w:hAnsi="Times New Roman" w:cs="Times New Roman"/>
          <w:sz w:val="24"/>
          <w:szCs w:val="24"/>
        </w:rPr>
        <w:t xml:space="preserve"> </w:t>
      </w:r>
      <w:r w:rsidR="00D05788" w:rsidRPr="001D3854">
        <w:rPr>
          <w:rFonts w:ascii="Times New Roman" w:hAnsi="Times New Roman" w:cs="Times New Roman"/>
          <w:sz w:val="24"/>
          <w:szCs w:val="24"/>
        </w:rPr>
        <w:t xml:space="preserve">ответственности за </w:t>
      </w:r>
      <w:r w:rsidR="004B3EA0" w:rsidRPr="001D3854">
        <w:rPr>
          <w:rFonts w:ascii="Times New Roman" w:hAnsi="Times New Roman" w:cs="Times New Roman"/>
          <w:sz w:val="24"/>
          <w:szCs w:val="24"/>
        </w:rPr>
        <w:t>его выплату</w:t>
      </w:r>
      <w:r w:rsidR="00601E97" w:rsidRPr="001D3854">
        <w:rPr>
          <w:rFonts w:ascii="Times New Roman" w:hAnsi="Times New Roman" w:cs="Times New Roman"/>
          <w:sz w:val="24"/>
          <w:szCs w:val="24"/>
        </w:rPr>
        <w:t>; о</w:t>
      </w:r>
      <w:r w:rsidR="000726D8" w:rsidRPr="001D3854">
        <w:rPr>
          <w:rFonts w:ascii="Times New Roman" w:hAnsi="Times New Roman" w:cs="Times New Roman"/>
          <w:sz w:val="24"/>
          <w:szCs w:val="24"/>
        </w:rPr>
        <w:t>сознание необходимости использовать страховые продукты в различных сферах жиз</w:t>
      </w:r>
      <w:r w:rsidR="00601E97" w:rsidRPr="001D3854">
        <w:rPr>
          <w:rFonts w:ascii="Times New Roman" w:hAnsi="Times New Roman" w:cs="Times New Roman"/>
          <w:sz w:val="24"/>
          <w:szCs w:val="24"/>
        </w:rPr>
        <w:t>ни; о</w:t>
      </w:r>
      <w:r w:rsidR="00D05788" w:rsidRPr="001D3854">
        <w:rPr>
          <w:rFonts w:ascii="Times New Roman" w:hAnsi="Times New Roman" w:cs="Times New Roman"/>
          <w:sz w:val="24"/>
          <w:szCs w:val="24"/>
        </w:rPr>
        <w:t>сознание</w:t>
      </w:r>
      <w:r w:rsidRPr="001D3854">
        <w:rPr>
          <w:rFonts w:ascii="Times New Roman" w:hAnsi="Times New Roman" w:cs="Times New Roman"/>
          <w:sz w:val="24"/>
          <w:szCs w:val="24"/>
        </w:rPr>
        <w:t xml:space="preserve"> того</w:t>
      </w:r>
      <w:r w:rsidR="00D05788" w:rsidRPr="001D3854">
        <w:rPr>
          <w:rFonts w:ascii="Times New Roman" w:hAnsi="Times New Roman" w:cs="Times New Roman"/>
          <w:sz w:val="24"/>
          <w:szCs w:val="24"/>
        </w:rPr>
        <w:t>, что деньги должны работать</w:t>
      </w:r>
      <w:r w:rsidRPr="001D3854">
        <w:rPr>
          <w:rFonts w:ascii="Times New Roman" w:hAnsi="Times New Roman" w:cs="Times New Roman"/>
          <w:sz w:val="24"/>
          <w:szCs w:val="24"/>
        </w:rPr>
        <w:t>, через</w:t>
      </w:r>
      <w:r w:rsidR="00D05788" w:rsidRPr="001D3854">
        <w:rPr>
          <w:rFonts w:ascii="Times New Roman" w:hAnsi="Times New Roman" w:cs="Times New Roman"/>
          <w:sz w:val="24"/>
          <w:szCs w:val="24"/>
        </w:rPr>
        <w:t xml:space="preserve"> инвестирование средст</w:t>
      </w:r>
      <w:r w:rsidRPr="001D3854">
        <w:rPr>
          <w:rFonts w:ascii="Times New Roman" w:hAnsi="Times New Roman" w:cs="Times New Roman"/>
          <w:sz w:val="24"/>
          <w:szCs w:val="24"/>
        </w:rPr>
        <w:t xml:space="preserve">в в фондовый рынок. </w:t>
      </w:r>
    </w:p>
    <w:p w14:paraId="4DF4C529" w14:textId="77777777" w:rsidR="000726D8" w:rsidRPr="001D3854" w:rsidRDefault="007C5252"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К</w:t>
      </w:r>
      <w:r w:rsidR="00D05788" w:rsidRPr="001D3854">
        <w:rPr>
          <w:rFonts w:ascii="Times New Roman" w:hAnsi="Times New Roman" w:cs="Times New Roman"/>
          <w:sz w:val="24"/>
          <w:szCs w:val="24"/>
        </w:rPr>
        <w:t>ритическое отношение</w:t>
      </w:r>
      <w:r w:rsidR="00543C3C" w:rsidRPr="001D3854">
        <w:rPr>
          <w:rFonts w:ascii="Times New Roman" w:hAnsi="Times New Roman" w:cs="Times New Roman"/>
          <w:sz w:val="24"/>
          <w:szCs w:val="24"/>
        </w:rPr>
        <w:t xml:space="preserve"> </w:t>
      </w:r>
      <w:r w:rsidR="00D05788" w:rsidRPr="001D3854">
        <w:rPr>
          <w:rFonts w:ascii="Times New Roman" w:hAnsi="Times New Roman" w:cs="Times New Roman"/>
          <w:sz w:val="24"/>
          <w:szCs w:val="24"/>
        </w:rPr>
        <w:t>к рекламе финансовых продуктов и услуг</w:t>
      </w:r>
      <w:r w:rsidR="000726D8" w:rsidRPr="001D3854">
        <w:rPr>
          <w:rFonts w:ascii="Times New Roman" w:hAnsi="Times New Roman" w:cs="Times New Roman"/>
          <w:sz w:val="24"/>
          <w:szCs w:val="24"/>
        </w:rPr>
        <w:t>,</w:t>
      </w:r>
      <w:r w:rsidR="00D05788" w:rsidRPr="001D3854">
        <w:rPr>
          <w:rFonts w:ascii="Times New Roman" w:hAnsi="Times New Roman" w:cs="Times New Roman"/>
          <w:sz w:val="24"/>
          <w:szCs w:val="24"/>
        </w:rPr>
        <w:t xml:space="preserve"> </w:t>
      </w:r>
      <w:r w:rsidR="000726D8" w:rsidRPr="001D3854">
        <w:rPr>
          <w:rFonts w:ascii="Times New Roman" w:hAnsi="Times New Roman" w:cs="Times New Roman"/>
          <w:sz w:val="24"/>
          <w:szCs w:val="24"/>
        </w:rPr>
        <w:t>установка на активный поиск и анализ информации.</w:t>
      </w:r>
      <w:r w:rsidR="00543C3C" w:rsidRPr="001D3854">
        <w:rPr>
          <w:rFonts w:ascii="Times New Roman" w:hAnsi="Times New Roman" w:cs="Times New Roman"/>
          <w:sz w:val="24"/>
          <w:szCs w:val="24"/>
        </w:rPr>
        <w:t xml:space="preserve"> </w:t>
      </w:r>
    </w:p>
    <w:p w14:paraId="423CA7DC" w14:textId="77777777" w:rsidR="00D05788" w:rsidRPr="001D3854" w:rsidRDefault="00D05788" w:rsidP="00722485">
      <w:pPr>
        <w:pStyle w:val="a3"/>
        <w:suppressAutoHyphens/>
        <w:spacing w:line="360" w:lineRule="auto"/>
        <w:ind w:firstLine="708"/>
        <w:jc w:val="both"/>
        <w:rPr>
          <w:rFonts w:ascii="Times New Roman" w:hAnsi="Times New Roman" w:cs="Times New Roman"/>
          <w:b/>
          <w:i/>
          <w:sz w:val="24"/>
          <w:szCs w:val="24"/>
        </w:rPr>
      </w:pPr>
      <w:r w:rsidRPr="001D3854">
        <w:rPr>
          <w:rFonts w:ascii="Times New Roman" w:hAnsi="Times New Roman" w:cs="Times New Roman"/>
          <w:b/>
          <w:i/>
          <w:sz w:val="24"/>
          <w:szCs w:val="24"/>
        </w:rPr>
        <w:t xml:space="preserve">Метапредметные </w:t>
      </w:r>
      <w:r w:rsidR="007C5252" w:rsidRPr="001D3854">
        <w:rPr>
          <w:rFonts w:ascii="Times New Roman" w:hAnsi="Times New Roman" w:cs="Times New Roman"/>
          <w:b/>
          <w:i/>
          <w:sz w:val="24"/>
          <w:szCs w:val="24"/>
        </w:rPr>
        <w:t xml:space="preserve">образовательные результаты </w:t>
      </w:r>
      <w:r w:rsidRPr="001D3854">
        <w:rPr>
          <w:rFonts w:ascii="Times New Roman" w:hAnsi="Times New Roman" w:cs="Times New Roman"/>
          <w:b/>
          <w:i/>
          <w:sz w:val="24"/>
          <w:szCs w:val="24"/>
        </w:rPr>
        <w:t>(</w:t>
      </w:r>
      <w:r w:rsidR="007C5252" w:rsidRPr="001D3854">
        <w:rPr>
          <w:rFonts w:ascii="Times New Roman" w:hAnsi="Times New Roman" w:cs="Times New Roman"/>
          <w:b/>
          <w:i/>
          <w:sz w:val="24"/>
          <w:szCs w:val="24"/>
        </w:rPr>
        <w:t>универсальные учебные действия</w:t>
      </w:r>
      <w:r w:rsidRPr="001D3854">
        <w:rPr>
          <w:rFonts w:ascii="Times New Roman" w:hAnsi="Times New Roman" w:cs="Times New Roman"/>
          <w:b/>
          <w:i/>
          <w:sz w:val="24"/>
          <w:szCs w:val="24"/>
        </w:rPr>
        <w:t>)</w:t>
      </w:r>
    </w:p>
    <w:p w14:paraId="2C008754" w14:textId="77777777" w:rsidR="000726D8" w:rsidRPr="001D3854" w:rsidRDefault="000726D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У</w:t>
      </w:r>
      <w:r w:rsidR="00D05788" w:rsidRPr="001D3854">
        <w:rPr>
          <w:rFonts w:ascii="Times New Roman" w:hAnsi="Times New Roman" w:cs="Times New Roman"/>
          <w:sz w:val="24"/>
          <w:szCs w:val="24"/>
        </w:rPr>
        <w:t>мение самостоятельно определять цели деятельности и составлять планы деятельно</w:t>
      </w:r>
      <w:r w:rsidRPr="001D3854">
        <w:rPr>
          <w:rFonts w:ascii="Times New Roman" w:hAnsi="Times New Roman" w:cs="Times New Roman"/>
          <w:sz w:val="24"/>
          <w:szCs w:val="24"/>
        </w:rPr>
        <w:t xml:space="preserve">сти, </w:t>
      </w:r>
      <w:r w:rsidR="00D05788" w:rsidRPr="001D3854">
        <w:rPr>
          <w:rFonts w:ascii="Times New Roman" w:hAnsi="Times New Roman" w:cs="Times New Roman"/>
          <w:sz w:val="24"/>
          <w:szCs w:val="24"/>
        </w:rPr>
        <w:t>самостоятельно осуществлять</w:t>
      </w:r>
      <w:r w:rsidRPr="001D3854">
        <w:rPr>
          <w:rFonts w:ascii="Times New Roman" w:hAnsi="Times New Roman" w:cs="Times New Roman"/>
          <w:sz w:val="24"/>
          <w:szCs w:val="24"/>
        </w:rPr>
        <w:t xml:space="preserve"> деятельность.</w:t>
      </w:r>
    </w:p>
    <w:p w14:paraId="2B546447" w14:textId="77777777" w:rsidR="000726D8" w:rsidRPr="001D3854" w:rsidRDefault="000726D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самостоятельно оценивать и принимать решения, </w:t>
      </w:r>
      <w:r w:rsidR="00D05788" w:rsidRPr="001D3854">
        <w:rPr>
          <w:rFonts w:ascii="Times New Roman" w:hAnsi="Times New Roman" w:cs="Times New Roman"/>
          <w:sz w:val="24"/>
          <w:szCs w:val="24"/>
        </w:rPr>
        <w:t>контролировать и корректировать деятельность</w:t>
      </w:r>
      <w:r w:rsidRPr="001D3854">
        <w:rPr>
          <w:rFonts w:ascii="Times New Roman" w:hAnsi="Times New Roman" w:cs="Times New Roman"/>
          <w:sz w:val="24"/>
          <w:szCs w:val="24"/>
        </w:rPr>
        <w:t>, выбирать успешные стратегии в различных ситуациях.</w:t>
      </w:r>
    </w:p>
    <w:p w14:paraId="5F97CB90" w14:textId="77777777" w:rsidR="000726D8" w:rsidRPr="001D3854" w:rsidRDefault="000726D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Умение</w:t>
      </w:r>
      <w:r w:rsidR="00D05788" w:rsidRPr="001D3854">
        <w:rPr>
          <w:rFonts w:ascii="Times New Roman" w:hAnsi="Times New Roman" w:cs="Times New Roman"/>
          <w:sz w:val="24"/>
          <w:szCs w:val="24"/>
        </w:rPr>
        <w:t xml:space="preserve"> использовать все возможные ресурсы для достижения поставленных целей и реализации планов деятельности</w:t>
      </w:r>
      <w:r w:rsidRPr="001D3854">
        <w:rPr>
          <w:rFonts w:ascii="Times New Roman" w:hAnsi="Times New Roman" w:cs="Times New Roman"/>
          <w:sz w:val="24"/>
          <w:szCs w:val="24"/>
        </w:rPr>
        <w:t>.</w:t>
      </w:r>
      <w:r w:rsidR="00D05788" w:rsidRPr="001D3854">
        <w:rPr>
          <w:rFonts w:ascii="Times New Roman" w:hAnsi="Times New Roman" w:cs="Times New Roman"/>
          <w:sz w:val="24"/>
          <w:szCs w:val="24"/>
        </w:rPr>
        <w:t xml:space="preserve"> </w:t>
      </w:r>
    </w:p>
    <w:p w14:paraId="5D692FFF" w14:textId="77777777" w:rsidR="00D05788" w:rsidRPr="001D3854" w:rsidRDefault="000726D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У</w:t>
      </w:r>
      <w:r w:rsidR="00D05788" w:rsidRPr="001D3854">
        <w:rPr>
          <w:rFonts w:ascii="Times New Roman" w:hAnsi="Times New Roman" w:cs="Times New Roman"/>
          <w:sz w:val="24"/>
          <w:szCs w:val="24"/>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w:t>
      </w:r>
      <w:r w:rsidRPr="001D3854">
        <w:rPr>
          <w:rFonts w:ascii="Times New Roman" w:hAnsi="Times New Roman" w:cs="Times New Roman"/>
          <w:sz w:val="24"/>
          <w:szCs w:val="24"/>
        </w:rPr>
        <w:t>ты.</w:t>
      </w:r>
      <w:r w:rsidR="00D05788" w:rsidRPr="001D3854">
        <w:rPr>
          <w:rFonts w:ascii="Times New Roman" w:hAnsi="Times New Roman" w:cs="Times New Roman"/>
          <w:sz w:val="24"/>
          <w:szCs w:val="24"/>
        </w:rPr>
        <w:t xml:space="preserve"> </w:t>
      </w:r>
    </w:p>
    <w:p w14:paraId="27633DED" w14:textId="77777777" w:rsidR="00D05788" w:rsidRPr="001D3854" w:rsidRDefault="00D05788" w:rsidP="00722485">
      <w:pPr>
        <w:pStyle w:val="a3"/>
        <w:suppressAutoHyphens/>
        <w:spacing w:line="360" w:lineRule="auto"/>
        <w:ind w:firstLine="708"/>
        <w:jc w:val="both"/>
        <w:rPr>
          <w:rFonts w:ascii="Times New Roman" w:hAnsi="Times New Roman" w:cs="Times New Roman"/>
          <w:b/>
          <w:i/>
          <w:sz w:val="24"/>
          <w:szCs w:val="24"/>
        </w:rPr>
      </w:pPr>
      <w:r w:rsidRPr="001D3854">
        <w:rPr>
          <w:rFonts w:ascii="Times New Roman" w:hAnsi="Times New Roman" w:cs="Times New Roman"/>
          <w:b/>
          <w:i/>
          <w:sz w:val="24"/>
          <w:szCs w:val="24"/>
        </w:rPr>
        <w:t xml:space="preserve">Предметные </w:t>
      </w:r>
      <w:r w:rsidR="007C5252" w:rsidRPr="001D3854">
        <w:rPr>
          <w:rFonts w:ascii="Times New Roman" w:hAnsi="Times New Roman" w:cs="Times New Roman"/>
          <w:b/>
          <w:i/>
          <w:sz w:val="24"/>
          <w:szCs w:val="24"/>
        </w:rPr>
        <w:t xml:space="preserve">образовательные результаты </w:t>
      </w:r>
      <w:r w:rsidRPr="001D3854">
        <w:rPr>
          <w:rFonts w:ascii="Times New Roman" w:hAnsi="Times New Roman" w:cs="Times New Roman"/>
          <w:b/>
          <w:i/>
          <w:sz w:val="24"/>
          <w:szCs w:val="24"/>
        </w:rPr>
        <w:t>(</w:t>
      </w:r>
      <w:r w:rsidR="007C5252" w:rsidRPr="001D3854">
        <w:rPr>
          <w:rFonts w:ascii="Times New Roman" w:hAnsi="Times New Roman" w:cs="Times New Roman"/>
          <w:b/>
          <w:i/>
          <w:sz w:val="24"/>
          <w:szCs w:val="24"/>
        </w:rPr>
        <w:t>предметные</w:t>
      </w:r>
      <w:r w:rsidRPr="001D3854">
        <w:rPr>
          <w:rFonts w:ascii="Times New Roman" w:hAnsi="Times New Roman" w:cs="Times New Roman"/>
          <w:b/>
          <w:i/>
          <w:sz w:val="24"/>
          <w:szCs w:val="24"/>
        </w:rPr>
        <w:t xml:space="preserve"> знания и умения)</w:t>
      </w:r>
    </w:p>
    <w:p w14:paraId="254B8358" w14:textId="77777777" w:rsidR="00D05788" w:rsidRPr="001D3854" w:rsidRDefault="00D05788" w:rsidP="00722485">
      <w:pPr>
        <w:pStyle w:val="a3"/>
        <w:suppressAutoHyphens/>
        <w:spacing w:line="360" w:lineRule="auto"/>
        <w:jc w:val="both"/>
        <w:rPr>
          <w:rFonts w:ascii="Times New Roman" w:hAnsi="Times New Roman" w:cs="Times New Roman"/>
          <w:i/>
          <w:sz w:val="24"/>
          <w:szCs w:val="24"/>
        </w:rPr>
      </w:pPr>
      <w:r w:rsidRPr="001D3854">
        <w:rPr>
          <w:rFonts w:ascii="Times New Roman" w:hAnsi="Times New Roman" w:cs="Times New Roman"/>
          <w:i/>
          <w:sz w:val="24"/>
          <w:szCs w:val="24"/>
        </w:rPr>
        <w:t>Знать, понимать:</w:t>
      </w:r>
    </w:p>
    <w:p w14:paraId="5CFA7D11"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такое личный доход и каковы пути его повышения;</w:t>
      </w:r>
    </w:p>
    <w:p w14:paraId="109CD490"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такое личные расходы</w:t>
      </w:r>
      <w:r w:rsidR="000726D8" w:rsidRPr="001D3854">
        <w:rPr>
          <w:rFonts w:ascii="Times New Roman" w:hAnsi="Times New Roman" w:cs="Times New Roman"/>
          <w:sz w:val="24"/>
          <w:szCs w:val="24"/>
        </w:rPr>
        <w:t>,</w:t>
      </w:r>
      <w:r w:rsidRPr="001D3854">
        <w:rPr>
          <w:rFonts w:ascii="Times New Roman" w:hAnsi="Times New Roman" w:cs="Times New Roman"/>
          <w:sz w:val="24"/>
          <w:szCs w:val="24"/>
        </w:rPr>
        <w:t xml:space="preserve"> и каковы общие принципы управления расходами; </w:t>
      </w:r>
    </w:p>
    <w:p w14:paraId="6B93548D"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различия между расходами на товары и услуги первой необходимости и расходами на дополнительные нужды;</w:t>
      </w:r>
    </w:p>
    <w:p w14:paraId="0E1FA6ED"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общий доход семьи и его источники</w:t>
      </w:r>
      <w:r w:rsidR="00611191" w:rsidRPr="001D3854">
        <w:rPr>
          <w:rFonts w:ascii="Times New Roman" w:hAnsi="Times New Roman" w:cs="Times New Roman"/>
          <w:sz w:val="24"/>
          <w:szCs w:val="24"/>
        </w:rPr>
        <w:t>,</w:t>
      </w:r>
      <w:r w:rsidRPr="001D3854">
        <w:rPr>
          <w:rFonts w:ascii="Times New Roman" w:hAnsi="Times New Roman" w:cs="Times New Roman"/>
          <w:sz w:val="24"/>
          <w:szCs w:val="24"/>
        </w:rPr>
        <w:t xml:space="preserve"> и каковы пути повышения дохода;</w:t>
      </w:r>
    </w:p>
    <w:p w14:paraId="6F5395C1"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такое заработная плата и каковы различные виды оплаты труда;</w:t>
      </w:r>
    </w:p>
    <w:p w14:paraId="74A50E23"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как вести учет доходов и расходов и в чем его необходимость;</w:t>
      </w:r>
    </w:p>
    <w:p w14:paraId="7B1C4CD2"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как аккумулировать сбережения для будущих трат и в чем их необходимость;</w:t>
      </w:r>
    </w:p>
    <w:p w14:paraId="07BC1B17"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принцип хра</w:t>
      </w:r>
      <w:r w:rsidR="00CC6BF8" w:rsidRPr="001D3854">
        <w:rPr>
          <w:rFonts w:ascii="Times New Roman" w:hAnsi="Times New Roman" w:cs="Times New Roman"/>
          <w:sz w:val="24"/>
          <w:szCs w:val="24"/>
        </w:rPr>
        <w:t xml:space="preserve">нения денег на банковском счете, </w:t>
      </w:r>
      <w:r w:rsidRPr="001D3854">
        <w:rPr>
          <w:rFonts w:ascii="Times New Roman" w:hAnsi="Times New Roman" w:cs="Times New Roman"/>
          <w:sz w:val="24"/>
          <w:szCs w:val="24"/>
        </w:rPr>
        <w:t>как сбережения могут приносить доход;</w:t>
      </w:r>
    </w:p>
    <w:p w14:paraId="5667EC23" w14:textId="77777777" w:rsidR="00CC6BF8" w:rsidRPr="001D3854" w:rsidRDefault="00CC6BF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необходимо иметь финансовую подушку безопасности на случай чрезвычайных и кризисных жизненных ситуаций;</w:t>
      </w:r>
    </w:p>
    <w:p w14:paraId="6BDAF00D"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такое кредит и почему кредит дается под проценты;</w:t>
      </w:r>
    </w:p>
    <w:p w14:paraId="49380DCC"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основные принципы кредитования и как можно взять кредит;</w:t>
      </w:r>
    </w:p>
    <w:p w14:paraId="06761451"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различные виды кредитов и различия в процентной ставке;</w:t>
      </w:r>
    </w:p>
    <w:p w14:paraId="7AF62CA8"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выгоды и риски, связанные с разными способами кредитования;</w:t>
      </w:r>
    </w:p>
    <w:p w14:paraId="511C22F0"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такое полная стоимость кредита;</w:t>
      </w:r>
    </w:p>
    <w:p w14:paraId="3F753F68"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такое кредитная история и как она может повлиять на решения банков о выдаче кредита в будущем;</w:t>
      </w:r>
    </w:p>
    <w:p w14:paraId="100E5A0B" w14:textId="77777777" w:rsidR="00CC6BF8" w:rsidRPr="001D3854" w:rsidRDefault="00BF50F5"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что такое финансовый риск, </w:t>
      </w:r>
      <w:r w:rsidR="00CC6BF8" w:rsidRPr="001D3854">
        <w:rPr>
          <w:rFonts w:ascii="Times New Roman" w:hAnsi="Times New Roman" w:cs="Times New Roman"/>
          <w:sz w:val="24"/>
          <w:szCs w:val="24"/>
        </w:rPr>
        <w:t>основные задачи и принципы страхования;</w:t>
      </w:r>
    </w:p>
    <w:p w14:paraId="11A102A2" w14:textId="77777777" w:rsidR="00CC6BF8" w:rsidRPr="001D3854" w:rsidRDefault="00CC6BF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различные виды страховых продуктов, как застраховать риски;</w:t>
      </w:r>
    </w:p>
    <w:p w14:paraId="68EEC1E3" w14:textId="77777777" w:rsidR="00CC6BF8" w:rsidRPr="001D3854" w:rsidRDefault="00CC6BF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условия страховых выплат в случае наступления страхового случая;</w:t>
      </w:r>
    </w:p>
    <w:p w14:paraId="2A9114C8"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такое инвестирование, в чем его отличие от сбережения и кредитования;</w:t>
      </w:r>
    </w:p>
    <w:p w14:paraId="1AD7050A"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основное правило инвестирования: чем выше доходность, тем выше риск;</w:t>
      </w:r>
    </w:p>
    <w:p w14:paraId="45E915F1"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такое ПИФы и как они приносят доход;</w:t>
      </w:r>
    </w:p>
    <w:p w14:paraId="19FB9911"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 возможностях финансового мошенничества и что нужно делать, чтобы не стать жертвой мошенников;</w:t>
      </w:r>
    </w:p>
    <w:p w14:paraId="642BE4D6"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что у потребителя есть как обязанности, так и права</w:t>
      </w:r>
      <w:r w:rsidR="00BF50F5" w:rsidRPr="001D3854">
        <w:rPr>
          <w:rFonts w:ascii="Times New Roman" w:hAnsi="Times New Roman" w:cs="Times New Roman"/>
          <w:sz w:val="24"/>
          <w:szCs w:val="24"/>
        </w:rPr>
        <w:t xml:space="preserve">, </w:t>
      </w:r>
      <w:r w:rsidRPr="001D3854">
        <w:rPr>
          <w:rFonts w:ascii="Times New Roman" w:hAnsi="Times New Roman" w:cs="Times New Roman"/>
          <w:sz w:val="24"/>
          <w:szCs w:val="24"/>
        </w:rPr>
        <w:t>куда обращаться с жалобой на нарушение прав потребителей;</w:t>
      </w:r>
    </w:p>
    <w:p w14:paraId="02F6C069"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типы основных финансовых организаций;</w:t>
      </w:r>
    </w:p>
    <w:p w14:paraId="4F402761" w14:textId="77777777" w:rsidR="000726D8" w:rsidRPr="001D3854" w:rsidRDefault="000726D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влияние образования на последующую карьеру;</w:t>
      </w:r>
    </w:p>
    <w:p w14:paraId="6B3386A9" w14:textId="77777777" w:rsidR="00D05788" w:rsidRPr="001D3854" w:rsidRDefault="00BF50F5"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что такое предпринимательство, </w:t>
      </w:r>
      <w:r w:rsidR="00D05788" w:rsidRPr="001D3854">
        <w:rPr>
          <w:rFonts w:ascii="Times New Roman" w:hAnsi="Times New Roman" w:cs="Times New Roman"/>
          <w:sz w:val="24"/>
          <w:szCs w:val="24"/>
        </w:rPr>
        <w:t>каковы преимущества и недостатки предприниматель</w:t>
      </w:r>
      <w:r w:rsidRPr="001D3854">
        <w:rPr>
          <w:rFonts w:ascii="Times New Roman" w:hAnsi="Times New Roman" w:cs="Times New Roman"/>
          <w:sz w:val="24"/>
          <w:szCs w:val="24"/>
        </w:rPr>
        <w:t xml:space="preserve">ской деятельности, </w:t>
      </w:r>
      <w:r w:rsidR="00D05788" w:rsidRPr="001D3854">
        <w:rPr>
          <w:rFonts w:ascii="Times New Roman" w:hAnsi="Times New Roman" w:cs="Times New Roman"/>
          <w:sz w:val="24"/>
          <w:szCs w:val="24"/>
        </w:rPr>
        <w:t>какими качествами должен обладать предприниматель;</w:t>
      </w:r>
    </w:p>
    <w:p w14:paraId="32C1EABF"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каковы основные показатели эффективности компании (фирмы)</w:t>
      </w:r>
      <w:r w:rsidR="00BF50F5" w:rsidRPr="001D3854">
        <w:rPr>
          <w:rFonts w:ascii="Times New Roman" w:hAnsi="Times New Roman" w:cs="Times New Roman"/>
          <w:sz w:val="24"/>
          <w:szCs w:val="24"/>
        </w:rPr>
        <w:t xml:space="preserve">, </w:t>
      </w:r>
      <w:r w:rsidRPr="001D3854">
        <w:rPr>
          <w:rFonts w:ascii="Times New Roman" w:hAnsi="Times New Roman" w:cs="Times New Roman"/>
          <w:sz w:val="24"/>
          <w:szCs w:val="24"/>
        </w:rPr>
        <w:t>какие факторы влияют на прибыль компании (фирмы)</w:t>
      </w:r>
      <w:r w:rsidR="00BF50F5" w:rsidRPr="001D3854">
        <w:rPr>
          <w:rFonts w:ascii="Times New Roman" w:hAnsi="Times New Roman" w:cs="Times New Roman"/>
          <w:sz w:val="24"/>
          <w:szCs w:val="24"/>
        </w:rPr>
        <w:t xml:space="preserve">, </w:t>
      </w:r>
      <w:r w:rsidRPr="001D3854">
        <w:rPr>
          <w:rFonts w:ascii="Times New Roman" w:hAnsi="Times New Roman" w:cs="Times New Roman"/>
          <w:sz w:val="24"/>
          <w:szCs w:val="24"/>
        </w:rPr>
        <w:t>чему равна справедливая стоимость компании (фирмы);</w:t>
      </w:r>
    </w:p>
    <w:p w14:paraId="545763D9" w14:textId="77777777" w:rsidR="00D05788" w:rsidRPr="001D3854" w:rsidRDefault="00D05788" w:rsidP="00722485">
      <w:pPr>
        <w:pStyle w:val="a3"/>
        <w:numPr>
          <w:ilvl w:val="0"/>
          <w:numId w:val="14"/>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каковы основные этап</w:t>
      </w:r>
      <w:r w:rsidR="00BF50F5" w:rsidRPr="001D3854">
        <w:rPr>
          <w:rFonts w:ascii="Times New Roman" w:hAnsi="Times New Roman" w:cs="Times New Roman"/>
          <w:sz w:val="24"/>
          <w:szCs w:val="24"/>
        </w:rPr>
        <w:t xml:space="preserve">ы создания собственного бизнеса, </w:t>
      </w:r>
      <w:r w:rsidRPr="001D3854">
        <w:rPr>
          <w:rFonts w:ascii="Times New Roman" w:hAnsi="Times New Roman" w:cs="Times New Roman"/>
          <w:sz w:val="24"/>
          <w:szCs w:val="24"/>
        </w:rPr>
        <w:t>каковы основные правила созда</w:t>
      </w:r>
      <w:r w:rsidR="00BF50F5" w:rsidRPr="001D3854">
        <w:rPr>
          <w:rFonts w:ascii="Times New Roman" w:hAnsi="Times New Roman" w:cs="Times New Roman"/>
          <w:sz w:val="24"/>
          <w:szCs w:val="24"/>
        </w:rPr>
        <w:t xml:space="preserve">ния нового бизнеса, </w:t>
      </w:r>
      <w:r w:rsidRPr="001D3854">
        <w:rPr>
          <w:rFonts w:ascii="Times New Roman" w:hAnsi="Times New Roman" w:cs="Times New Roman"/>
          <w:sz w:val="24"/>
          <w:szCs w:val="24"/>
        </w:rPr>
        <w:t>какие бывают источники денежных средств для создания бизнеса;</w:t>
      </w:r>
    </w:p>
    <w:p w14:paraId="379E5A18" w14:textId="77777777" w:rsidR="00D05788" w:rsidRPr="001D3854" w:rsidRDefault="00D05788" w:rsidP="00722485">
      <w:pPr>
        <w:pStyle w:val="a3"/>
        <w:suppressAutoHyphens/>
        <w:spacing w:line="360" w:lineRule="auto"/>
        <w:jc w:val="both"/>
        <w:rPr>
          <w:rFonts w:ascii="Times New Roman" w:hAnsi="Times New Roman" w:cs="Times New Roman"/>
          <w:i/>
          <w:sz w:val="24"/>
          <w:szCs w:val="24"/>
        </w:rPr>
      </w:pPr>
      <w:r w:rsidRPr="001D3854">
        <w:rPr>
          <w:rFonts w:ascii="Times New Roman" w:hAnsi="Times New Roman" w:cs="Times New Roman"/>
          <w:i/>
          <w:sz w:val="24"/>
          <w:szCs w:val="24"/>
        </w:rPr>
        <w:t>Уметь:</w:t>
      </w:r>
    </w:p>
    <w:p w14:paraId="50F31186"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различать регулярные и нерегулярные источники дохода;</w:t>
      </w:r>
    </w:p>
    <w:p w14:paraId="17F43479"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различать зарплату до уплаты подоходного налога и зарплату после уплаты подоходного налога;</w:t>
      </w:r>
    </w:p>
    <w:p w14:paraId="0E8DC3ED"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давать финансовую оценку расходам на различные</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потребности и желания;</w:t>
      </w:r>
    </w:p>
    <w:p w14:paraId="6FA216E3"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оцени</w:t>
      </w:r>
      <w:r w:rsidR="00F06068" w:rsidRPr="001D3854">
        <w:rPr>
          <w:rFonts w:ascii="Times New Roman" w:hAnsi="Times New Roman" w:cs="Times New Roman"/>
          <w:sz w:val="24"/>
          <w:szCs w:val="24"/>
        </w:rPr>
        <w:t>ва</w:t>
      </w:r>
      <w:r w:rsidRPr="001D3854">
        <w:rPr>
          <w:rFonts w:ascii="Times New Roman" w:hAnsi="Times New Roman" w:cs="Times New Roman"/>
          <w:sz w:val="24"/>
          <w:szCs w:val="24"/>
        </w:rPr>
        <w:t>ть свои ежемесячные расходы;</w:t>
      </w:r>
    </w:p>
    <w:p w14:paraId="385500B8"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контролировать</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спонтанные покупки, не выходить за рамки бюджета; </w:t>
      </w:r>
    </w:p>
    <w:p w14:paraId="30096F3B"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выбирать товар или услугу в соответствии с реальными финансовыми возможностями;</w:t>
      </w:r>
    </w:p>
    <w:p w14:paraId="74FD02D9"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вести запись доходов и расходов;</w:t>
      </w:r>
    </w:p>
    <w:p w14:paraId="2963258F"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различать краткосрочные и долгосрочные потребности и определять приоритетные траты;</w:t>
      </w:r>
    </w:p>
    <w:p w14:paraId="5BA4B9FC"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составлять личный </w:t>
      </w:r>
      <w:r w:rsidR="00D45B78" w:rsidRPr="001D3854">
        <w:rPr>
          <w:rFonts w:ascii="Times New Roman" w:hAnsi="Times New Roman" w:cs="Times New Roman"/>
          <w:sz w:val="24"/>
          <w:szCs w:val="24"/>
        </w:rPr>
        <w:t xml:space="preserve">(семейный) </w:t>
      </w:r>
      <w:r w:rsidRPr="001D3854">
        <w:rPr>
          <w:rFonts w:ascii="Times New Roman" w:hAnsi="Times New Roman" w:cs="Times New Roman"/>
          <w:sz w:val="24"/>
          <w:szCs w:val="24"/>
        </w:rPr>
        <w:t xml:space="preserve">бюджет; </w:t>
      </w:r>
    </w:p>
    <w:p w14:paraId="597FECFC"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откладывать деньги на определенные цели;</w:t>
      </w:r>
    </w:p>
    <w:p w14:paraId="1BB363BB"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различать депозит (срочный вклад) и текущий счет;</w:t>
      </w:r>
    </w:p>
    <w:p w14:paraId="4C05AACA"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различать товары и услуги, которые не могут быть приобретены на регулярный доход;</w:t>
      </w:r>
    </w:p>
    <w:p w14:paraId="1075E785"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читать и проверять банковскую выписку;</w:t>
      </w:r>
    </w:p>
    <w:p w14:paraId="163F8E85"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выделять плюсы и минусы использования кредита;</w:t>
      </w:r>
    </w:p>
    <w:p w14:paraId="1F4B3672"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оценивать материальные возможности возврата кредита;</w:t>
      </w:r>
    </w:p>
    <w:p w14:paraId="23747ABF"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выделять важную информацию в кредитном договоре;</w:t>
      </w:r>
    </w:p>
    <w:p w14:paraId="4695C83B" w14:textId="77777777" w:rsidR="00D45B78" w:rsidRPr="001D3854" w:rsidRDefault="00D45B7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различать какая именно страховка требуется в той или иной жизненной ситуации;</w:t>
      </w:r>
    </w:p>
    <w:p w14:paraId="7B2F46E9" w14:textId="77777777" w:rsidR="00D45B78" w:rsidRPr="001D3854" w:rsidRDefault="00D45B7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сравнивать различные виды страховых продуктов и делать выбор на основе жизненных целей и обстоятельств, событий жизненного цикла;</w:t>
      </w:r>
    </w:p>
    <w:p w14:paraId="5FC063C9"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сравнивать доходность различных инвестиционных продуктов;</w:t>
      </w:r>
    </w:p>
    <w:p w14:paraId="72C0FBB2"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оценивать степень риска конкретного инвестиционного продукта;</w:t>
      </w:r>
    </w:p>
    <w:p w14:paraId="7084C828"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оценивать степень финансового риска продуктов и услуг;</w:t>
      </w:r>
    </w:p>
    <w:p w14:paraId="30FFA756"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находить информацию о продукте и осознавать назначение этой информации;</w:t>
      </w:r>
    </w:p>
    <w:p w14:paraId="5AC34B02" w14:textId="77777777" w:rsidR="00D05788" w:rsidRPr="001D3854" w:rsidRDefault="00D05788" w:rsidP="00722485">
      <w:pPr>
        <w:pStyle w:val="a3"/>
        <w:numPr>
          <w:ilvl w:val="0"/>
          <w:numId w:val="15"/>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составить жалобу</w:t>
      </w:r>
      <w:r w:rsidR="00353906" w:rsidRPr="001D3854">
        <w:rPr>
          <w:rFonts w:ascii="Times New Roman" w:hAnsi="Times New Roman" w:cs="Times New Roman"/>
          <w:sz w:val="24"/>
          <w:szCs w:val="24"/>
        </w:rPr>
        <w:t xml:space="preserve"> на нарушение прав потребителей.</w:t>
      </w:r>
    </w:p>
    <w:p w14:paraId="1121717B" w14:textId="77777777" w:rsidR="005040D1" w:rsidRPr="001D3854" w:rsidRDefault="005040D1" w:rsidP="00722485">
      <w:pPr>
        <w:suppressAutoHyphens/>
        <w:spacing w:after="0" w:line="360" w:lineRule="auto"/>
        <w:jc w:val="center"/>
        <w:rPr>
          <w:rFonts w:ascii="Times New Roman" w:eastAsia="Times New Roman" w:hAnsi="Times New Roman" w:cs="Times New Roman"/>
          <w:b/>
          <w:sz w:val="26"/>
          <w:szCs w:val="26"/>
        </w:rPr>
      </w:pPr>
      <w:r w:rsidRPr="001D3854">
        <w:rPr>
          <w:rFonts w:ascii="Times New Roman" w:eastAsia="Times New Roman" w:hAnsi="Times New Roman" w:cs="Times New Roman"/>
          <w:b/>
          <w:sz w:val="26"/>
          <w:szCs w:val="26"/>
        </w:rPr>
        <w:br w:type="page"/>
      </w:r>
    </w:p>
    <w:p w14:paraId="4B0B48C9" w14:textId="77777777" w:rsidR="00140A40" w:rsidRPr="001D3854" w:rsidRDefault="00F06068" w:rsidP="00722485">
      <w:pPr>
        <w:suppressAutoHyphens/>
        <w:spacing w:after="0" w:line="360" w:lineRule="auto"/>
        <w:jc w:val="center"/>
        <w:rPr>
          <w:rFonts w:ascii="Times New Roman" w:eastAsia="Times New Roman" w:hAnsi="Times New Roman" w:cs="Times New Roman"/>
          <w:b/>
          <w:sz w:val="26"/>
          <w:szCs w:val="26"/>
        </w:rPr>
      </w:pPr>
      <w:r w:rsidRPr="001D3854">
        <w:rPr>
          <w:rFonts w:ascii="Times New Roman" w:eastAsia="Times New Roman" w:hAnsi="Times New Roman" w:cs="Times New Roman"/>
          <w:b/>
          <w:sz w:val="26"/>
          <w:szCs w:val="26"/>
        </w:rPr>
        <w:lastRenderedPageBreak/>
        <w:t>Часть первая</w:t>
      </w:r>
    </w:p>
    <w:p w14:paraId="0AF41D57" w14:textId="77777777" w:rsidR="007951EF" w:rsidRPr="001D3854" w:rsidRDefault="00E30538" w:rsidP="00722485">
      <w:pPr>
        <w:suppressAutoHyphens/>
        <w:spacing w:after="0" w:line="360" w:lineRule="auto"/>
        <w:jc w:val="center"/>
        <w:rPr>
          <w:rFonts w:ascii="Times New Roman" w:hAnsi="Times New Roman" w:cs="Times New Roman"/>
          <w:b/>
          <w:sz w:val="26"/>
          <w:szCs w:val="26"/>
        </w:rPr>
      </w:pPr>
      <w:r w:rsidRPr="001D3854">
        <w:rPr>
          <w:rFonts w:ascii="Times New Roman" w:eastAsia="Times New Roman" w:hAnsi="Times New Roman" w:cs="Times New Roman"/>
          <w:b/>
          <w:sz w:val="26"/>
          <w:szCs w:val="26"/>
        </w:rPr>
        <w:t xml:space="preserve">Образовательная программа «Чемпионат </w:t>
      </w:r>
      <w:r w:rsidRPr="001D3854">
        <w:rPr>
          <w:rFonts w:ascii="Times New Roman" w:hAnsi="Times New Roman" w:cs="Times New Roman"/>
          <w:b/>
          <w:sz w:val="26"/>
          <w:szCs w:val="26"/>
        </w:rPr>
        <w:t xml:space="preserve">муниципального образования </w:t>
      </w:r>
    </w:p>
    <w:p w14:paraId="52164FAC" w14:textId="77777777" w:rsidR="00E30538" w:rsidRPr="001D3854" w:rsidRDefault="006362D0" w:rsidP="00722485">
      <w:pPr>
        <w:suppressAutoHyphens/>
        <w:spacing w:after="0" w:line="360" w:lineRule="auto"/>
        <w:jc w:val="center"/>
        <w:rPr>
          <w:rFonts w:ascii="Times New Roman" w:eastAsia="Times New Roman" w:hAnsi="Times New Roman" w:cs="Times New Roman"/>
          <w:b/>
          <w:sz w:val="26"/>
          <w:szCs w:val="26"/>
        </w:rPr>
      </w:pPr>
      <w:r w:rsidRPr="001D3854">
        <w:rPr>
          <w:rFonts w:ascii="Times New Roman" w:hAnsi="Times New Roman" w:cs="Times New Roman"/>
          <w:b/>
          <w:sz w:val="26"/>
          <w:szCs w:val="26"/>
        </w:rPr>
        <w:t>“</w:t>
      </w:r>
      <w:r w:rsidR="00E30538" w:rsidRPr="001D3854">
        <w:rPr>
          <w:rFonts w:ascii="Times New Roman" w:hAnsi="Times New Roman" w:cs="Times New Roman"/>
          <w:b/>
          <w:sz w:val="26"/>
          <w:szCs w:val="26"/>
        </w:rPr>
        <w:t>Азбука финансовой грамотности</w:t>
      </w:r>
      <w:r w:rsidRPr="001D3854">
        <w:rPr>
          <w:rFonts w:ascii="Times New Roman" w:hAnsi="Times New Roman" w:cs="Times New Roman"/>
          <w:b/>
          <w:sz w:val="26"/>
          <w:szCs w:val="26"/>
        </w:rPr>
        <w:t>”</w:t>
      </w:r>
      <w:r w:rsidR="00E30538" w:rsidRPr="001D3854">
        <w:rPr>
          <w:rFonts w:ascii="Times New Roman" w:hAnsi="Times New Roman" w:cs="Times New Roman"/>
          <w:b/>
          <w:sz w:val="26"/>
          <w:szCs w:val="26"/>
        </w:rPr>
        <w:t>»</w:t>
      </w:r>
    </w:p>
    <w:p w14:paraId="3CFB54BF" w14:textId="77777777" w:rsidR="00E30538" w:rsidRPr="001D3854" w:rsidRDefault="00E30538" w:rsidP="00722485">
      <w:pPr>
        <w:suppressAutoHyphens/>
        <w:spacing w:after="0" w:line="360" w:lineRule="auto"/>
        <w:jc w:val="center"/>
        <w:rPr>
          <w:rFonts w:ascii="Times New Roman" w:eastAsia="Times New Roman" w:hAnsi="Times New Roman" w:cs="Times New Roman"/>
          <w:b/>
          <w:sz w:val="26"/>
          <w:szCs w:val="26"/>
        </w:rPr>
      </w:pPr>
    </w:p>
    <w:p w14:paraId="10EF065F" w14:textId="77777777" w:rsidR="00365CFB" w:rsidRPr="001D3854" w:rsidRDefault="00E30538" w:rsidP="00722485">
      <w:pPr>
        <w:suppressAutoHyphens/>
        <w:spacing w:after="0" w:line="360" w:lineRule="auto"/>
        <w:jc w:val="both"/>
        <w:rPr>
          <w:rFonts w:ascii="Times New Roman" w:eastAsia="Times New Roman" w:hAnsi="Times New Roman" w:cs="Times New Roman"/>
          <w:b/>
          <w:sz w:val="24"/>
          <w:szCs w:val="24"/>
        </w:rPr>
      </w:pPr>
      <w:r w:rsidRPr="001D3854">
        <w:rPr>
          <w:rFonts w:ascii="Times New Roman" w:eastAsia="Times New Roman" w:hAnsi="Times New Roman" w:cs="Times New Roman"/>
          <w:b/>
          <w:sz w:val="24"/>
          <w:szCs w:val="24"/>
        </w:rPr>
        <w:t>1.</w:t>
      </w:r>
      <w:r w:rsidR="00270C42" w:rsidRPr="001D3854">
        <w:rPr>
          <w:rFonts w:ascii="Times New Roman" w:eastAsia="Times New Roman" w:hAnsi="Times New Roman" w:cs="Times New Roman"/>
          <w:b/>
          <w:sz w:val="24"/>
          <w:szCs w:val="24"/>
        </w:rPr>
        <w:t>1</w:t>
      </w:r>
      <w:r w:rsidRPr="001D3854">
        <w:rPr>
          <w:rFonts w:ascii="Times New Roman" w:eastAsia="Times New Roman" w:hAnsi="Times New Roman" w:cs="Times New Roman"/>
          <w:b/>
          <w:sz w:val="24"/>
          <w:szCs w:val="24"/>
        </w:rPr>
        <w:t xml:space="preserve">. </w:t>
      </w:r>
      <w:r w:rsidR="00365CFB" w:rsidRPr="001D3854">
        <w:rPr>
          <w:rFonts w:ascii="Times New Roman" w:eastAsia="Times New Roman" w:hAnsi="Times New Roman" w:cs="Times New Roman"/>
          <w:b/>
          <w:sz w:val="24"/>
          <w:szCs w:val="24"/>
        </w:rPr>
        <w:t xml:space="preserve">Учебно-тематический план образовательной программы </w:t>
      </w:r>
      <w:r w:rsidR="00365CFB" w:rsidRPr="001D3854">
        <w:rPr>
          <w:rFonts w:ascii="Times New Roman" w:hAnsi="Times New Roman" w:cs="Times New Roman"/>
          <w:b/>
          <w:sz w:val="24"/>
          <w:szCs w:val="24"/>
        </w:rPr>
        <w:t xml:space="preserve">«Чемпионат муниципального образования </w:t>
      </w:r>
      <w:r w:rsidR="006362D0" w:rsidRPr="001D3854">
        <w:rPr>
          <w:rFonts w:ascii="Times New Roman" w:hAnsi="Times New Roman" w:cs="Times New Roman"/>
          <w:b/>
          <w:sz w:val="24"/>
          <w:szCs w:val="24"/>
        </w:rPr>
        <w:t>“</w:t>
      </w:r>
      <w:r w:rsidR="00365CFB" w:rsidRPr="001D3854">
        <w:rPr>
          <w:rFonts w:ascii="Times New Roman" w:hAnsi="Times New Roman" w:cs="Times New Roman"/>
          <w:b/>
          <w:sz w:val="24"/>
          <w:szCs w:val="24"/>
        </w:rPr>
        <w:t>Азбука финансовой грамотности</w:t>
      </w:r>
      <w:r w:rsidR="006362D0" w:rsidRPr="001D3854">
        <w:rPr>
          <w:rFonts w:ascii="Times New Roman" w:hAnsi="Times New Roman" w:cs="Times New Roman"/>
          <w:b/>
          <w:sz w:val="24"/>
          <w:szCs w:val="24"/>
        </w:rPr>
        <w:t>”</w:t>
      </w:r>
      <w:r w:rsidR="00365CFB" w:rsidRPr="001D3854">
        <w:rPr>
          <w:rFonts w:ascii="Times New Roman" w:hAnsi="Times New Roman" w:cs="Times New Roman"/>
          <w:b/>
          <w:sz w:val="24"/>
          <w:szCs w:val="24"/>
        </w:rPr>
        <w:t xml:space="preserve">» </w:t>
      </w:r>
      <w:r w:rsidR="00224D07" w:rsidRPr="001D3854">
        <w:rPr>
          <w:rFonts w:ascii="Times New Roman" w:hAnsi="Times New Roman" w:cs="Times New Roman"/>
          <w:b/>
          <w:sz w:val="24"/>
          <w:szCs w:val="24"/>
        </w:rPr>
        <w:t>среди</w:t>
      </w:r>
      <w:r w:rsidR="00365CFB" w:rsidRPr="001D3854">
        <w:rPr>
          <w:rFonts w:ascii="Times New Roman" w:hAnsi="Times New Roman" w:cs="Times New Roman"/>
          <w:b/>
          <w:sz w:val="24"/>
          <w:szCs w:val="24"/>
        </w:rPr>
        <w:t xml:space="preserve"> школьников 12-1</w:t>
      </w:r>
      <w:r w:rsidR="00980880" w:rsidRPr="001D3854">
        <w:rPr>
          <w:rFonts w:ascii="Times New Roman" w:hAnsi="Times New Roman" w:cs="Times New Roman"/>
          <w:b/>
          <w:sz w:val="24"/>
          <w:szCs w:val="24"/>
        </w:rPr>
        <w:t>7 лет, обучающихся в организациях до</w:t>
      </w:r>
      <w:r w:rsidR="005040D1" w:rsidRPr="001D3854">
        <w:rPr>
          <w:rFonts w:ascii="Times New Roman" w:hAnsi="Times New Roman" w:cs="Times New Roman"/>
          <w:b/>
          <w:sz w:val="24"/>
          <w:szCs w:val="24"/>
        </w:rPr>
        <w:t>полнительного образования детей</w:t>
      </w:r>
    </w:p>
    <w:p w14:paraId="3CD41BF7" w14:textId="77777777" w:rsidR="00365CFB" w:rsidRPr="001D3854" w:rsidRDefault="00365CFB" w:rsidP="00722485">
      <w:pPr>
        <w:suppressAutoHyphens/>
        <w:spacing w:after="0" w:line="360" w:lineRule="auto"/>
        <w:jc w:val="both"/>
        <w:rPr>
          <w:rFonts w:ascii="Times New Roman" w:eastAsia="Times New Roman" w:hAnsi="Times New Roman" w:cs="Times New Roman"/>
          <w:b/>
          <w:sz w:val="24"/>
          <w:szCs w:val="24"/>
        </w:rPr>
      </w:pPr>
    </w:p>
    <w:p w14:paraId="3041A813" w14:textId="77777777" w:rsidR="00E30538" w:rsidRPr="001D3854" w:rsidRDefault="00365CFB" w:rsidP="00722485">
      <w:pPr>
        <w:suppressAutoHyphens/>
        <w:spacing w:after="0" w:line="360" w:lineRule="auto"/>
        <w:jc w:val="both"/>
        <w:rPr>
          <w:rFonts w:ascii="Times New Roman" w:eastAsia="Times New Roman" w:hAnsi="Times New Roman" w:cs="Times New Roman"/>
          <w:b/>
          <w:i/>
          <w:sz w:val="24"/>
          <w:szCs w:val="24"/>
        </w:rPr>
      </w:pPr>
      <w:r w:rsidRPr="001D3854">
        <w:rPr>
          <w:rFonts w:ascii="Times New Roman" w:eastAsia="Times New Roman" w:hAnsi="Times New Roman" w:cs="Times New Roman"/>
          <w:b/>
          <w:i/>
          <w:sz w:val="24"/>
          <w:szCs w:val="24"/>
        </w:rPr>
        <w:t>1.</w:t>
      </w:r>
      <w:r w:rsidR="00270C42" w:rsidRPr="001D3854">
        <w:rPr>
          <w:rFonts w:ascii="Times New Roman" w:eastAsia="Times New Roman" w:hAnsi="Times New Roman" w:cs="Times New Roman"/>
          <w:b/>
          <w:i/>
          <w:sz w:val="24"/>
          <w:szCs w:val="24"/>
        </w:rPr>
        <w:t>1</w:t>
      </w:r>
      <w:r w:rsidRPr="001D3854">
        <w:rPr>
          <w:rFonts w:ascii="Times New Roman" w:eastAsia="Times New Roman" w:hAnsi="Times New Roman" w:cs="Times New Roman"/>
          <w:b/>
          <w:i/>
          <w:sz w:val="24"/>
          <w:szCs w:val="24"/>
        </w:rPr>
        <w:t xml:space="preserve">.1. </w:t>
      </w:r>
      <w:r w:rsidR="00E30538" w:rsidRPr="001D3854">
        <w:rPr>
          <w:rFonts w:ascii="Times New Roman" w:eastAsia="Times New Roman" w:hAnsi="Times New Roman" w:cs="Times New Roman"/>
          <w:b/>
          <w:i/>
          <w:sz w:val="24"/>
          <w:szCs w:val="24"/>
        </w:rPr>
        <w:t xml:space="preserve">Учебно-тематический план образовательной программы </w:t>
      </w:r>
      <w:r w:rsidR="00E30538" w:rsidRPr="001D3854">
        <w:rPr>
          <w:rFonts w:ascii="Times New Roman" w:hAnsi="Times New Roman" w:cs="Times New Roman"/>
          <w:b/>
          <w:i/>
          <w:sz w:val="24"/>
          <w:szCs w:val="24"/>
        </w:rPr>
        <w:t xml:space="preserve">«Чемпионат муниципального образования </w:t>
      </w:r>
      <w:r w:rsidR="006362D0" w:rsidRPr="001D3854">
        <w:rPr>
          <w:rFonts w:ascii="Times New Roman" w:hAnsi="Times New Roman" w:cs="Times New Roman"/>
          <w:b/>
          <w:i/>
          <w:sz w:val="24"/>
          <w:szCs w:val="24"/>
        </w:rPr>
        <w:t>“</w:t>
      </w:r>
      <w:r w:rsidR="00E30538" w:rsidRPr="001D3854">
        <w:rPr>
          <w:rFonts w:ascii="Times New Roman" w:hAnsi="Times New Roman" w:cs="Times New Roman"/>
          <w:b/>
          <w:i/>
          <w:sz w:val="24"/>
          <w:szCs w:val="24"/>
        </w:rPr>
        <w:t>Азбука финансовой грамотности</w:t>
      </w:r>
      <w:r w:rsidR="006362D0" w:rsidRPr="001D3854">
        <w:rPr>
          <w:rFonts w:ascii="Times New Roman" w:hAnsi="Times New Roman" w:cs="Times New Roman"/>
          <w:b/>
          <w:i/>
          <w:sz w:val="24"/>
          <w:szCs w:val="24"/>
        </w:rPr>
        <w:t>”</w:t>
      </w:r>
      <w:r w:rsidR="00E30538" w:rsidRPr="001D3854">
        <w:rPr>
          <w:rFonts w:ascii="Times New Roman" w:hAnsi="Times New Roman" w:cs="Times New Roman"/>
          <w:b/>
          <w:i/>
          <w:sz w:val="24"/>
          <w:szCs w:val="24"/>
        </w:rPr>
        <w:t>»</w:t>
      </w:r>
      <w:r w:rsidR="007951EF" w:rsidRPr="001D3854">
        <w:rPr>
          <w:rFonts w:ascii="Times New Roman" w:hAnsi="Times New Roman" w:cs="Times New Roman"/>
          <w:b/>
          <w:i/>
          <w:sz w:val="24"/>
          <w:szCs w:val="24"/>
        </w:rPr>
        <w:t xml:space="preserve"> </w:t>
      </w:r>
      <w:r w:rsidR="00224D07" w:rsidRPr="001D3854">
        <w:rPr>
          <w:rFonts w:ascii="Times New Roman" w:hAnsi="Times New Roman" w:cs="Times New Roman"/>
          <w:b/>
          <w:i/>
          <w:sz w:val="24"/>
          <w:szCs w:val="24"/>
        </w:rPr>
        <w:t>среди</w:t>
      </w:r>
      <w:r w:rsidR="007951EF" w:rsidRPr="001D3854">
        <w:rPr>
          <w:rFonts w:ascii="Times New Roman" w:hAnsi="Times New Roman" w:cs="Times New Roman"/>
          <w:b/>
          <w:i/>
          <w:sz w:val="24"/>
          <w:szCs w:val="24"/>
        </w:rPr>
        <w:t xml:space="preserve"> школьников 12-17 лет</w:t>
      </w:r>
      <w:r w:rsidR="00980880" w:rsidRPr="001D3854">
        <w:rPr>
          <w:rFonts w:ascii="Times New Roman" w:hAnsi="Times New Roman" w:cs="Times New Roman"/>
          <w:b/>
          <w:i/>
          <w:sz w:val="24"/>
          <w:szCs w:val="24"/>
        </w:rPr>
        <w:t>, обучающихся в организациях дополнительного образования детей</w:t>
      </w:r>
      <w:r w:rsidR="007951EF" w:rsidRPr="001D3854">
        <w:rPr>
          <w:rFonts w:ascii="Times New Roman" w:hAnsi="Times New Roman" w:cs="Times New Roman"/>
          <w:b/>
          <w:i/>
          <w:sz w:val="24"/>
          <w:szCs w:val="24"/>
        </w:rPr>
        <w:t xml:space="preserve"> </w:t>
      </w:r>
      <w:r w:rsidR="00980880" w:rsidRPr="001D3854">
        <w:rPr>
          <w:rFonts w:ascii="Times New Roman" w:hAnsi="Times New Roman" w:cs="Times New Roman"/>
          <w:b/>
          <w:i/>
          <w:sz w:val="24"/>
          <w:szCs w:val="24"/>
        </w:rPr>
        <w:t>(</w:t>
      </w:r>
      <w:r w:rsidR="007951EF" w:rsidRPr="001D3854">
        <w:rPr>
          <w:rFonts w:ascii="Times New Roman" w:hAnsi="Times New Roman" w:cs="Times New Roman"/>
          <w:b/>
          <w:i/>
          <w:sz w:val="24"/>
          <w:szCs w:val="24"/>
        </w:rPr>
        <w:t>72 часа</w:t>
      </w:r>
      <w:r w:rsidR="00980880" w:rsidRPr="001D3854">
        <w:rPr>
          <w:rFonts w:ascii="Times New Roman" w:hAnsi="Times New Roman" w:cs="Times New Roman"/>
          <w:b/>
          <w:i/>
          <w:sz w:val="24"/>
          <w:szCs w:val="24"/>
        </w:rPr>
        <w:t>)</w:t>
      </w:r>
    </w:p>
    <w:p w14:paraId="61D9B678" w14:textId="77777777" w:rsidR="00E30538" w:rsidRPr="001D3854" w:rsidRDefault="00E30538" w:rsidP="00722485">
      <w:pPr>
        <w:pStyle w:val="a3"/>
        <w:suppressAutoHyphens/>
        <w:spacing w:line="360" w:lineRule="auto"/>
        <w:jc w:val="both"/>
        <w:rPr>
          <w:rFonts w:ascii="Times New Roman" w:hAnsi="Times New Roman" w:cs="Times New Roman"/>
          <w:b/>
          <w:sz w:val="24"/>
          <w:szCs w:val="24"/>
        </w:rPr>
      </w:pPr>
    </w:p>
    <w:tbl>
      <w:tblPr>
        <w:tblW w:w="9517"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698"/>
        <w:gridCol w:w="850"/>
        <w:gridCol w:w="993"/>
        <w:gridCol w:w="708"/>
        <w:gridCol w:w="851"/>
        <w:gridCol w:w="1417"/>
      </w:tblGrid>
      <w:tr w:rsidR="00E30538" w:rsidRPr="001D3854" w14:paraId="26ED9BBD" w14:textId="77777777" w:rsidTr="006D2289">
        <w:tc>
          <w:tcPr>
            <w:tcW w:w="4698" w:type="dxa"/>
            <w:vMerge w:val="restart"/>
            <w:tcBorders>
              <w:top w:val="single" w:sz="12" w:space="0" w:color="000000"/>
            </w:tcBorders>
            <w:vAlign w:val="center"/>
          </w:tcPr>
          <w:p w14:paraId="783A0410" w14:textId="77777777" w:rsidR="006F3603"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 xml:space="preserve">Наименование модулей </w:t>
            </w:r>
          </w:p>
          <w:p w14:paraId="64BADE49" w14:textId="77777777" w:rsidR="00E30538"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и подмодулей</w:t>
            </w:r>
          </w:p>
        </w:tc>
        <w:tc>
          <w:tcPr>
            <w:tcW w:w="850" w:type="dxa"/>
            <w:vMerge w:val="restart"/>
            <w:tcBorders>
              <w:top w:val="single" w:sz="12" w:space="0" w:color="000000"/>
              <w:bottom w:val="single" w:sz="4" w:space="0" w:color="000000"/>
            </w:tcBorders>
            <w:vAlign w:val="center"/>
          </w:tcPr>
          <w:p w14:paraId="6FEE75C0"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Всего</w:t>
            </w:r>
          </w:p>
          <w:p w14:paraId="2A2841C9"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часов</w:t>
            </w:r>
          </w:p>
        </w:tc>
        <w:tc>
          <w:tcPr>
            <w:tcW w:w="3969" w:type="dxa"/>
            <w:gridSpan w:val="4"/>
            <w:tcBorders>
              <w:top w:val="single" w:sz="12" w:space="0" w:color="000000"/>
              <w:bottom w:val="single" w:sz="4" w:space="0" w:color="000000"/>
            </w:tcBorders>
          </w:tcPr>
          <w:p w14:paraId="65707962"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В том числе</w:t>
            </w:r>
          </w:p>
        </w:tc>
      </w:tr>
      <w:tr w:rsidR="00E30538" w:rsidRPr="001D3854" w14:paraId="4BE1889C" w14:textId="77777777" w:rsidTr="006D2289">
        <w:trPr>
          <w:trHeight w:val="1101"/>
        </w:trPr>
        <w:tc>
          <w:tcPr>
            <w:tcW w:w="4698" w:type="dxa"/>
            <w:vMerge/>
            <w:vAlign w:val="center"/>
          </w:tcPr>
          <w:p w14:paraId="047C7429" w14:textId="77777777" w:rsidR="00E30538" w:rsidRPr="001D3854" w:rsidRDefault="00E30538" w:rsidP="00722485">
            <w:pPr>
              <w:pStyle w:val="a3"/>
              <w:suppressAutoHyphens/>
              <w:spacing w:line="276" w:lineRule="auto"/>
              <w:rPr>
                <w:rFonts w:ascii="Times New Roman" w:hAnsi="Times New Roman" w:cs="Times New Roman"/>
                <w:sz w:val="24"/>
                <w:szCs w:val="24"/>
              </w:rPr>
            </w:pPr>
          </w:p>
        </w:tc>
        <w:tc>
          <w:tcPr>
            <w:tcW w:w="850" w:type="dxa"/>
            <w:vMerge/>
            <w:tcBorders>
              <w:top w:val="single" w:sz="4" w:space="0" w:color="000000"/>
              <w:bottom w:val="single" w:sz="6" w:space="0" w:color="000000"/>
            </w:tcBorders>
            <w:vAlign w:val="center"/>
          </w:tcPr>
          <w:p w14:paraId="3580FBD9" w14:textId="77777777" w:rsidR="00E30538" w:rsidRPr="001D3854" w:rsidRDefault="00E30538" w:rsidP="00722485">
            <w:pPr>
              <w:pStyle w:val="a3"/>
              <w:suppressAutoHyphens/>
              <w:spacing w:line="276" w:lineRule="auto"/>
              <w:rPr>
                <w:rFonts w:ascii="Times New Roman" w:hAnsi="Times New Roman" w:cs="Times New Roman"/>
                <w:sz w:val="24"/>
                <w:szCs w:val="24"/>
              </w:rPr>
            </w:pPr>
          </w:p>
        </w:tc>
        <w:tc>
          <w:tcPr>
            <w:tcW w:w="993" w:type="dxa"/>
            <w:tcBorders>
              <w:top w:val="single" w:sz="4" w:space="0" w:color="000000"/>
              <w:bottom w:val="single" w:sz="6" w:space="0" w:color="000000"/>
            </w:tcBorders>
            <w:vAlign w:val="center"/>
          </w:tcPr>
          <w:p w14:paraId="304A7B17"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лекция</w:t>
            </w:r>
          </w:p>
        </w:tc>
        <w:tc>
          <w:tcPr>
            <w:tcW w:w="708" w:type="dxa"/>
            <w:tcBorders>
              <w:top w:val="single" w:sz="4" w:space="0" w:color="000000"/>
              <w:bottom w:val="single" w:sz="6" w:space="0" w:color="000000"/>
            </w:tcBorders>
            <w:vAlign w:val="center"/>
          </w:tcPr>
          <w:p w14:paraId="3460F13B"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 xml:space="preserve">СП </w:t>
            </w:r>
            <w:r w:rsidRPr="001D3854">
              <w:rPr>
                <w:rStyle w:val="a8"/>
                <w:rFonts w:ascii="Times New Roman" w:hAnsi="Times New Roman" w:cs="Times New Roman"/>
                <w:sz w:val="24"/>
                <w:szCs w:val="24"/>
              </w:rPr>
              <w:footnoteReference w:id="7"/>
            </w:r>
          </w:p>
        </w:tc>
        <w:tc>
          <w:tcPr>
            <w:tcW w:w="851" w:type="dxa"/>
            <w:tcBorders>
              <w:top w:val="single" w:sz="4" w:space="0" w:color="000000"/>
              <w:bottom w:val="single" w:sz="6" w:space="0" w:color="000000"/>
            </w:tcBorders>
            <w:vAlign w:val="center"/>
          </w:tcPr>
          <w:p w14:paraId="0613300A"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ФБ и КТ</w:t>
            </w:r>
            <w:r w:rsidRPr="001D3854">
              <w:rPr>
                <w:rStyle w:val="a8"/>
                <w:rFonts w:ascii="Times New Roman" w:hAnsi="Times New Roman" w:cs="Times New Roman"/>
                <w:sz w:val="24"/>
                <w:szCs w:val="24"/>
              </w:rPr>
              <w:footnoteReference w:id="8"/>
            </w:r>
          </w:p>
        </w:tc>
        <w:tc>
          <w:tcPr>
            <w:tcW w:w="1417" w:type="dxa"/>
            <w:tcBorders>
              <w:top w:val="single" w:sz="4" w:space="0" w:color="000000"/>
              <w:bottom w:val="single" w:sz="6" w:space="0" w:color="000000"/>
            </w:tcBorders>
            <w:vAlign w:val="center"/>
          </w:tcPr>
          <w:p w14:paraId="2926ADAD"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Рефлексия</w:t>
            </w:r>
          </w:p>
        </w:tc>
      </w:tr>
      <w:tr w:rsidR="00E30538" w:rsidRPr="001D3854" w14:paraId="5B23F491" w14:textId="77777777" w:rsidTr="006D2289">
        <w:trPr>
          <w:trHeight w:val="369"/>
        </w:trPr>
        <w:tc>
          <w:tcPr>
            <w:tcW w:w="4698" w:type="dxa"/>
            <w:vMerge/>
          </w:tcPr>
          <w:p w14:paraId="26429C72"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850" w:type="dxa"/>
          </w:tcPr>
          <w:p w14:paraId="647877BC"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 xml:space="preserve">72 </w:t>
            </w:r>
          </w:p>
        </w:tc>
        <w:tc>
          <w:tcPr>
            <w:tcW w:w="993" w:type="dxa"/>
          </w:tcPr>
          <w:p w14:paraId="7C965B95"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8</w:t>
            </w:r>
          </w:p>
        </w:tc>
        <w:tc>
          <w:tcPr>
            <w:tcW w:w="708" w:type="dxa"/>
          </w:tcPr>
          <w:p w14:paraId="2F445FBC"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32</w:t>
            </w:r>
          </w:p>
        </w:tc>
        <w:tc>
          <w:tcPr>
            <w:tcW w:w="851" w:type="dxa"/>
          </w:tcPr>
          <w:p w14:paraId="6D198BD5"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24</w:t>
            </w:r>
          </w:p>
        </w:tc>
        <w:tc>
          <w:tcPr>
            <w:tcW w:w="1417" w:type="dxa"/>
          </w:tcPr>
          <w:p w14:paraId="081650BC"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8</w:t>
            </w:r>
          </w:p>
        </w:tc>
      </w:tr>
      <w:tr w:rsidR="00E30538" w:rsidRPr="001D3854" w14:paraId="025522F5" w14:textId="77777777" w:rsidTr="006D2289">
        <w:trPr>
          <w:trHeight w:val="369"/>
        </w:trPr>
        <w:tc>
          <w:tcPr>
            <w:tcW w:w="4698" w:type="dxa"/>
          </w:tcPr>
          <w:p w14:paraId="0D6A4854"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1. </w:t>
            </w:r>
          </w:p>
          <w:p w14:paraId="41657656"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Личные (семейные) финансы. Финансовое планирование и бюджет</w:t>
            </w:r>
          </w:p>
        </w:tc>
        <w:tc>
          <w:tcPr>
            <w:tcW w:w="850" w:type="dxa"/>
          </w:tcPr>
          <w:p w14:paraId="6C79A771"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18</w:t>
            </w:r>
          </w:p>
        </w:tc>
        <w:tc>
          <w:tcPr>
            <w:tcW w:w="993" w:type="dxa"/>
          </w:tcPr>
          <w:p w14:paraId="121990F7"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p>
        </w:tc>
        <w:tc>
          <w:tcPr>
            <w:tcW w:w="708" w:type="dxa"/>
          </w:tcPr>
          <w:p w14:paraId="79DB1165"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p>
        </w:tc>
        <w:tc>
          <w:tcPr>
            <w:tcW w:w="851" w:type="dxa"/>
          </w:tcPr>
          <w:p w14:paraId="64373C56"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p>
        </w:tc>
        <w:tc>
          <w:tcPr>
            <w:tcW w:w="1417" w:type="dxa"/>
          </w:tcPr>
          <w:p w14:paraId="361297C5"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p>
        </w:tc>
      </w:tr>
      <w:tr w:rsidR="00E30538" w:rsidRPr="001D3854" w14:paraId="4EF53320" w14:textId="77777777" w:rsidTr="006D2289">
        <w:trPr>
          <w:trHeight w:val="238"/>
        </w:trPr>
        <w:tc>
          <w:tcPr>
            <w:tcW w:w="4698" w:type="dxa"/>
            <w:vAlign w:val="center"/>
          </w:tcPr>
          <w:p w14:paraId="172AC1EF"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r w:rsidRPr="001D3854">
              <w:rPr>
                <w:rFonts w:ascii="Times New Roman" w:hAnsi="Times New Roman" w:cs="Times New Roman"/>
                <w:sz w:val="24"/>
                <w:szCs w:val="24"/>
              </w:rPr>
              <w:t>«Личные (семейные) финансы. Финансовое планирование и бюджет». Правила Чемпионата и рекомендации участникам</w:t>
            </w:r>
          </w:p>
        </w:tc>
        <w:tc>
          <w:tcPr>
            <w:tcW w:w="850" w:type="dxa"/>
          </w:tcPr>
          <w:p w14:paraId="5E5EB8C1"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993" w:type="dxa"/>
          </w:tcPr>
          <w:p w14:paraId="72E2A72A"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c>
          <w:tcPr>
            <w:tcW w:w="708" w:type="dxa"/>
          </w:tcPr>
          <w:p w14:paraId="7C33FB67"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71409613"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c>
          <w:tcPr>
            <w:tcW w:w="1417" w:type="dxa"/>
          </w:tcPr>
          <w:p w14:paraId="55CA5A40"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737AB4D5" w14:textId="77777777" w:rsidTr="006D2289">
        <w:trPr>
          <w:trHeight w:val="238"/>
        </w:trPr>
        <w:tc>
          <w:tcPr>
            <w:tcW w:w="4698" w:type="dxa"/>
            <w:vAlign w:val="center"/>
          </w:tcPr>
          <w:p w14:paraId="2FB71F5A"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Самостоятельная подготовка учащихся в индивидуальной и групповой форме</w:t>
            </w:r>
          </w:p>
        </w:tc>
        <w:tc>
          <w:tcPr>
            <w:tcW w:w="850" w:type="dxa"/>
          </w:tcPr>
          <w:p w14:paraId="1F3A998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993" w:type="dxa"/>
          </w:tcPr>
          <w:p w14:paraId="2620EE71"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58683E70"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851" w:type="dxa"/>
          </w:tcPr>
          <w:p w14:paraId="32304347"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c>
          <w:tcPr>
            <w:tcW w:w="1417" w:type="dxa"/>
          </w:tcPr>
          <w:p w14:paraId="0091C68D"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3F7458B4" w14:textId="77777777" w:rsidTr="006D2289">
        <w:trPr>
          <w:trHeight w:val="238"/>
        </w:trPr>
        <w:tc>
          <w:tcPr>
            <w:tcW w:w="4698" w:type="dxa"/>
            <w:vAlign w:val="center"/>
          </w:tcPr>
          <w:p w14:paraId="457856A0"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Участие в финансовых боях и коммуникативном турнире</w:t>
            </w:r>
          </w:p>
        </w:tc>
        <w:tc>
          <w:tcPr>
            <w:tcW w:w="850" w:type="dxa"/>
          </w:tcPr>
          <w:p w14:paraId="34A01842"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993" w:type="dxa"/>
          </w:tcPr>
          <w:p w14:paraId="7CCF7789"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3E29C1A0"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62F5DE88"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6</w:t>
            </w:r>
          </w:p>
        </w:tc>
        <w:tc>
          <w:tcPr>
            <w:tcW w:w="1417" w:type="dxa"/>
          </w:tcPr>
          <w:p w14:paraId="0D66E538"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2B8EFFB3" w14:textId="77777777" w:rsidTr="006D2289">
        <w:trPr>
          <w:trHeight w:val="238"/>
        </w:trPr>
        <w:tc>
          <w:tcPr>
            <w:tcW w:w="4698" w:type="dxa"/>
            <w:vAlign w:val="center"/>
          </w:tcPr>
          <w:p w14:paraId="6D7BD68B"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(анализ и оценка результатов участия в Чем</w:t>
            </w:r>
            <w:r w:rsidR="00F06068" w:rsidRPr="001D3854">
              <w:rPr>
                <w:rFonts w:ascii="Times New Roman" w:hAnsi="Times New Roman" w:cs="Times New Roman"/>
                <w:sz w:val="24"/>
                <w:szCs w:val="24"/>
              </w:rPr>
              <w:t>пионате). Написание эссе</w:t>
            </w:r>
          </w:p>
        </w:tc>
        <w:tc>
          <w:tcPr>
            <w:tcW w:w="850" w:type="dxa"/>
          </w:tcPr>
          <w:p w14:paraId="42E27494"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993" w:type="dxa"/>
          </w:tcPr>
          <w:p w14:paraId="049F22C4"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68057A3D"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352F697A"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p>
        </w:tc>
        <w:tc>
          <w:tcPr>
            <w:tcW w:w="1417" w:type="dxa"/>
          </w:tcPr>
          <w:p w14:paraId="76EE35B3" w14:textId="77777777" w:rsidR="00E30538" w:rsidRPr="001D3854" w:rsidRDefault="00E30538"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r>
      <w:tr w:rsidR="00E30538" w:rsidRPr="001D3854" w14:paraId="713CFDD8" w14:textId="77777777" w:rsidTr="006D2289">
        <w:trPr>
          <w:trHeight w:val="280"/>
        </w:trPr>
        <w:tc>
          <w:tcPr>
            <w:tcW w:w="4698" w:type="dxa"/>
          </w:tcPr>
          <w:p w14:paraId="27F4509E"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2. </w:t>
            </w:r>
          </w:p>
          <w:p w14:paraId="62C58806" w14:textId="77777777" w:rsidR="00E30538" w:rsidRPr="001D3854" w:rsidRDefault="00E30538" w:rsidP="00722485">
            <w:pPr>
              <w:pStyle w:val="a3"/>
              <w:suppressAutoHyphens/>
              <w:spacing w:line="276" w:lineRule="auto"/>
              <w:jc w:val="center"/>
              <w:rPr>
                <w:rFonts w:ascii="Times New Roman" w:hAnsi="Times New Roman" w:cs="Times New Roman"/>
                <w:i/>
                <w:color w:val="FF0000"/>
                <w:sz w:val="24"/>
                <w:szCs w:val="24"/>
              </w:rPr>
            </w:pPr>
            <w:r w:rsidRPr="001D3854">
              <w:rPr>
                <w:rFonts w:ascii="Times New Roman" w:hAnsi="Times New Roman" w:cs="Times New Roman"/>
                <w:i/>
                <w:sz w:val="24"/>
                <w:szCs w:val="24"/>
              </w:rPr>
              <w:t>Сбережения семьи. Услуги банковских организа</w:t>
            </w:r>
            <w:r w:rsidR="003A29A4" w:rsidRPr="001D3854">
              <w:rPr>
                <w:rFonts w:ascii="Times New Roman" w:hAnsi="Times New Roman" w:cs="Times New Roman"/>
                <w:i/>
                <w:sz w:val="24"/>
                <w:szCs w:val="24"/>
              </w:rPr>
              <w:t>ций</w:t>
            </w:r>
          </w:p>
        </w:tc>
        <w:tc>
          <w:tcPr>
            <w:tcW w:w="850" w:type="dxa"/>
          </w:tcPr>
          <w:p w14:paraId="4F004B16"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18</w:t>
            </w:r>
          </w:p>
        </w:tc>
        <w:tc>
          <w:tcPr>
            <w:tcW w:w="993" w:type="dxa"/>
          </w:tcPr>
          <w:p w14:paraId="594D5CF6"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708" w:type="dxa"/>
          </w:tcPr>
          <w:p w14:paraId="07F43EA2"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851" w:type="dxa"/>
          </w:tcPr>
          <w:p w14:paraId="40138A98"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1417" w:type="dxa"/>
          </w:tcPr>
          <w:p w14:paraId="48B8B678"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r>
      <w:tr w:rsidR="00E30538" w:rsidRPr="001D3854" w14:paraId="7B788DCD" w14:textId="77777777" w:rsidTr="006D2289">
        <w:trPr>
          <w:trHeight w:val="238"/>
        </w:trPr>
        <w:tc>
          <w:tcPr>
            <w:tcW w:w="4698" w:type="dxa"/>
            <w:vAlign w:val="center"/>
          </w:tcPr>
          <w:p w14:paraId="4BE34905" w14:textId="77777777" w:rsidR="00E30538" w:rsidRPr="001D3854" w:rsidRDefault="00E30538" w:rsidP="00722485">
            <w:pPr>
              <w:pStyle w:val="a3"/>
              <w:suppressAutoHyphens/>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r w:rsidRPr="001D3854">
              <w:rPr>
                <w:rFonts w:ascii="Times New Roman" w:hAnsi="Times New Roman" w:cs="Times New Roman"/>
                <w:sz w:val="24"/>
                <w:szCs w:val="24"/>
              </w:rPr>
              <w:t>«Сбережения семьи. Услуги банковских организаций». Правила Чемпионата и рекомендации участникам</w:t>
            </w:r>
          </w:p>
        </w:tc>
        <w:tc>
          <w:tcPr>
            <w:tcW w:w="850" w:type="dxa"/>
          </w:tcPr>
          <w:p w14:paraId="697520E7"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4D7C20D3"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c>
          <w:tcPr>
            <w:tcW w:w="708" w:type="dxa"/>
          </w:tcPr>
          <w:p w14:paraId="2E040F80"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6CD37AF6"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08212AED"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15A54E99" w14:textId="77777777" w:rsidTr="006D2289">
        <w:trPr>
          <w:trHeight w:val="238"/>
        </w:trPr>
        <w:tc>
          <w:tcPr>
            <w:tcW w:w="4698" w:type="dxa"/>
            <w:vAlign w:val="center"/>
          </w:tcPr>
          <w:p w14:paraId="5AE4EB28"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lastRenderedPageBreak/>
              <w:t>Самостоятельная подготовка учащихся в индивидуальной и групповой форме</w:t>
            </w:r>
          </w:p>
        </w:tc>
        <w:tc>
          <w:tcPr>
            <w:tcW w:w="850" w:type="dxa"/>
          </w:tcPr>
          <w:p w14:paraId="1B1E36C6"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71280A37"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281CDA57"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851" w:type="dxa"/>
          </w:tcPr>
          <w:p w14:paraId="75F106E8"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3AA2E12D"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18370791" w14:textId="77777777" w:rsidTr="006D2289">
        <w:trPr>
          <w:trHeight w:val="238"/>
        </w:trPr>
        <w:tc>
          <w:tcPr>
            <w:tcW w:w="4698" w:type="dxa"/>
            <w:vAlign w:val="center"/>
          </w:tcPr>
          <w:p w14:paraId="01C4EF7E"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Участие в финансовых боях и коммуникативном турнире</w:t>
            </w:r>
          </w:p>
        </w:tc>
        <w:tc>
          <w:tcPr>
            <w:tcW w:w="850" w:type="dxa"/>
          </w:tcPr>
          <w:p w14:paraId="7B24792E"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4149D3B2"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484B397E"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08E96AD9"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6</w:t>
            </w:r>
          </w:p>
        </w:tc>
        <w:tc>
          <w:tcPr>
            <w:tcW w:w="1417" w:type="dxa"/>
          </w:tcPr>
          <w:p w14:paraId="7DB4B2A9"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1EA65902" w14:textId="77777777" w:rsidTr="006D2289">
        <w:trPr>
          <w:trHeight w:val="238"/>
        </w:trPr>
        <w:tc>
          <w:tcPr>
            <w:tcW w:w="4698" w:type="dxa"/>
            <w:vAlign w:val="center"/>
          </w:tcPr>
          <w:p w14:paraId="1229F70F"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(анализ и оценка результатов участи</w:t>
            </w:r>
            <w:r w:rsidR="00F06068" w:rsidRPr="001D3854">
              <w:rPr>
                <w:rFonts w:ascii="Times New Roman" w:hAnsi="Times New Roman" w:cs="Times New Roman"/>
                <w:sz w:val="24"/>
                <w:szCs w:val="24"/>
              </w:rPr>
              <w:t>я в Чемпионате). Написание эссе</w:t>
            </w:r>
          </w:p>
        </w:tc>
        <w:tc>
          <w:tcPr>
            <w:tcW w:w="850" w:type="dxa"/>
          </w:tcPr>
          <w:p w14:paraId="6EF7A27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2D20628F"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4E71CBC2"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7EA2BA13"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43C95A9F"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r>
      <w:tr w:rsidR="00E30538" w:rsidRPr="001D3854" w14:paraId="4E9E8303" w14:textId="77777777" w:rsidTr="006D2289">
        <w:trPr>
          <w:trHeight w:val="334"/>
        </w:trPr>
        <w:tc>
          <w:tcPr>
            <w:tcW w:w="4698" w:type="dxa"/>
          </w:tcPr>
          <w:p w14:paraId="6EB173FF"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3. </w:t>
            </w:r>
          </w:p>
          <w:p w14:paraId="28BBE869" w14:textId="77777777" w:rsidR="00E30538" w:rsidRPr="001D3854" w:rsidRDefault="00E30538" w:rsidP="00722485">
            <w:pPr>
              <w:pStyle w:val="a3"/>
              <w:suppressAutoHyphens/>
              <w:jc w:val="center"/>
              <w:rPr>
                <w:rFonts w:ascii="Times New Roman" w:hAnsi="Times New Roman" w:cs="Times New Roman"/>
                <w:i/>
                <w:color w:val="FF0000"/>
                <w:sz w:val="24"/>
                <w:szCs w:val="24"/>
              </w:rPr>
            </w:pPr>
            <w:r w:rsidRPr="001D3854">
              <w:rPr>
                <w:rFonts w:ascii="Times New Roman" w:hAnsi="Times New Roman" w:cs="Times New Roman"/>
                <w:i/>
                <w:sz w:val="24"/>
                <w:szCs w:val="24"/>
              </w:rPr>
              <w:t>Кредитование. Услуги кредитных организаций</w:t>
            </w:r>
          </w:p>
        </w:tc>
        <w:tc>
          <w:tcPr>
            <w:tcW w:w="850" w:type="dxa"/>
          </w:tcPr>
          <w:p w14:paraId="4BCFD7D7"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18</w:t>
            </w:r>
          </w:p>
        </w:tc>
        <w:tc>
          <w:tcPr>
            <w:tcW w:w="993" w:type="dxa"/>
          </w:tcPr>
          <w:p w14:paraId="7F9828D2"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708" w:type="dxa"/>
          </w:tcPr>
          <w:p w14:paraId="0B62F8B4"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851" w:type="dxa"/>
          </w:tcPr>
          <w:p w14:paraId="6EEBC0F8"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1417" w:type="dxa"/>
          </w:tcPr>
          <w:p w14:paraId="6556D10B"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r>
      <w:tr w:rsidR="00E30538" w:rsidRPr="001D3854" w14:paraId="77517B2A" w14:textId="77777777" w:rsidTr="006D2289">
        <w:trPr>
          <w:trHeight w:val="238"/>
        </w:trPr>
        <w:tc>
          <w:tcPr>
            <w:tcW w:w="4698" w:type="dxa"/>
            <w:vAlign w:val="center"/>
          </w:tcPr>
          <w:p w14:paraId="3214F922" w14:textId="77777777" w:rsidR="00E30538" w:rsidRPr="001D3854" w:rsidRDefault="00E30538" w:rsidP="00722485">
            <w:pPr>
              <w:pStyle w:val="a3"/>
              <w:suppressAutoHyphens/>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p>
          <w:p w14:paraId="69A66E88" w14:textId="77777777" w:rsidR="00E30538" w:rsidRPr="001D3854" w:rsidRDefault="00E30538" w:rsidP="00722485">
            <w:pPr>
              <w:pStyle w:val="a3"/>
              <w:suppressAutoHyphens/>
              <w:rPr>
                <w:rFonts w:ascii="Times New Roman" w:hAnsi="Times New Roman" w:cs="Times New Roman"/>
                <w:spacing w:val="-6"/>
                <w:sz w:val="24"/>
                <w:szCs w:val="24"/>
              </w:rPr>
            </w:pPr>
            <w:r w:rsidRPr="001D3854">
              <w:rPr>
                <w:rFonts w:ascii="Times New Roman" w:hAnsi="Times New Roman" w:cs="Times New Roman"/>
                <w:sz w:val="24"/>
                <w:szCs w:val="24"/>
              </w:rPr>
              <w:t>«</w:t>
            </w:r>
            <w:r w:rsidRPr="001D3854">
              <w:rPr>
                <w:rFonts w:ascii="Times New Roman" w:hAnsi="Times New Roman" w:cs="Times New Roman"/>
                <w:i/>
                <w:sz w:val="24"/>
                <w:szCs w:val="24"/>
              </w:rPr>
              <w:t>Кредитование. Услуги кредитных организаций</w:t>
            </w:r>
            <w:r w:rsidRPr="001D3854">
              <w:rPr>
                <w:rFonts w:ascii="Times New Roman" w:hAnsi="Times New Roman" w:cs="Times New Roman"/>
                <w:sz w:val="24"/>
                <w:szCs w:val="24"/>
              </w:rPr>
              <w:t>». Правила Чемпионата и рекомендации участникам</w:t>
            </w:r>
          </w:p>
        </w:tc>
        <w:tc>
          <w:tcPr>
            <w:tcW w:w="850" w:type="dxa"/>
          </w:tcPr>
          <w:p w14:paraId="30EB47CD"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4D2E48A2"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c>
          <w:tcPr>
            <w:tcW w:w="708" w:type="dxa"/>
          </w:tcPr>
          <w:p w14:paraId="03A53B6F"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74E5B6DC"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2BA51633"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65D21A28" w14:textId="77777777" w:rsidTr="006D2289">
        <w:trPr>
          <w:trHeight w:val="238"/>
        </w:trPr>
        <w:tc>
          <w:tcPr>
            <w:tcW w:w="4698" w:type="dxa"/>
            <w:vAlign w:val="center"/>
          </w:tcPr>
          <w:p w14:paraId="0BEEF5E5"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Самостоятельная подготовка учащихся в индивидуальной и групповой форме</w:t>
            </w:r>
          </w:p>
        </w:tc>
        <w:tc>
          <w:tcPr>
            <w:tcW w:w="850" w:type="dxa"/>
          </w:tcPr>
          <w:p w14:paraId="695BFA93"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08A8D5F0"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50240751"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851" w:type="dxa"/>
          </w:tcPr>
          <w:p w14:paraId="113991EF"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68A039B1"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60591AFD" w14:textId="77777777" w:rsidTr="006D2289">
        <w:trPr>
          <w:trHeight w:val="238"/>
        </w:trPr>
        <w:tc>
          <w:tcPr>
            <w:tcW w:w="4698" w:type="dxa"/>
            <w:vAlign w:val="center"/>
          </w:tcPr>
          <w:p w14:paraId="48426F16"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Участие в финансовых боях и коммуникативном турнире</w:t>
            </w:r>
          </w:p>
        </w:tc>
        <w:tc>
          <w:tcPr>
            <w:tcW w:w="850" w:type="dxa"/>
          </w:tcPr>
          <w:p w14:paraId="37AC70D1"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6D70C2E3"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19F16AD0"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5D9B7A36"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6</w:t>
            </w:r>
          </w:p>
        </w:tc>
        <w:tc>
          <w:tcPr>
            <w:tcW w:w="1417" w:type="dxa"/>
          </w:tcPr>
          <w:p w14:paraId="30AC62DA"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6205064B" w14:textId="77777777" w:rsidTr="006D2289">
        <w:trPr>
          <w:trHeight w:val="238"/>
        </w:trPr>
        <w:tc>
          <w:tcPr>
            <w:tcW w:w="4698" w:type="dxa"/>
            <w:vAlign w:val="center"/>
          </w:tcPr>
          <w:p w14:paraId="556D34ED"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(анализ и оценка результатов участи</w:t>
            </w:r>
            <w:r w:rsidR="001D3854" w:rsidRPr="001D3854">
              <w:rPr>
                <w:rFonts w:ascii="Times New Roman" w:hAnsi="Times New Roman" w:cs="Times New Roman"/>
                <w:sz w:val="24"/>
                <w:szCs w:val="24"/>
              </w:rPr>
              <w:t>я в Чемпионате). Написание эссе</w:t>
            </w:r>
          </w:p>
        </w:tc>
        <w:tc>
          <w:tcPr>
            <w:tcW w:w="850" w:type="dxa"/>
          </w:tcPr>
          <w:p w14:paraId="599439D8"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267BF3D4"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7C45D61E"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1E342F64"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530AD7C8"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r>
      <w:tr w:rsidR="00E30538" w:rsidRPr="001D3854" w14:paraId="2DCB7F62" w14:textId="77777777" w:rsidTr="006D2289">
        <w:trPr>
          <w:trHeight w:val="246"/>
        </w:trPr>
        <w:tc>
          <w:tcPr>
            <w:tcW w:w="4698" w:type="dxa"/>
          </w:tcPr>
          <w:p w14:paraId="75CF6800"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Модуль 4.</w:t>
            </w:r>
          </w:p>
          <w:p w14:paraId="30D5B266" w14:textId="77777777" w:rsidR="00E30538" w:rsidRPr="001D3854" w:rsidRDefault="00E30538" w:rsidP="00722485">
            <w:pPr>
              <w:pStyle w:val="a3"/>
              <w:suppressAutoHyphens/>
              <w:spacing w:line="276" w:lineRule="auto"/>
              <w:jc w:val="center"/>
              <w:rPr>
                <w:rFonts w:ascii="Times New Roman" w:hAnsi="Times New Roman" w:cs="Times New Roman"/>
                <w:i/>
                <w:color w:val="FF0000"/>
                <w:sz w:val="24"/>
                <w:szCs w:val="24"/>
              </w:rPr>
            </w:pPr>
            <w:r w:rsidRPr="001D3854">
              <w:rPr>
                <w:rFonts w:ascii="Times New Roman" w:hAnsi="Times New Roman" w:cs="Times New Roman"/>
                <w:i/>
                <w:sz w:val="24"/>
                <w:szCs w:val="24"/>
              </w:rPr>
              <w:t>Страхование. Услуги страховых организаций</w:t>
            </w:r>
          </w:p>
        </w:tc>
        <w:tc>
          <w:tcPr>
            <w:tcW w:w="850" w:type="dxa"/>
          </w:tcPr>
          <w:p w14:paraId="1129CA33"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18</w:t>
            </w:r>
          </w:p>
        </w:tc>
        <w:tc>
          <w:tcPr>
            <w:tcW w:w="993" w:type="dxa"/>
          </w:tcPr>
          <w:p w14:paraId="0B3EC386"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708" w:type="dxa"/>
          </w:tcPr>
          <w:p w14:paraId="01DF999D"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851" w:type="dxa"/>
          </w:tcPr>
          <w:p w14:paraId="7A14DCC5"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1417" w:type="dxa"/>
          </w:tcPr>
          <w:p w14:paraId="0D666F60"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r>
      <w:tr w:rsidR="00E30538" w:rsidRPr="001D3854" w14:paraId="2456C0A5" w14:textId="77777777" w:rsidTr="006D2289">
        <w:trPr>
          <w:trHeight w:val="238"/>
        </w:trPr>
        <w:tc>
          <w:tcPr>
            <w:tcW w:w="4698" w:type="dxa"/>
            <w:vAlign w:val="center"/>
          </w:tcPr>
          <w:p w14:paraId="72E28D58"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r w:rsidRPr="001D3854">
              <w:rPr>
                <w:rFonts w:ascii="Times New Roman" w:hAnsi="Times New Roman" w:cs="Times New Roman"/>
                <w:sz w:val="24"/>
                <w:szCs w:val="24"/>
              </w:rPr>
              <w:t>«</w:t>
            </w:r>
            <w:r w:rsidRPr="001D3854">
              <w:rPr>
                <w:rFonts w:ascii="Times New Roman" w:hAnsi="Times New Roman" w:cs="Times New Roman"/>
                <w:i/>
                <w:sz w:val="24"/>
                <w:szCs w:val="24"/>
              </w:rPr>
              <w:t>Страхование. Услуги страховых организаций</w:t>
            </w:r>
            <w:r w:rsidRPr="001D3854">
              <w:rPr>
                <w:rFonts w:ascii="Times New Roman" w:hAnsi="Times New Roman" w:cs="Times New Roman"/>
                <w:sz w:val="24"/>
                <w:szCs w:val="24"/>
              </w:rPr>
              <w:t>». Правила Чемпионата и рекомендации участникам</w:t>
            </w:r>
          </w:p>
        </w:tc>
        <w:tc>
          <w:tcPr>
            <w:tcW w:w="850" w:type="dxa"/>
          </w:tcPr>
          <w:p w14:paraId="78555264"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7C46B60B"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c>
          <w:tcPr>
            <w:tcW w:w="708" w:type="dxa"/>
          </w:tcPr>
          <w:p w14:paraId="3FC2BD9B"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2CF0B5A8"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2975B969"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013F60B2" w14:textId="77777777" w:rsidTr="006D2289">
        <w:trPr>
          <w:trHeight w:val="238"/>
        </w:trPr>
        <w:tc>
          <w:tcPr>
            <w:tcW w:w="4698" w:type="dxa"/>
            <w:vAlign w:val="center"/>
          </w:tcPr>
          <w:p w14:paraId="2F294911"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Самостоятельная подготовка учащихся в индивидуальной и групповой форме</w:t>
            </w:r>
          </w:p>
        </w:tc>
        <w:tc>
          <w:tcPr>
            <w:tcW w:w="850" w:type="dxa"/>
          </w:tcPr>
          <w:p w14:paraId="5DE4E3D2"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3104D68B"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21A75183"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851" w:type="dxa"/>
          </w:tcPr>
          <w:p w14:paraId="2AEEDF37"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28F6058B"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0E2772BD" w14:textId="77777777" w:rsidTr="006D2289">
        <w:trPr>
          <w:trHeight w:val="238"/>
        </w:trPr>
        <w:tc>
          <w:tcPr>
            <w:tcW w:w="4698" w:type="dxa"/>
            <w:vAlign w:val="center"/>
          </w:tcPr>
          <w:p w14:paraId="776D2CCE"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Участие в финансовых боях и коммуникативном турнире</w:t>
            </w:r>
          </w:p>
        </w:tc>
        <w:tc>
          <w:tcPr>
            <w:tcW w:w="850" w:type="dxa"/>
          </w:tcPr>
          <w:p w14:paraId="325CD81E"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2EDBD0E4"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41E97413"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3416CE0D"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6</w:t>
            </w:r>
          </w:p>
        </w:tc>
        <w:tc>
          <w:tcPr>
            <w:tcW w:w="1417" w:type="dxa"/>
          </w:tcPr>
          <w:p w14:paraId="69EB97B2"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03D75861" w14:textId="77777777" w:rsidTr="006D2289">
        <w:trPr>
          <w:trHeight w:val="238"/>
        </w:trPr>
        <w:tc>
          <w:tcPr>
            <w:tcW w:w="4698" w:type="dxa"/>
            <w:tcBorders>
              <w:bottom w:val="single" w:sz="4" w:space="0" w:color="000000"/>
            </w:tcBorders>
            <w:vAlign w:val="center"/>
          </w:tcPr>
          <w:p w14:paraId="1A6985CB"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(анализ и оценка результатов участия</w:t>
            </w:r>
            <w:r w:rsidR="001D3854" w:rsidRPr="001D3854">
              <w:rPr>
                <w:rFonts w:ascii="Times New Roman" w:hAnsi="Times New Roman" w:cs="Times New Roman"/>
                <w:sz w:val="24"/>
                <w:szCs w:val="24"/>
              </w:rPr>
              <w:t xml:space="preserve"> в Чемпионате). Написание эссе</w:t>
            </w:r>
          </w:p>
        </w:tc>
        <w:tc>
          <w:tcPr>
            <w:tcW w:w="850" w:type="dxa"/>
            <w:tcBorders>
              <w:bottom w:val="single" w:sz="4" w:space="0" w:color="000000"/>
            </w:tcBorders>
          </w:tcPr>
          <w:p w14:paraId="5D3E7B03"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Borders>
              <w:bottom w:val="single" w:sz="4" w:space="0" w:color="000000"/>
            </w:tcBorders>
          </w:tcPr>
          <w:p w14:paraId="4101F9C2"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Borders>
              <w:bottom w:val="single" w:sz="4" w:space="0" w:color="000000"/>
            </w:tcBorders>
          </w:tcPr>
          <w:p w14:paraId="03D74EE3"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Borders>
              <w:bottom w:val="single" w:sz="4" w:space="0" w:color="000000"/>
            </w:tcBorders>
          </w:tcPr>
          <w:p w14:paraId="75FA11E9"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Borders>
              <w:bottom w:val="single" w:sz="4" w:space="0" w:color="000000"/>
            </w:tcBorders>
          </w:tcPr>
          <w:p w14:paraId="158E015F"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r>
      <w:tr w:rsidR="00E30538" w:rsidRPr="001D3854" w14:paraId="27EB5BB7" w14:textId="77777777" w:rsidTr="006D2289">
        <w:trPr>
          <w:trHeight w:val="246"/>
        </w:trPr>
        <w:tc>
          <w:tcPr>
            <w:tcW w:w="4698" w:type="dxa"/>
          </w:tcPr>
          <w:p w14:paraId="776643EC"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Модуль 5</w:t>
            </w:r>
            <w:r w:rsidRPr="001D3854">
              <w:rPr>
                <w:rStyle w:val="a8"/>
                <w:rFonts w:ascii="Times New Roman" w:hAnsi="Times New Roman" w:cs="Times New Roman"/>
                <w:i/>
                <w:sz w:val="24"/>
                <w:szCs w:val="24"/>
              </w:rPr>
              <w:footnoteReference w:id="9"/>
            </w:r>
            <w:r w:rsidR="006D2289">
              <w:rPr>
                <w:rFonts w:ascii="Times New Roman" w:hAnsi="Times New Roman" w:cs="Times New Roman"/>
                <w:i/>
                <w:sz w:val="24"/>
                <w:szCs w:val="24"/>
              </w:rPr>
              <w:t>.</w:t>
            </w:r>
          </w:p>
          <w:p w14:paraId="2948A7E7" w14:textId="77777777" w:rsidR="00E30538" w:rsidRPr="001D3854" w:rsidRDefault="00E30538" w:rsidP="00722485">
            <w:pPr>
              <w:pStyle w:val="a3"/>
              <w:suppressAutoHyphens/>
              <w:spacing w:line="276" w:lineRule="auto"/>
              <w:jc w:val="center"/>
              <w:rPr>
                <w:rFonts w:ascii="Times New Roman" w:hAnsi="Times New Roman" w:cs="Times New Roman"/>
                <w:i/>
                <w:color w:val="FF0000"/>
                <w:sz w:val="24"/>
                <w:szCs w:val="24"/>
              </w:rPr>
            </w:pPr>
            <w:r w:rsidRPr="001D3854">
              <w:rPr>
                <w:rFonts w:ascii="Times New Roman" w:hAnsi="Times New Roman" w:cs="Times New Roman"/>
                <w:i/>
                <w:sz w:val="24"/>
                <w:szCs w:val="24"/>
              </w:rPr>
              <w:t>Инвестирование. Услуги инвестиционных организаций</w:t>
            </w:r>
          </w:p>
        </w:tc>
        <w:tc>
          <w:tcPr>
            <w:tcW w:w="850" w:type="dxa"/>
          </w:tcPr>
          <w:p w14:paraId="635E036F"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18</w:t>
            </w:r>
          </w:p>
        </w:tc>
        <w:tc>
          <w:tcPr>
            <w:tcW w:w="993" w:type="dxa"/>
          </w:tcPr>
          <w:p w14:paraId="28B6B435"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708" w:type="dxa"/>
          </w:tcPr>
          <w:p w14:paraId="042C2AE7"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851" w:type="dxa"/>
          </w:tcPr>
          <w:p w14:paraId="2D7684A2"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1417" w:type="dxa"/>
          </w:tcPr>
          <w:p w14:paraId="36CB14D7"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r>
      <w:tr w:rsidR="00E30538" w:rsidRPr="001D3854" w14:paraId="2343F76C" w14:textId="77777777" w:rsidTr="006D2289">
        <w:trPr>
          <w:trHeight w:val="238"/>
        </w:trPr>
        <w:tc>
          <w:tcPr>
            <w:tcW w:w="4698" w:type="dxa"/>
            <w:vAlign w:val="center"/>
          </w:tcPr>
          <w:p w14:paraId="0B2A4CA2"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p>
          <w:p w14:paraId="70CA8B76"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w:t>
            </w:r>
            <w:r w:rsidRPr="001D3854">
              <w:rPr>
                <w:rFonts w:ascii="Times New Roman" w:hAnsi="Times New Roman" w:cs="Times New Roman"/>
                <w:i/>
                <w:sz w:val="24"/>
                <w:szCs w:val="24"/>
              </w:rPr>
              <w:t>Инвестирование. Услуги инвестиционных организаций</w:t>
            </w:r>
            <w:r w:rsidRPr="001D3854">
              <w:rPr>
                <w:rFonts w:ascii="Times New Roman" w:hAnsi="Times New Roman" w:cs="Times New Roman"/>
                <w:sz w:val="24"/>
                <w:szCs w:val="24"/>
              </w:rPr>
              <w:t>». Правила Чемпионата и рекомендации участникам</w:t>
            </w:r>
          </w:p>
        </w:tc>
        <w:tc>
          <w:tcPr>
            <w:tcW w:w="850" w:type="dxa"/>
          </w:tcPr>
          <w:p w14:paraId="255518F1"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4CAA9EC1"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c>
          <w:tcPr>
            <w:tcW w:w="708" w:type="dxa"/>
          </w:tcPr>
          <w:p w14:paraId="48993DB6"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39E142AA"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11C73B8B"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2CC1172D" w14:textId="77777777" w:rsidTr="006D2289">
        <w:trPr>
          <w:trHeight w:val="238"/>
        </w:trPr>
        <w:tc>
          <w:tcPr>
            <w:tcW w:w="4698" w:type="dxa"/>
            <w:vAlign w:val="center"/>
          </w:tcPr>
          <w:p w14:paraId="0177BF5B"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Самостоятельная подготовка учащихся в индивидуальной и групповой форме</w:t>
            </w:r>
          </w:p>
        </w:tc>
        <w:tc>
          <w:tcPr>
            <w:tcW w:w="850" w:type="dxa"/>
          </w:tcPr>
          <w:p w14:paraId="69F4C6B8"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993" w:type="dxa"/>
          </w:tcPr>
          <w:p w14:paraId="6E7877AE"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1E9436AA"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851" w:type="dxa"/>
          </w:tcPr>
          <w:p w14:paraId="3701D354"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1417" w:type="dxa"/>
          </w:tcPr>
          <w:p w14:paraId="5C150080"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3FF87451" w14:textId="77777777" w:rsidTr="006D2289">
        <w:trPr>
          <w:trHeight w:val="238"/>
        </w:trPr>
        <w:tc>
          <w:tcPr>
            <w:tcW w:w="4698" w:type="dxa"/>
            <w:tcBorders>
              <w:bottom w:val="single" w:sz="4" w:space="0" w:color="000000"/>
            </w:tcBorders>
            <w:vAlign w:val="center"/>
          </w:tcPr>
          <w:p w14:paraId="06A2E9AD"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lastRenderedPageBreak/>
              <w:t>Участие в финансовых боях и коммуникативном турнире</w:t>
            </w:r>
          </w:p>
        </w:tc>
        <w:tc>
          <w:tcPr>
            <w:tcW w:w="850" w:type="dxa"/>
            <w:tcBorders>
              <w:bottom w:val="single" w:sz="4" w:space="0" w:color="000000"/>
            </w:tcBorders>
          </w:tcPr>
          <w:p w14:paraId="32EB3A89"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993" w:type="dxa"/>
            <w:tcBorders>
              <w:bottom w:val="single" w:sz="4" w:space="0" w:color="000000"/>
            </w:tcBorders>
          </w:tcPr>
          <w:p w14:paraId="05316573"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708" w:type="dxa"/>
            <w:tcBorders>
              <w:bottom w:val="single" w:sz="4" w:space="0" w:color="000000"/>
            </w:tcBorders>
          </w:tcPr>
          <w:p w14:paraId="530DB1C9"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c>
          <w:tcPr>
            <w:tcW w:w="851" w:type="dxa"/>
            <w:tcBorders>
              <w:bottom w:val="single" w:sz="4" w:space="0" w:color="000000"/>
            </w:tcBorders>
          </w:tcPr>
          <w:p w14:paraId="4F6A5106"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r w:rsidRPr="001D3854">
              <w:rPr>
                <w:rFonts w:ascii="Times New Roman" w:hAnsi="Times New Roman" w:cs="Times New Roman"/>
                <w:sz w:val="24"/>
                <w:szCs w:val="24"/>
              </w:rPr>
              <w:t>6</w:t>
            </w:r>
          </w:p>
        </w:tc>
        <w:tc>
          <w:tcPr>
            <w:tcW w:w="1417" w:type="dxa"/>
            <w:tcBorders>
              <w:bottom w:val="single" w:sz="4" w:space="0" w:color="000000"/>
            </w:tcBorders>
          </w:tcPr>
          <w:p w14:paraId="3CB32753" w14:textId="77777777" w:rsidR="00E30538" w:rsidRPr="001D3854"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4EDF13EF" w14:textId="77777777" w:rsidTr="006D2289">
        <w:trPr>
          <w:trHeight w:val="238"/>
        </w:trPr>
        <w:tc>
          <w:tcPr>
            <w:tcW w:w="4698" w:type="dxa"/>
            <w:tcBorders>
              <w:top w:val="single" w:sz="4" w:space="0" w:color="000000"/>
              <w:left w:val="single" w:sz="12" w:space="0" w:color="000000"/>
              <w:bottom w:val="single" w:sz="12" w:space="0" w:color="000000"/>
            </w:tcBorders>
            <w:vAlign w:val="center"/>
          </w:tcPr>
          <w:p w14:paraId="3993271C"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(анализ и оценка результатов участи</w:t>
            </w:r>
            <w:r w:rsidR="001D3854" w:rsidRPr="001D3854">
              <w:rPr>
                <w:rFonts w:ascii="Times New Roman" w:hAnsi="Times New Roman" w:cs="Times New Roman"/>
                <w:sz w:val="24"/>
                <w:szCs w:val="24"/>
              </w:rPr>
              <w:t>я в Чемпионате). Написание эссе</w:t>
            </w:r>
          </w:p>
        </w:tc>
        <w:tc>
          <w:tcPr>
            <w:tcW w:w="850" w:type="dxa"/>
            <w:tcBorders>
              <w:top w:val="single" w:sz="4" w:space="0" w:color="000000"/>
              <w:bottom w:val="single" w:sz="12" w:space="0" w:color="000000"/>
            </w:tcBorders>
          </w:tcPr>
          <w:p w14:paraId="5D503549" w14:textId="77777777" w:rsidR="00E30538" w:rsidRPr="001D3854" w:rsidRDefault="00E30538" w:rsidP="00722485">
            <w:pPr>
              <w:pStyle w:val="a3"/>
              <w:suppressAutoHyphens/>
              <w:spacing w:line="360" w:lineRule="auto"/>
              <w:jc w:val="center"/>
              <w:rPr>
                <w:rFonts w:ascii="Times New Roman" w:hAnsi="Times New Roman" w:cs="Times New Roman"/>
                <w:color w:val="FF0000"/>
                <w:sz w:val="24"/>
                <w:szCs w:val="24"/>
              </w:rPr>
            </w:pPr>
          </w:p>
        </w:tc>
        <w:tc>
          <w:tcPr>
            <w:tcW w:w="993" w:type="dxa"/>
            <w:tcBorders>
              <w:top w:val="single" w:sz="4" w:space="0" w:color="000000"/>
              <w:bottom w:val="single" w:sz="12" w:space="0" w:color="000000"/>
            </w:tcBorders>
          </w:tcPr>
          <w:p w14:paraId="691922BC" w14:textId="77777777" w:rsidR="00E30538" w:rsidRPr="001D3854" w:rsidRDefault="00E30538" w:rsidP="00722485">
            <w:pPr>
              <w:pStyle w:val="a3"/>
              <w:suppressAutoHyphens/>
              <w:spacing w:line="360" w:lineRule="auto"/>
              <w:jc w:val="center"/>
              <w:rPr>
                <w:rFonts w:ascii="Times New Roman" w:hAnsi="Times New Roman" w:cs="Times New Roman"/>
                <w:color w:val="FF0000"/>
                <w:sz w:val="24"/>
                <w:szCs w:val="24"/>
              </w:rPr>
            </w:pPr>
          </w:p>
        </w:tc>
        <w:tc>
          <w:tcPr>
            <w:tcW w:w="708" w:type="dxa"/>
            <w:tcBorders>
              <w:top w:val="single" w:sz="4" w:space="0" w:color="000000"/>
              <w:bottom w:val="single" w:sz="12" w:space="0" w:color="000000"/>
            </w:tcBorders>
          </w:tcPr>
          <w:p w14:paraId="045671BF" w14:textId="77777777" w:rsidR="00E30538" w:rsidRPr="001D3854" w:rsidRDefault="00E30538" w:rsidP="00722485">
            <w:pPr>
              <w:pStyle w:val="a3"/>
              <w:suppressAutoHyphens/>
              <w:spacing w:line="360" w:lineRule="auto"/>
              <w:jc w:val="center"/>
              <w:rPr>
                <w:rFonts w:ascii="Times New Roman" w:hAnsi="Times New Roman" w:cs="Times New Roman"/>
                <w:color w:val="FF0000"/>
                <w:sz w:val="24"/>
                <w:szCs w:val="24"/>
              </w:rPr>
            </w:pPr>
          </w:p>
        </w:tc>
        <w:tc>
          <w:tcPr>
            <w:tcW w:w="851" w:type="dxa"/>
            <w:tcBorders>
              <w:top w:val="single" w:sz="4" w:space="0" w:color="000000"/>
              <w:bottom w:val="single" w:sz="12" w:space="0" w:color="000000"/>
            </w:tcBorders>
          </w:tcPr>
          <w:p w14:paraId="03567200" w14:textId="77777777" w:rsidR="00E30538" w:rsidRPr="001D3854" w:rsidRDefault="00E30538" w:rsidP="00722485">
            <w:pPr>
              <w:pStyle w:val="a3"/>
              <w:suppressAutoHyphens/>
              <w:spacing w:line="360" w:lineRule="auto"/>
              <w:jc w:val="center"/>
              <w:rPr>
                <w:rFonts w:ascii="Times New Roman" w:hAnsi="Times New Roman" w:cs="Times New Roman"/>
                <w:color w:val="FF0000"/>
                <w:sz w:val="24"/>
                <w:szCs w:val="24"/>
              </w:rPr>
            </w:pPr>
          </w:p>
        </w:tc>
        <w:tc>
          <w:tcPr>
            <w:tcW w:w="1417" w:type="dxa"/>
            <w:tcBorders>
              <w:top w:val="single" w:sz="4" w:space="0" w:color="000000"/>
              <w:bottom w:val="single" w:sz="12" w:space="0" w:color="000000"/>
              <w:right w:val="single" w:sz="12" w:space="0" w:color="000000"/>
            </w:tcBorders>
          </w:tcPr>
          <w:p w14:paraId="266013A9" w14:textId="77777777" w:rsidR="00E30538" w:rsidRPr="001D3854" w:rsidRDefault="00E30538" w:rsidP="00722485">
            <w:pPr>
              <w:pStyle w:val="a3"/>
              <w:suppressAutoHyphens/>
              <w:spacing w:line="360" w:lineRule="auto"/>
              <w:jc w:val="center"/>
              <w:rPr>
                <w:rFonts w:ascii="Times New Roman" w:hAnsi="Times New Roman" w:cs="Times New Roman"/>
                <w:color w:val="FF0000"/>
                <w:sz w:val="24"/>
                <w:szCs w:val="24"/>
              </w:rPr>
            </w:pPr>
            <w:r w:rsidRPr="001D3854">
              <w:rPr>
                <w:rFonts w:ascii="Times New Roman" w:hAnsi="Times New Roman" w:cs="Times New Roman"/>
                <w:sz w:val="24"/>
                <w:szCs w:val="24"/>
              </w:rPr>
              <w:t>2</w:t>
            </w:r>
          </w:p>
        </w:tc>
      </w:tr>
    </w:tbl>
    <w:p w14:paraId="5F0C93FC" w14:textId="77777777" w:rsidR="00E30538" w:rsidRPr="001D3854" w:rsidRDefault="00E30538" w:rsidP="00722485">
      <w:pPr>
        <w:pStyle w:val="a3"/>
        <w:suppressAutoHyphens/>
        <w:spacing w:line="276" w:lineRule="auto"/>
        <w:jc w:val="center"/>
        <w:rPr>
          <w:rFonts w:ascii="Times New Roman" w:hAnsi="Times New Roman" w:cs="Times New Roman"/>
          <w:b/>
          <w:sz w:val="24"/>
          <w:szCs w:val="24"/>
        </w:rPr>
      </w:pPr>
    </w:p>
    <w:p w14:paraId="0096146D" w14:textId="77777777" w:rsidR="00E30538" w:rsidRPr="001D3854" w:rsidRDefault="00E30538" w:rsidP="00722485">
      <w:pPr>
        <w:pStyle w:val="a3"/>
        <w:suppressAutoHyphens/>
        <w:spacing w:line="276" w:lineRule="auto"/>
        <w:jc w:val="center"/>
        <w:rPr>
          <w:rFonts w:ascii="Times New Roman" w:hAnsi="Times New Roman" w:cs="Times New Roman"/>
          <w:b/>
          <w:sz w:val="24"/>
          <w:szCs w:val="24"/>
        </w:rPr>
      </w:pPr>
    </w:p>
    <w:p w14:paraId="189A3FF7" w14:textId="77777777" w:rsidR="00980880" w:rsidRPr="001D3854" w:rsidRDefault="00980880" w:rsidP="00722485">
      <w:pPr>
        <w:suppressAutoHyphens/>
        <w:spacing w:after="0" w:line="360" w:lineRule="auto"/>
        <w:jc w:val="both"/>
        <w:rPr>
          <w:rFonts w:ascii="Times New Roman" w:eastAsia="Times New Roman" w:hAnsi="Times New Roman" w:cs="Times New Roman"/>
          <w:b/>
          <w:i/>
          <w:sz w:val="24"/>
          <w:szCs w:val="24"/>
        </w:rPr>
      </w:pPr>
      <w:r w:rsidRPr="001D3854">
        <w:rPr>
          <w:rFonts w:ascii="Times New Roman" w:eastAsia="Times New Roman" w:hAnsi="Times New Roman" w:cs="Times New Roman"/>
          <w:b/>
          <w:i/>
          <w:sz w:val="24"/>
          <w:szCs w:val="24"/>
        </w:rPr>
        <w:t>1.</w:t>
      </w:r>
      <w:r w:rsidR="00270C42" w:rsidRPr="001D3854">
        <w:rPr>
          <w:rFonts w:ascii="Times New Roman" w:eastAsia="Times New Roman" w:hAnsi="Times New Roman" w:cs="Times New Roman"/>
          <w:b/>
          <w:i/>
          <w:sz w:val="24"/>
          <w:szCs w:val="24"/>
        </w:rPr>
        <w:t>1</w:t>
      </w:r>
      <w:r w:rsidRPr="001D3854">
        <w:rPr>
          <w:rFonts w:ascii="Times New Roman" w:eastAsia="Times New Roman" w:hAnsi="Times New Roman" w:cs="Times New Roman"/>
          <w:b/>
          <w:i/>
          <w:sz w:val="24"/>
          <w:szCs w:val="24"/>
        </w:rPr>
        <w:t xml:space="preserve">.2. Учебно-тематический план образовательной программы </w:t>
      </w:r>
      <w:r w:rsidRPr="001D3854">
        <w:rPr>
          <w:rFonts w:ascii="Times New Roman" w:hAnsi="Times New Roman" w:cs="Times New Roman"/>
          <w:b/>
          <w:i/>
          <w:sz w:val="24"/>
          <w:szCs w:val="24"/>
        </w:rPr>
        <w:t xml:space="preserve">«Чемпионат муниципального образования </w:t>
      </w:r>
      <w:r w:rsidR="006362D0" w:rsidRPr="001D3854">
        <w:rPr>
          <w:rFonts w:ascii="Times New Roman" w:hAnsi="Times New Roman" w:cs="Times New Roman"/>
          <w:b/>
          <w:i/>
          <w:sz w:val="24"/>
          <w:szCs w:val="24"/>
        </w:rPr>
        <w:t>“</w:t>
      </w:r>
      <w:r w:rsidRPr="001D3854">
        <w:rPr>
          <w:rFonts w:ascii="Times New Roman" w:hAnsi="Times New Roman" w:cs="Times New Roman"/>
          <w:b/>
          <w:i/>
          <w:sz w:val="24"/>
          <w:szCs w:val="24"/>
        </w:rPr>
        <w:t>Азбука финансовой грамотности</w:t>
      </w:r>
      <w:r w:rsidR="006362D0" w:rsidRPr="001D3854">
        <w:rPr>
          <w:rFonts w:ascii="Times New Roman" w:hAnsi="Times New Roman" w:cs="Times New Roman"/>
          <w:b/>
          <w:i/>
          <w:sz w:val="24"/>
          <w:szCs w:val="24"/>
        </w:rPr>
        <w:t>”</w:t>
      </w:r>
      <w:r w:rsidRPr="001D3854">
        <w:rPr>
          <w:rFonts w:ascii="Times New Roman" w:hAnsi="Times New Roman" w:cs="Times New Roman"/>
          <w:b/>
          <w:i/>
          <w:sz w:val="24"/>
          <w:szCs w:val="24"/>
        </w:rPr>
        <w:t xml:space="preserve">» для школьников </w:t>
      </w:r>
      <w:r w:rsidR="001D3854" w:rsidRPr="001D3854">
        <w:rPr>
          <w:rFonts w:ascii="Times New Roman" w:hAnsi="Times New Roman" w:cs="Times New Roman"/>
          <w:b/>
          <w:i/>
          <w:sz w:val="24"/>
          <w:szCs w:val="24"/>
        </w:rPr>
        <w:br/>
      </w:r>
      <w:r w:rsidRPr="001D3854">
        <w:rPr>
          <w:rFonts w:ascii="Times New Roman" w:hAnsi="Times New Roman" w:cs="Times New Roman"/>
          <w:b/>
          <w:i/>
          <w:sz w:val="24"/>
          <w:szCs w:val="24"/>
        </w:rPr>
        <w:t>12-17 лет, обучающихся в организациях дополнительного образования детей (144 часа)</w:t>
      </w:r>
    </w:p>
    <w:p w14:paraId="70949A34" w14:textId="77777777" w:rsidR="00E30538" w:rsidRPr="001D3854" w:rsidRDefault="00E30538" w:rsidP="00722485">
      <w:pPr>
        <w:pStyle w:val="a3"/>
        <w:suppressAutoHyphens/>
        <w:spacing w:line="276" w:lineRule="auto"/>
        <w:jc w:val="center"/>
        <w:rPr>
          <w:rFonts w:ascii="Times New Roman" w:hAnsi="Times New Roman" w:cs="Times New Roman"/>
          <w:b/>
          <w:sz w:val="24"/>
          <w:szCs w:val="24"/>
        </w:rPr>
      </w:pPr>
    </w:p>
    <w:tbl>
      <w:tblPr>
        <w:tblW w:w="9659"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989"/>
        <w:gridCol w:w="851"/>
        <w:gridCol w:w="708"/>
        <w:gridCol w:w="709"/>
        <w:gridCol w:w="851"/>
        <w:gridCol w:w="708"/>
        <w:gridCol w:w="709"/>
        <w:gridCol w:w="1134"/>
      </w:tblGrid>
      <w:tr w:rsidR="00E30538" w:rsidRPr="001D3854" w14:paraId="2DCBB13F" w14:textId="77777777" w:rsidTr="006D2289">
        <w:trPr>
          <w:trHeight w:val="245"/>
        </w:trPr>
        <w:tc>
          <w:tcPr>
            <w:tcW w:w="3989" w:type="dxa"/>
            <w:vMerge w:val="restart"/>
            <w:tcBorders>
              <w:top w:val="single" w:sz="12" w:space="0" w:color="000000"/>
              <w:left w:val="single" w:sz="12" w:space="0" w:color="000000"/>
            </w:tcBorders>
            <w:vAlign w:val="center"/>
          </w:tcPr>
          <w:p w14:paraId="0FECC06E" w14:textId="77777777" w:rsidR="004A2BA9"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 xml:space="preserve">Наименование модулей </w:t>
            </w:r>
          </w:p>
          <w:p w14:paraId="089EFDAD" w14:textId="77777777" w:rsidR="00E30538"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и подмодулей</w:t>
            </w:r>
          </w:p>
        </w:tc>
        <w:tc>
          <w:tcPr>
            <w:tcW w:w="851" w:type="dxa"/>
            <w:vMerge w:val="restart"/>
            <w:tcBorders>
              <w:top w:val="single" w:sz="12" w:space="0" w:color="000000"/>
              <w:bottom w:val="single" w:sz="4" w:space="0" w:color="000000"/>
            </w:tcBorders>
            <w:vAlign w:val="center"/>
          </w:tcPr>
          <w:p w14:paraId="567694C9" w14:textId="77777777" w:rsidR="00E30538" w:rsidRPr="001D3854" w:rsidRDefault="00E30538" w:rsidP="00722485">
            <w:pPr>
              <w:pStyle w:val="a3"/>
              <w:suppressAutoHyphens/>
              <w:spacing w:line="276" w:lineRule="auto"/>
              <w:jc w:val="center"/>
              <w:rPr>
                <w:rFonts w:ascii="Times New Roman" w:hAnsi="Times New Roman" w:cs="Times New Roman"/>
              </w:rPr>
            </w:pPr>
            <w:r w:rsidRPr="001D3854">
              <w:rPr>
                <w:rFonts w:ascii="Times New Roman" w:hAnsi="Times New Roman" w:cs="Times New Roman"/>
              </w:rPr>
              <w:t>Всего</w:t>
            </w:r>
          </w:p>
          <w:p w14:paraId="1E36D30A" w14:textId="77777777" w:rsidR="00E30538" w:rsidRPr="001D3854" w:rsidRDefault="00E30538" w:rsidP="00722485">
            <w:pPr>
              <w:pStyle w:val="a3"/>
              <w:suppressAutoHyphens/>
              <w:spacing w:line="276" w:lineRule="auto"/>
              <w:jc w:val="center"/>
              <w:rPr>
                <w:rFonts w:ascii="Times New Roman" w:hAnsi="Times New Roman" w:cs="Times New Roman"/>
                <w:sz w:val="20"/>
                <w:szCs w:val="20"/>
              </w:rPr>
            </w:pPr>
            <w:r w:rsidRPr="001D3854">
              <w:rPr>
                <w:rFonts w:ascii="Times New Roman" w:hAnsi="Times New Roman" w:cs="Times New Roman"/>
              </w:rPr>
              <w:t>часов</w:t>
            </w:r>
          </w:p>
        </w:tc>
        <w:tc>
          <w:tcPr>
            <w:tcW w:w="4819" w:type="dxa"/>
            <w:gridSpan w:val="6"/>
            <w:tcBorders>
              <w:top w:val="single" w:sz="12" w:space="0" w:color="000000"/>
              <w:bottom w:val="single" w:sz="4" w:space="0" w:color="000000"/>
              <w:right w:val="single" w:sz="12" w:space="0" w:color="000000"/>
            </w:tcBorders>
          </w:tcPr>
          <w:p w14:paraId="384AEF50" w14:textId="77777777" w:rsidR="00E30538" w:rsidRPr="001D3854" w:rsidRDefault="00E30538" w:rsidP="00722485">
            <w:pPr>
              <w:pStyle w:val="a3"/>
              <w:suppressAutoHyphens/>
              <w:spacing w:line="276" w:lineRule="auto"/>
              <w:jc w:val="center"/>
              <w:rPr>
                <w:rFonts w:ascii="Times New Roman" w:hAnsi="Times New Roman" w:cs="Times New Roman"/>
              </w:rPr>
            </w:pPr>
            <w:r w:rsidRPr="001D3854">
              <w:rPr>
                <w:rFonts w:ascii="Times New Roman" w:hAnsi="Times New Roman" w:cs="Times New Roman"/>
              </w:rPr>
              <w:t>В том числе</w:t>
            </w:r>
          </w:p>
        </w:tc>
      </w:tr>
      <w:tr w:rsidR="00E30538" w:rsidRPr="001D3854" w14:paraId="631927F3" w14:textId="77777777" w:rsidTr="006D2289">
        <w:trPr>
          <w:trHeight w:val="835"/>
        </w:trPr>
        <w:tc>
          <w:tcPr>
            <w:tcW w:w="3989" w:type="dxa"/>
            <w:vMerge/>
            <w:tcBorders>
              <w:left w:val="single" w:sz="12" w:space="0" w:color="000000"/>
            </w:tcBorders>
            <w:vAlign w:val="center"/>
          </w:tcPr>
          <w:p w14:paraId="7A5B87EA" w14:textId="77777777" w:rsidR="00E30538" w:rsidRPr="001D3854" w:rsidRDefault="00E30538" w:rsidP="00722485">
            <w:pPr>
              <w:pStyle w:val="a3"/>
              <w:suppressAutoHyphens/>
              <w:spacing w:line="276" w:lineRule="auto"/>
              <w:rPr>
                <w:rFonts w:ascii="Times New Roman" w:hAnsi="Times New Roman" w:cs="Times New Roman"/>
                <w:sz w:val="24"/>
                <w:szCs w:val="24"/>
              </w:rPr>
            </w:pPr>
          </w:p>
        </w:tc>
        <w:tc>
          <w:tcPr>
            <w:tcW w:w="851" w:type="dxa"/>
            <w:vMerge/>
            <w:tcBorders>
              <w:top w:val="single" w:sz="4" w:space="0" w:color="000000"/>
              <w:bottom w:val="single" w:sz="6" w:space="0" w:color="000000"/>
            </w:tcBorders>
            <w:vAlign w:val="center"/>
          </w:tcPr>
          <w:p w14:paraId="247A0788" w14:textId="77777777" w:rsidR="00E30538" w:rsidRPr="001D3854" w:rsidRDefault="00E30538" w:rsidP="00722485">
            <w:pPr>
              <w:pStyle w:val="a3"/>
              <w:suppressAutoHyphens/>
              <w:spacing w:line="276" w:lineRule="auto"/>
              <w:rPr>
                <w:rFonts w:ascii="Times New Roman" w:hAnsi="Times New Roman" w:cs="Times New Roman"/>
                <w:sz w:val="20"/>
                <w:szCs w:val="20"/>
              </w:rPr>
            </w:pPr>
          </w:p>
        </w:tc>
        <w:tc>
          <w:tcPr>
            <w:tcW w:w="708" w:type="dxa"/>
            <w:tcBorders>
              <w:top w:val="single" w:sz="4" w:space="0" w:color="000000"/>
              <w:bottom w:val="single" w:sz="6" w:space="0" w:color="000000"/>
            </w:tcBorders>
            <w:vAlign w:val="center"/>
          </w:tcPr>
          <w:p w14:paraId="787FB90E" w14:textId="77777777" w:rsidR="00E30538" w:rsidRPr="001D3854" w:rsidRDefault="00E30538" w:rsidP="00722485">
            <w:pPr>
              <w:pStyle w:val="a3"/>
              <w:suppressAutoHyphens/>
              <w:spacing w:line="276" w:lineRule="auto"/>
              <w:jc w:val="center"/>
              <w:rPr>
                <w:rFonts w:ascii="Times New Roman" w:hAnsi="Times New Roman" w:cs="Times New Roman"/>
                <w:sz w:val="20"/>
                <w:szCs w:val="20"/>
              </w:rPr>
            </w:pPr>
            <w:r w:rsidRPr="001D3854">
              <w:rPr>
                <w:rFonts w:ascii="Times New Roman" w:hAnsi="Times New Roman" w:cs="Times New Roman"/>
                <w:sz w:val="20"/>
                <w:szCs w:val="20"/>
              </w:rPr>
              <w:t>ПД</w:t>
            </w:r>
            <w:r w:rsidRPr="001D3854">
              <w:rPr>
                <w:rStyle w:val="a8"/>
                <w:rFonts w:ascii="Times New Roman" w:hAnsi="Times New Roman" w:cs="Times New Roman"/>
                <w:sz w:val="20"/>
                <w:szCs w:val="20"/>
              </w:rPr>
              <w:footnoteReference w:id="10"/>
            </w:r>
          </w:p>
        </w:tc>
        <w:tc>
          <w:tcPr>
            <w:tcW w:w="709" w:type="dxa"/>
            <w:tcBorders>
              <w:top w:val="single" w:sz="4" w:space="0" w:color="000000"/>
              <w:bottom w:val="single" w:sz="6" w:space="0" w:color="000000"/>
            </w:tcBorders>
            <w:vAlign w:val="center"/>
          </w:tcPr>
          <w:p w14:paraId="56EB4752" w14:textId="77777777" w:rsidR="00E30538" w:rsidRPr="001D3854" w:rsidRDefault="00E30538" w:rsidP="00722485">
            <w:pPr>
              <w:pStyle w:val="a3"/>
              <w:suppressAutoHyphens/>
              <w:spacing w:line="276" w:lineRule="auto"/>
              <w:jc w:val="center"/>
              <w:rPr>
                <w:rFonts w:ascii="Times New Roman" w:hAnsi="Times New Roman" w:cs="Times New Roman"/>
                <w:sz w:val="20"/>
                <w:szCs w:val="20"/>
              </w:rPr>
            </w:pPr>
            <w:r w:rsidRPr="001D3854">
              <w:rPr>
                <w:rFonts w:ascii="Times New Roman" w:hAnsi="Times New Roman" w:cs="Times New Roman"/>
                <w:sz w:val="20"/>
                <w:szCs w:val="20"/>
              </w:rPr>
              <w:t>ОР</w:t>
            </w:r>
            <w:r w:rsidRPr="001D3854">
              <w:rPr>
                <w:rStyle w:val="a8"/>
                <w:rFonts w:ascii="Times New Roman" w:hAnsi="Times New Roman" w:cs="Times New Roman"/>
                <w:sz w:val="20"/>
                <w:szCs w:val="20"/>
              </w:rPr>
              <w:footnoteReference w:id="11"/>
            </w:r>
          </w:p>
        </w:tc>
        <w:tc>
          <w:tcPr>
            <w:tcW w:w="851" w:type="dxa"/>
            <w:tcBorders>
              <w:top w:val="single" w:sz="4" w:space="0" w:color="000000"/>
              <w:bottom w:val="single" w:sz="6" w:space="0" w:color="000000"/>
            </w:tcBorders>
            <w:vAlign w:val="center"/>
          </w:tcPr>
          <w:p w14:paraId="1B1BEABC" w14:textId="77777777" w:rsidR="00E30538" w:rsidRPr="001D3854" w:rsidRDefault="00E30538" w:rsidP="00722485">
            <w:pPr>
              <w:pStyle w:val="a3"/>
              <w:suppressAutoHyphens/>
              <w:spacing w:line="276" w:lineRule="auto"/>
              <w:jc w:val="center"/>
              <w:rPr>
                <w:rFonts w:ascii="Times New Roman" w:hAnsi="Times New Roman" w:cs="Times New Roman"/>
                <w:sz w:val="20"/>
                <w:szCs w:val="20"/>
              </w:rPr>
            </w:pPr>
            <w:r w:rsidRPr="001D3854">
              <w:rPr>
                <w:rFonts w:ascii="Times New Roman" w:hAnsi="Times New Roman" w:cs="Times New Roman"/>
                <w:sz w:val="20"/>
                <w:szCs w:val="20"/>
              </w:rPr>
              <w:t>Лекция</w:t>
            </w:r>
            <w:r w:rsidRPr="001D3854">
              <w:rPr>
                <w:rStyle w:val="a8"/>
                <w:rFonts w:ascii="Times New Roman" w:hAnsi="Times New Roman" w:cs="Times New Roman"/>
                <w:sz w:val="20"/>
                <w:szCs w:val="20"/>
              </w:rPr>
              <w:footnoteReference w:id="12"/>
            </w:r>
          </w:p>
        </w:tc>
        <w:tc>
          <w:tcPr>
            <w:tcW w:w="708" w:type="dxa"/>
            <w:tcBorders>
              <w:top w:val="single" w:sz="4" w:space="0" w:color="000000"/>
              <w:bottom w:val="single" w:sz="6" w:space="0" w:color="000000"/>
            </w:tcBorders>
            <w:vAlign w:val="center"/>
          </w:tcPr>
          <w:p w14:paraId="1908EEE3" w14:textId="77777777" w:rsidR="00E30538" w:rsidRPr="001D3854" w:rsidRDefault="00E30538" w:rsidP="00722485">
            <w:pPr>
              <w:pStyle w:val="a3"/>
              <w:suppressAutoHyphens/>
              <w:spacing w:line="276" w:lineRule="auto"/>
              <w:jc w:val="center"/>
              <w:rPr>
                <w:rFonts w:ascii="Times New Roman" w:hAnsi="Times New Roman" w:cs="Times New Roman"/>
                <w:sz w:val="20"/>
                <w:szCs w:val="20"/>
              </w:rPr>
            </w:pPr>
            <w:r w:rsidRPr="001D3854">
              <w:rPr>
                <w:rFonts w:ascii="Times New Roman" w:hAnsi="Times New Roman" w:cs="Times New Roman"/>
                <w:sz w:val="20"/>
                <w:szCs w:val="20"/>
              </w:rPr>
              <w:t xml:space="preserve">СП </w:t>
            </w:r>
            <w:r w:rsidRPr="001D3854">
              <w:rPr>
                <w:rStyle w:val="a8"/>
                <w:rFonts w:ascii="Times New Roman" w:hAnsi="Times New Roman" w:cs="Times New Roman"/>
                <w:sz w:val="20"/>
                <w:szCs w:val="20"/>
              </w:rPr>
              <w:footnoteReference w:id="13"/>
            </w:r>
          </w:p>
        </w:tc>
        <w:tc>
          <w:tcPr>
            <w:tcW w:w="709" w:type="dxa"/>
            <w:tcBorders>
              <w:top w:val="single" w:sz="4" w:space="0" w:color="000000"/>
              <w:bottom w:val="single" w:sz="6" w:space="0" w:color="000000"/>
            </w:tcBorders>
            <w:vAlign w:val="center"/>
          </w:tcPr>
          <w:p w14:paraId="06C143F9" w14:textId="77777777" w:rsidR="00E30538" w:rsidRPr="001D3854" w:rsidRDefault="00E30538" w:rsidP="00722485">
            <w:pPr>
              <w:pStyle w:val="a3"/>
              <w:suppressAutoHyphens/>
              <w:spacing w:line="276" w:lineRule="auto"/>
              <w:jc w:val="center"/>
              <w:rPr>
                <w:rFonts w:ascii="Times New Roman" w:hAnsi="Times New Roman" w:cs="Times New Roman"/>
                <w:sz w:val="20"/>
                <w:szCs w:val="20"/>
              </w:rPr>
            </w:pPr>
            <w:r w:rsidRPr="001D3854">
              <w:rPr>
                <w:rFonts w:ascii="Times New Roman" w:hAnsi="Times New Roman" w:cs="Times New Roman"/>
                <w:sz w:val="20"/>
                <w:szCs w:val="20"/>
              </w:rPr>
              <w:t>ФБ и КТ</w:t>
            </w:r>
            <w:r w:rsidRPr="001D3854">
              <w:rPr>
                <w:rStyle w:val="a8"/>
                <w:rFonts w:ascii="Times New Roman" w:hAnsi="Times New Roman" w:cs="Times New Roman"/>
                <w:sz w:val="20"/>
                <w:szCs w:val="20"/>
              </w:rPr>
              <w:footnoteReference w:id="14"/>
            </w:r>
          </w:p>
        </w:tc>
        <w:tc>
          <w:tcPr>
            <w:tcW w:w="1134" w:type="dxa"/>
            <w:tcBorders>
              <w:top w:val="single" w:sz="4" w:space="0" w:color="000000"/>
              <w:bottom w:val="single" w:sz="6" w:space="0" w:color="000000"/>
              <w:right w:val="single" w:sz="12" w:space="0" w:color="000000"/>
            </w:tcBorders>
            <w:vAlign w:val="center"/>
          </w:tcPr>
          <w:p w14:paraId="3F596234" w14:textId="77777777" w:rsidR="00E30538" w:rsidRPr="001D3854" w:rsidRDefault="00E30538" w:rsidP="00722485">
            <w:pPr>
              <w:pStyle w:val="a3"/>
              <w:suppressAutoHyphens/>
              <w:spacing w:line="276" w:lineRule="auto"/>
              <w:jc w:val="center"/>
              <w:rPr>
                <w:rFonts w:ascii="Times New Roman" w:hAnsi="Times New Roman" w:cs="Times New Roman"/>
                <w:sz w:val="20"/>
                <w:szCs w:val="20"/>
              </w:rPr>
            </w:pPr>
            <w:r w:rsidRPr="001D3854">
              <w:rPr>
                <w:rFonts w:ascii="Times New Roman" w:hAnsi="Times New Roman" w:cs="Times New Roman"/>
                <w:sz w:val="20"/>
                <w:szCs w:val="20"/>
              </w:rPr>
              <w:t>Рефлексия</w:t>
            </w:r>
          </w:p>
        </w:tc>
      </w:tr>
      <w:tr w:rsidR="00E30538" w:rsidRPr="001D3854" w14:paraId="5AF72D89" w14:textId="77777777" w:rsidTr="006D2289">
        <w:trPr>
          <w:trHeight w:val="230"/>
        </w:trPr>
        <w:tc>
          <w:tcPr>
            <w:tcW w:w="3989" w:type="dxa"/>
            <w:vMerge/>
            <w:tcBorders>
              <w:left w:val="single" w:sz="12" w:space="0" w:color="000000"/>
            </w:tcBorders>
          </w:tcPr>
          <w:p w14:paraId="571E84EB" w14:textId="77777777" w:rsidR="00E30538" w:rsidRPr="001D3854" w:rsidRDefault="00E30538" w:rsidP="00722485">
            <w:pPr>
              <w:pStyle w:val="a3"/>
              <w:suppressAutoHyphens/>
              <w:spacing w:line="360" w:lineRule="auto"/>
              <w:jc w:val="center"/>
              <w:rPr>
                <w:rFonts w:ascii="Times New Roman" w:hAnsi="Times New Roman" w:cs="Times New Roman"/>
                <w:i/>
                <w:sz w:val="24"/>
                <w:szCs w:val="24"/>
              </w:rPr>
            </w:pPr>
          </w:p>
        </w:tc>
        <w:tc>
          <w:tcPr>
            <w:tcW w:w="851" w:type="dxa"/>
            <w:vAlign w:val="center"/>
          </w:tcPr>
          <w:p w14:paraId="48DE1DF0"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144</w:t>
            </w:r>
          </w:p>
        </w:tc>
        <w:tc>
          <w:tcPr>
            <w:tcW w:w="708" w:type="dxa"/>
            <w:vAlign w:val="center"/>
          </w:tcPr>
          <w:p w14:paraId="0C2F4F9D"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32</w:t>
            </w:r>
          </w:p>
        </w:tc>
        <w:tc>
          <w:tcPr>
            <w:tcW w:w="709" w:type="dxa"/>
            <w:vAlign w:val="center"/>
          </w:tcPr>
          <w:p w14:paraId="0E0E0232"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24</w:t>
            </w:r>
          </w:p>
        </w:tc>
        <w:tc>
          <w:tcPr>
            <w:tcW w:w="851" w:type="dxa"/>
            <w:vAlign w:val="center"/>
          </w:tcPr>
          <w:p w14:paraId="4A76E891"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8</w:t>
            </w:r>
          </w:p>
        </w:tc>
        <w:tc>
          <w:tcPr>
            <w:tcW w:w="708" w:type="dxa"/>
            <w:vAlign w:val="center"/>
          </w:tcPr>
          <w:p w14:paraId="4EC4E98D"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32</w:t>
            </w:r>
          </w:p>
        </w:tc>
        <w:tc>
          <w:tcPr>
            <w:tcW w:w="709" w:type="dxa"/>
            <w:vAlign w:val="center"/>
          </w:tcPr>
          <w:p w14:paraId="7340AF1F"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24</w:t>
            </w:r>
          </w:p>
        </w:tc>
        <w:tc>
          <w:tcPr>
            <w:tcW w:w="1134" w:type="dxa"/>
            <w:tcBorders>
              <w:right w:val="single" w:sz="12" w:space="0" w:color="000000"/>
            </w:tcBorders>
            <w:vAlign w:val="center"/>
          </w:tcPr>
          <w:p w14:paraId="138B1D7E" w14:textId="77777777" w:rsidR="00E30538" w:rsidRPr="001D3854" w:rsidRDefault="00E3053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24</w:t>
            </w:r>
          </w:p>
        </w:tc>
      </w:tr>
      <w:tr w:rsidR="00E30538" w:rsidRPr="001D3854" w14:paraId="44311769" w14:textId="77777777" w:rsidTr="006D2289">
        <w:trPr>
          <w:trHeight w:val="369"/>
        </w:trPr>
        <w:tc>
          <w:tcPr>
            <w:tcW w:w="3989" w:type="dxa"/>
            <w:tcBorders>
              <w:left w:val="single" w:sz="12" w:space="0" w:color="000000"/>
            </w:tcBorders>
          </w:tcPr>
          <w:p w14:paraId="579AB48A"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1. </w:t>
            </w:r>
          </w:p>
          <w:p w14:paraId="650CEED1"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Личные (семейные) финансы. Фи</w:t>
            </w:r>
            <w:r w:rsidR="00682067" w:rsidRPr="001D3854">
              <w:rPr>
                <w:rFonts w:ascii="Times New Roman" w:hAnsi="Times New Roman" w:cs="Times New Roman"/>
                <w:i/>
                <w:sz w:val="24"/>
                <w:szCs w:val="24"/>
              </w:rPr>
              <w:t>нансовое планирование и бюджет</w:t>
            </w:r>
          </w:p>
        </w:tc>
        <w:tc>
          <w:tcPr>
            <w:tcW w:w="851" w:type="dxa"/>
          </w:tcPr>
          <w:p w14:paraId="3C32BC3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p w14:paraId="016B603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36</w:t>
            </w:r>
          </w:p>
        </w:tc>
        <w:tc>
          <w:tcPr>
            <w:tcW w:w="708" w:type="dxa"/>
          </w:tcPr>
          <w:p w14:paraId="0F57472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22521C02"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4309407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54FB2594"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41DD892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6AE3E766"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35E5CFA5" w14:textId="77777777" w:rsidTr="006D2289">
        <w:trPr>
          <w:trHeight w:val="238"/>
        </w:trPr>
        <w:tc>
          <w:tcPr>
            <w:tcW w:w="3989" w:type="dxa"/>
            <w:tcBorders>
              <w:left w:val="single" w:sz="12" w:space="0" w:color="000000"/>
            </w:tcBorders>
            <w:vAlign w:val="center"/>
          </w:tcPr>
          <w:p w14:paraId="2A5BEB97"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Проектирование и подготовка турнира силами участников клуба ОДОД «Финансовая грамотность» при консультативной помощи педагога</w:t>
            </w:r>
          </w:p>
        </w:tc>
        <w:tc>
          <w:tcPr>
            <w:tcW w:w="851" w:type="dxa"/>
          </w:tcPr>
          <w:p w14:paraId="2369CE8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2D25069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007B41E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139CDDD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03F84D0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67B0513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vAlign w:val="center"/>
          </w:tcPr>
          <w:p w14:paraId="72294FC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5540A8C6" w14:textId="77777777" w:rsidTr="006D2289">
        <w:trPr>
          <w:trHeight w:val="238"/>
        </w:trPr>
        <w:tc>
          <w:tcPr>
            <w:tcW w:w="3989" w:type="dxa"/>
            <w:tcBorders>
              <w:left w:val="single" w:sz="12" w:space="0" w:color="000000"/>
            </w:tcBorders>
            <w:vAlign w:val="center"/>
          </w:tcPr>
          <w:p w14:paraId="4C5BC4AF"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r w:rsidRPr="001D3854">
              <w:rPr>
                <w:rFonts w:ascii="Times New Roman" w:hAnsi="Times New Roman" w:cs="Times New Roman"/>
                <w:sz w:val="24"/>
                <w:szCs w:val="24"/>
              </w:rPr>
              <w:t>«Личные (семейные) финансы. Финансовое планирование и бюджет». Правила Чемпионата и рекомендации участникам</w:t>
            </w:r>
          </w:p>
        </w:tc>
        <w:tc>
          <w:tcPr>
            <w:tcW w:w="851" w:type="dxa"/>
          </w:tcPr>
          <w:p w14:paraId="77953BF2"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3329B2F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61C397E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27A7618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c>
          <w:tcPr>
            <w:tcW w:w="708" w:type="dxa"/>
          </w:tcPr>
          <w:p w14:paraId="5B54F4A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653B3DA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vAlign w:val="center"/>
          </w:tcPr>
          <w:p w14:paraId="2CB92156" w14:textId="77777777" w:rsidR="00E30538" w:rsidRPr="006D2289" w:rsidRDefault="00E30538" w:rsidP="00722485">
            <w:pPr>
              <w:pStyle w:val="a3"/>
              <w:suppressAutoHyphens/>
              <w:spacing w:line="360" w:lineRule="auto"/>
              <w:jc w:val="center"/>
              <w:rPr>
                <w:rFonts w:ascii="Times New Roman" w:hAnsi="Times New Roman" w:cs="Times New Roman"/>
                <w:b/>
                <w:sz w:val="24"/>
                <w:szCs w:val="24"/>
              </w:rPr>
            </w:pPr>
          </w:p>
        </w:tc>
      </w:tr>
      <w:tr w:rsidR="00E30538" w:rsidRPr="001D3854" w14:paraId="1D8A070F" w14:textId="77777777" w:rsidTr="006D2289">
        <w:trPr>
          <w:trHeight w:val="238"/>
        </w:trPr>
        <w:tc>
          <w:tcPr>
            <w:tcW w:w="3989" w:type="dxa"/>
            <w:tcBorders>
              <w:left w:val="single" w:sz="12" w:space="0" w:color="000000"/>
            </w:tcBorders>
            <w:vAlign w:val="center"/>
          </w:tcPr>
          <w:p w14:paraId="2C97872D"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Самостоятельная подготовка учащихся в индивидуальной и групповой форме</w:t>
            </w:r>
          </w:p>
        </w:tc>
        <w:tc>
          <w:tcPr>
            <w:tcW w:w="851" w:type="dxa"/>
          </w:tcPr>
          <w:p w14:paraId="4C299B9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7343E72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0F08569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4DEF470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6F85E09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7E06E2E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693B286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21891EF4" w14:textId="77777777" w:rsidTr="006D2289">
        <w:trPr>
          <w:trHeight w:val="238"/>
        </w:trPr>
        <w:tc>
          <w:tcPr>
            <w:tcW w:w="3989" w:type="dxa"/>
            <w:tcBorders>
              <w:left w:val="single" w:sz="12" w:space="0" w:color="000000"/>
            </w:tcBorders>
            <w:vAlign w:val="center"/>
          </w:tcPr>
          <w:p w14:paraId="533D85CB"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Проведение турнира силами участников клуба ОДОД «Финансовая грамотность» при консультативной помощи педагога</w:t>
            </w:r>
          </w:p>
        </w:tc>
        <w:tc>
          <w:tcPr>
            <w:tcW w:w="851" w:type="dxa"/>
          </w:tcPr>
          <w:p w14:paraId="7A42913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66C8D37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4165BEA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851" w:type="dxa"/>
          </w:tcPr>
          <w:p w14:paraId="77508DA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6857DA5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0D61551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6A0A2061"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6819D64B" w14:textId="77777777" w:rsidTr="006D2289">
        <w:trPr>
          <w:trHeight w:val="238"/>
        </w:trPr>
        <w:tc>
          <w:tcPr>
            <w:tcW w:w="3989" w:type="dxa"/>
            <w:tcBorders>
              <w:left w:val="single" w:sz="12" w:space="0" w:color="000000"/>
            </w:tcBorders>
            <w:vAlign w:val="center"/>
          </w:tcPr>
          <w:p w14:paraId="247537D5"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lastRenderedPageBreak/>
              <w:t>Участие в финансовых боях и коммуникативном турнире</w:t>
            </w:r>
          </w:p>
        </w:tc>
        <w:tc>
          <w:tcPr>
            <w:tcW w:w="851" w:type="dxa"/>
          </w:tcPr>
          <w:p w14:paraId="3FEB9AE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4CA2766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0FA5D34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67A7B7B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283FCEA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32E7E171"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1134" w:type="dxa"/>
            <w:tcBorders>
              <w:right w:val="single" w:sz="12" w:space="0" w:color="000000"/>
            </w:tcBorders>
          </w:tcPr>
          <w:p w14:paraId="04C080C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168EB478" w14:textId="77777777" w:rsidTr="006D2289">
        <w:trPr>
          <w:trHeight w:val="238"/>
        </w:trPr>
        <w:tc>
          <w:tcPr>
            <w:tcW w:w="3989" w:type="dxa"/>
            <w:tcBorders>
              <w:left w:val="single" w:sz="12" w:space="0" w:color="000000"/>
            </w:tcBorders>
            <w:vAlign w:val="center"/>
          </w:tcPr>
          <w:p w14:paraId="423EE053"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участниками результатов турнира (анализ и оценка результатов участи</w:t>
            </w:r>
            <w:r w:rsidR="001D3854">
              <w:rPr>
                <w:rFonts w:ascii="Times New Roman" w:hAnsi="Times New Roman" w:cs="Times New Roman"/>
                <w:sz w:val="24"/>
                <w:szCs w:val="24"/>
              </w:rPr>
              <w:t>я в Чемпионате). Написание эссе</w:t>
            </w:r>
          </w:p>
        </w:tc>
        <w:tc>
          <w:tcPr>
            <w:tcW w:w="851" w:type="dxa"/>
          </w:tcPr>
          <w:p w14:paraId="0130AB4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432724B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4FB99372"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1D5A5C7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2E9A628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73C397D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31A4B3B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r>
      <w:tr w:rsidR="00E30538" w:rsidRPr="001D3854" w14:paraId="15951C09" w14:textId="77777777" w:rsidTr="006D2289">
        <w:trPr>
          <w:trHeight w:val="238"/>
        </w:trPr>
        <w:tc>
          <w:tcPr>
            <w:tcW w:w="3989" w:type="dxa"/>
            <w:tcBorders>
              <w:left w:val="single" w:sz="12" w:space="0" w:color="000000"/>
            </w:tcBorders>
            <w:vAlign w:val="center"/>
          </w:tcPr>
          <w:p w14:paraId="7BAE1C48"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Анализ турнира силами участников клуба ОДОД «Финансовая грамотность» при консультативной помощи педагога</w:t>
            </w:r>
          </w:p>
        </w:tc>
        <w:tc>
          <w:tcPr>
            <w:tcW w:w="851" w:type="dxa"/>
          </w:tcPr>
          <w:p w14:paraId="617FFB4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05D8B0A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64FD13C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5BEC02A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082F4A5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1944AF6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7B08A454"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4</w:t>
            </w:r>
          </w:p>
        </w:tc>
      </w:tr>
      <w:tr w:rsidR="00E30538" w:rsidRPr="001D3854" w14:paraId="4F3EF6BC" w14:textId="77777777" w:rsidTr="006D2289">
        <w:trPr>
          <w:trHeight w:val="280"/>
        </w:trPr>
        <w:tc>
          <w:tcPr>
            <w:tcW w:w="3989" w:type="dxa"/>
            <w:tcBorders>
              <w:left w:val="single" w:sz="12" w:space="0" w:color="000000"/>
            </w:tcBorders>
          </w:tcPr>
          <w:p w14:paraId="14613FF1"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2. </w:t>
            </w:r>
          </w:p>
          <w:p w14:paraId="71DEBCA4" w14:textId="77777777" w:rsidR="00E30538" w:rsidRPr="001D3854" w:rsidRDefault="00E30538" w:rsidP="00722485">
            <w:pPr>
              <w:pStyle w:val="a3"/>
              <w:suppressAutoHyphens/>
              <w:spacing w:line="276" w:lineRule="auto"/>
              <w:jc w:val="center"/>
              <w:rPr>
                <w:rFonts w:ascii="Times New Roman" w:hAnsi="Times New Roman" w:cs="Times New Roman"/>
                <w:i/>
                <w:color w:val="FF0000"/>
                <w:sz w:val="24"/>
                <w:szCs w:val="24"/>
              </w:rPr>
            </w:pPr>
            <w:r w:rsidRPr="001D3854">
              <w:rPr>
                <w:rFonts w:ascii="Times New Roman" w:hAnsi="Times New Roman" w:cs="Times New Roman"/>
                <w:i/>
                <w:sz w:val="24"/>
                <w:szCs w:val="24"/>
              </w:rPr>
              <w:t>Сбережения семьи. Услуги банковских организаций</w:t>
            </w:r>
          </w:p>
        </w:tc>
        <w:tc>
          <w:tcPr>
            <w:tcW w:w="851" w:type="dxa"/>
          </w:tcPr>
          <w:p w14:paraId="08F7D359"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36</w:t>
            </w:r>
          </w:p>
        </w:tc>
        <w:tc>
          <w:tcPr>
            <w:tcW w:w="708" w:type="dxa"/>
          </w:tcPr>
          <w:p w14:paraId="2673A2DF"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3D3C1EED"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467B42BD"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01BC21EF"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296E761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0DB40C0D"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74447AD6" w14:textId="77777777" w:rsidTr="006D2289">
        <w:trPr>
          <w:trHeight w:val="238"/>
        </w:trPr>
        <w:tc>
          <w:tcPr>
            <w:tcW w:w="3989" w:type="dxa"/>
            <w:tcBorders>
              <w:left w:val="single" w:sz="12" w:space="0" w:color="000000"/>
            </w:tcBorders>
            <w:vAlign w:val="center"/>
          </w:tcPr>
          <w:p w14:paraId="3D8C63FD"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Проектирование и подготовка турнира силами участников клуба ОДОД «Финансовая грамотность» при консультативной помощи педагога</w:t>
            </w:r>
          </w:p>
        </w:tc>
        <w:tc>
          <w:tcPr>
            <w:tcW w:w="851" w:type="dxa"/>
          </w:tcPr>
          <w:p w14:paraId="4DE4A4A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578D2F92"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5E66E7E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2CDA758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53DBD79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33EABF5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4FBBD76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7A384BA1" w14:textId="77777777" w:rsidTr="006D2289">
        <w:trPr>
          <w:trHeight w:val="238"/>
        </w:trPr>
        <w:tc>
          <w:tcPr>
            <w:tcW w:w="3989" w:type="dxa"/>
            <w:tcBorders>
              <w:left w:val="single" w:sz="12" w:space="0" w:color="000000"/>
            </w:tcBorders>
            <w:vAlign w:val="center"/>
          </w:tcPr>
          <w:p w14:paraId="022968D2" w14:textId="77777777" w:rsidR="00E30538" w:rsidRPr="001D3854" w:rsidRDefault="00E30538" w:rsidP="00722485">
            <w:pPr>
              <w:pStyle w:val="a3"/>
              <w:suppressAutoHyphens/>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r w:rsidRPr="001D3854">
              <w:rPr>
                <w:rFonts w:ascii="Times New Roman" w:hAnsi="Times New Roman" w:cs="Times New Roman"/>
                <w:sz w:val="24"/>
                <w:szCs w:val="24"/>
              </w:rPr>
              <w:t>«Сбережения семьи. Услуги банковских организаций». Правила Чемпионата и рекомендации участникам</w:t>
            </w:r>
          </w:p>
        </w:tc>
        <w:tc>
          <w:tcPr>
            <w:tcW w:w="851" w:type="dxa"/>
          </w:tcPr>
          <w:p w14:paraId="09A6E42F"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628C92C6"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45E7B38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64DE1089"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c>
          <w:tcPr>
            <w:tcW w:w="708" w:type="dxa"/>
          </w:tcPr>
          <w:p w14:paraId="362D4C36"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02D1717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37F9838B"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44DF2615" w14:textId="77777777" w:rsidTr="006D2289">
        <w:trPr>
          <w:trHeight w:val="238"/>
        </w:trPr>
        <w:tc>
          <w:tcPr>
            <w:tcW w:w="3989" w:type="dxa"/>
            <w:tcBorders>
              <w:left w:val="single" w:sz="12" w:space="0" w:color="000000"/>
            </w:tcBorders>
            <w:vAlign w:val="center"/>
          </w:tcPr>
          <w:p w14:paraId="5CBA520D"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Самостоятельная подготовка учащихся в индивидуальной и групповой форме</w:t>
            </w:r>
          </w:p>
        </w:tc>
        <w:tc>
          <w:tcPr>
            <w:tcW w:w="851" w:type="dxa"/>
          </w:tcPr>
          <w:p w14:paraId="72EAB29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30D1F39E"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017BC70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048FD84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1D67CE4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3260E2D3"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49EA8438"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32712C18" w14:textId="77777777" w:rsidTr="006D2289">
        <w:trPr>
          <w:trHeight w:val="238"/>
        </w:trPr>
        <w:tc>
          <w:tcPr>
            <w:tcW w:w="3989" w:type="dxa"/>
            <w:tcBorders>
              <w:left w:val="single" w:sz="12" w:space="0" w:color="000000"/>
            </w:tcBorders>
            <w:vAlign w:val="center"/>
          </w:tcPr>
          <w:p w14:paraId="3FC4CB98"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Проведение турнира силами участников клуба ОДОД «Финансовая грамотность» при консультативной помощи педагога</w:t>
            </w:r>
          </w:p>
        </w:tc>
        <w:tc>
          <w:tcPr>
            <w:tcW w:w="851" w:type="dxa"/>
          </w:tcPr>
          <w:p w14:paraId="7BC3697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12B320D4"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7CFF29D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851" w:type="dxa"/>
          </w:tcPr>
          <w:p w14:paraId="63F64D71"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7B05C49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275394D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4C82011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353104A2" w14:textId="77777777" w:rsidTr="006D2289">
        <w:trPr>
          <w:trHeight w:val="238"/>
        </w:trPr>
        <w:tc>
          <w:tcPr>
            <w:tcW w:w="3989" w:type="dxa"/>
            <w:tcBorders>
              <w:left w:val="single" w:sz="12" w:space="0" w:color="000000"/>
            </w:tcBorders>
            <w:vAlign w:val="center"/>
          </w:tcPr>
          <w:p w14:paraId="3AB572E7"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Участие в финансовых боях и коммуникативном турнире</w:t>
            </w:r>
          </w:p>
        </w:tc>
        <w:tc>
          <w:tcPr>
            <w:tcW w:w="851" w:type="dxa"/>
          </w:tcPr>
          <w:p w14:paraId="5E05EE1E"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248CEBD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4D3F4827"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0FBFE5D9"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4FE17BF7"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185D8D2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1134" w:type="dxa"/>
            <w:tcBorders>
              <w:right w:val="single" w:sz="12" w:space="0" w:color="000000"/>
            </w:tcBorders>
          </w:tcPr>
          <w:p w14:paraId="57FD8DAD"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74BA1C3A" w14:textId="77777777" w:rsidTr="006D2289">
        <w:trPr>
          <w:trHeight w:val="238"/>
        </w:trPr>
        <w:tc>
          <w:tcPr>
            <w:tcW w:w="3989" w:type="dxa"/>
            <w:tcBorders>
              <w:left w:val="single" w:sz="12" w:space="0" w:color="000000"/>
            </w:tcBorders>
            <w:vAlign w:val="center"/>
          </w:tcPr>
          <w:p w14:paraId="348B8C13"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участниками результатов турнира (анализ и оценка результатов участия в Чемпионате). Написание</w:t>
            </w:r>
            <w:r w:rsidR="006D2289">
              <w:rPr>
                <w:rFonts w:ascii="Times New Roman" w:hAnsi="Times New Roman" w:cs="Times New Roman"/>
                <w:sz w:val="24"/>
                <w:szCs w:val="24"/>
              </w:rPr>
              <w:t xml:space="preserve"> эссе</w:t>
            </w:r>
          </w:p>
        </w:tc>
        <w:tc>
          <w:tcPr>
            <w:tcW w:w="851" w:type="dxa"/>
          </w:tcPr>
          <w:p w14:paraId="68898AD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7FA0676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47AC63B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3B7B2AD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7F276A7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262D75A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3907A10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r>
      <w:tr w:rsidR="00E30538" w:rsidRPr="001D3854" w14:paraId="3A8F314A" w14:textId="77777777" w:rsidTr="006D2289">
        <w:trPr>
          <w:trHeight w:val="238"/>
        </w:trPr>
        <w:tc>
          <w:tcPr>
            <w:tcW w:w="3989" w:type="dxa"/>
            <w:tcBorders>
              <w:left w:val="single" w:sz="12" w:space="0" w:color="000000"/>
            </w:tcBorders>
            <w:vAlign w:val="center"/>
          </w:tcPr>
          <w:p w14:paraId="22D9D93B"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Анализ турнира силами участников клуба ОДОД «Финансовая грамотность» при консультативной помощи педагога</w:t>
            </w:r>
          </w:p>
        </w:tc>
        <w:tc>
          <w:tcPr>
            <w:tcW w:w="851" w:type="dxa"/>
          </w:tcPr>
          <w:p w14:paraId="1A6F5F2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3DA2809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1E2CBCE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3558012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0C2FF13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26463EA6"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6FDE3474"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4</w:t>
            </w:r>
          </w:p>
        </w:tc>
      </w:tr>
      <w:tr w:rsidR="00E30538" w:rsidRPr="001D3854" w14:paraId="3C0DFD0C" w14:textId="77777777" w:rsidTr="006D2289">
        <w:trPr>
          <w:trHeight w:val="334"/>
        </w:trPr>
        <w:tc>
          <w:tcPr>
            <w:tcW w:w="3989" w:type="dxa"/>
            <w:tcBorders>
              <w:left w:val="single" w:sz="12" w:space="0" w:color="000000"/>
            </w:tcBorders>
          </w:tcPr>
          <w:p w14:paraId="2262B422"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3. </w:t>
            </w:r>
          </w:p>
          <w:p w14:paraId="3FA5446F" w14:textId="77777777" w:rsidR="00E30538" w:rsidRPr="001D3854" w:rsidRDefault="00E30538" w:rsidP="00722485">
            <w:pPr>
              <w:pStyle w:val="a3"/>
              <w:suppressAutoHyphens/>
              <w:jc w:val="center"/>
              <w:rPr>
                <w:rFonts w:ascii="Times New Roman" w:hAnsi="Times New Roman" w:cs="Times New Roman"/>
                <w:i/>
                <w:color w:val="FF0000"/>
                <w:sz w:val="24"/>
                <w:szCs w:val="24"/>
              </w:rPr>
            </w:pPr>
            <w:r w:rsidRPr="001D3854">
              <w:rPr>
                <w:rFonts w:ascii="Times New Roman" w:hAnsi="Times New Roman" w:cs="Times New Roman"/>
                <w:i/>
                <w:sz w:val="24"/>
                <w:szCs w:val="24"/>
              </w:rPr>
              <w:t>Кредитование. Услу</w:t>
            </w:r>
            <w:r w:rsidR="00682067" w:rsidRPr="001D3854">
              <w:rPr>
                <w:rFonts w:ascii="Times New Roman" w:hAnsi="Times New Roman" w:cs="Times New Roman"/>
                <w:i/>
                <w:sz w:val="24"/>
                <w:szCs w:val="24"/>
              </w:rPr>
              <w:t>ги кредитных организаций</w:t>
            </w:r>
          </w:p>
        </w:tc>
        <w:tc>
          <w:tcPr>
            <w:tcW w:w="851" w:type="dxa"/>
          </w:tcPr>
          <w:p w14:paraId="423F261F"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36</w:t>
            </w:r>
          </w:p>
        </w:tc>
        <w:tc>
          <w:tcPr>
            <w:tcW w:w="708" w:type="dxa"/>
          </w:tcPr>
          <w:p w14:paraId="0BA65E43"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087AF281"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6FB6013F"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345ACB8B"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1A3F5E8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0C192786"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7A6FFE1D" w14:textId="77777777" w:rsidTr="006D2289">
        <w:trPr>
          <w:trHeight w:val="238"/>
        </w:trPr>
        <w:tc>
          <w:tcPr>
            <w:tcW w:w="3989" w:type="dxa"/>
            <w:tcBorders>
              <w:left w:val="single" w:sz="12" w:space="0" w:color="000000"/>
            </w:tcBorders>
            <w:vAlign w:val="center"/>
          </w:tcPr>
          <w:p w14:paraId="7FB18621"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 xml:space="preserve">Проектирование и подготовка турнира силами участников клуба ОДОД «Финансовая грамотность» </w:t>
            </w:r>
            <w:r w:rsidRPr="001D3854">
              <w:rPr>
                <w:rFonts w:ascii="Times New Roman" w:hAnsi="Times New Roman" w:cs="Times New Roman"/>
                <w:sz w:val="24"/>
                <w:szCs w:val="24"/>
              </w:rPr>
              <w:lastRenderedPageBreak/>
              <w:t>при консультативной помощи педагога</w:t>
            </w:r>
          </w:p>
        </w:tc>
        <w:tc>
          <w:tcPr>
            <w:tcW w:w="851" w:type="dxa"/>
          </w:tcPr>
          <w:p w14:paraId="587398D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65BB963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687ED6E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65085A9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0C87ABB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4BD478E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312F30C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0E84BD6B" w14:textId="77777777" w:rsidTr="006D2289">
        <w:trPr>
          <w:trHeight w:val="238"/>
        </w:trPr>
        <w:tc>
          <w:tcPr>
            <w:tcW w:w="3989" w:type="dxa"/>
            <w:tcBorders>
              <w:left w:val="single" w:sz="12" w:space="0" w:color="000000"/>
            </w:tcBorders>
            <w:vAlign w:val="center"/>
          </w:tcPr>
          <w:p w14:paraId="35748FFA" w14:textId="77777777" w:rsidR="00E30538" w:rsidRPr="001D3854" w:rsidRDefault="00E30538" w:rsidP="00722485">
            <w:pPr>
              <w:pStyle w:val="a3"/>
              <w:suppressAutoHyphens/>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p>
          <w:p w14:paraId="53C443F5" w14:textId="77777777" w:rsidR="00E30538" w:rsidRPr="001D3854" w:rsidRDefault="00E30538" w:rsidP="00722485">
            <w:pPr>
              <w:pStyle w:val="a3"/>
              <w:suppressAutoHyphens/>
              <w:rPr>
                <w:rFonts w:ascii="Times New Roman" w:hAnsi="Times New Roman" w:cs="Times New Roman"/>
                <w:spacing w:val="-6"/>
                <w:sz w:val="24"/>
                <w:szCs w:val="24"/>
              </w:rPr>
            </w:pPr>
            <w:r w:rsidRPr="001D3854">
              <w:rPr>
                <w:rFonts w:ascii="Times New Roman" w:hAnsi="Times New Roman" w:cs="Times New Roman"/>
                <w:sz w:val="24"/>
                <w:szCs w:val="24"/>
              </w:rPr>
              <w:t>«</w:t>
            </w:r>
            <w:r w:rsidRPr="001D3854">
              <w:rPr>
                <w:rFonts w:ascii="Times New Roman" w:hAnsi="Times New Roman" w:cs="Times New Roman"/>
                <w:i/>
                <w:sz w:val="24"/>
                <w:szCs w:val="24"/>
              </w:rPr>
              <w:t>Кредитование. Услуги кредитных организаций</w:t>
            </w:r>
            <w:r w:rsidRPr="001D3854">
              <w:rPr>
                <w:rFonts w:ascii="Times New Roman" w:hAnsi="Times New Roman" w:cs="Times New Roman"/>
                <w:sz w:val="24"/>
                <w:szCs w:val="24"/>
              </w:rPr>
              <w:t>». Правила Чемпионата и рекомендации участникам</w:t>
            </w:r>
          </w:p>
        </w:tc>
        <w:tc>
          <w:tcPr>
            <w:tcW w:w="851" w:type="dxa"/>
          </w:tcPr>
          <w:p w14:paraId="2B6FFB8D"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02121922"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0B5AD6B7"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36EBE826"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c>
          <w:tcPr>
            <w:tcW w:w="708" w:type="dxa"/>
          </w:tcPr>
          <w:p w14:paraId="1335D716"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138910A8"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0C50B036"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1FA9B249" w14:textId="77777777" w:rsidTr="006D2289">
        <w:trPr>
          <w:trHeight w:val="238"/>
        </w:trPr>
        <w:tc>
          <w:tcPr>
            <w:tcW w:w="3989" w:type="dxa"/>
            <w:tcBorders>
              <w:left w:val="single" w:sz="12" w:space="0" w:color="000000"/>
            </w:tcBorders>
            <w:vAlign w:val="center"/>
          </w:tcPr>
          <w:p w14:paraId="15637562"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Самостоятельная подготовка учащихся в индивидуальной и групповой форме</w:t>
            </w:r>
          </w:p>
        </w:tc>
        <w:tc>
          <w:tcPr>
            <w:tcW w:w="851" w:type="dxa"/>
          </w:tcPr>
          <w:p w14:paraId="239AFD5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0BF5595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5E71C9BB"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4E54E453"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29C81261"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7B75DEFD"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73F8823F"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36931A58" w14:textId="77777777" w:rsidTr="006D2289">
        <w:trPr>
          <w:trHeight w:val="238"/>
        </w:trPr>
        <w:tc>
          <w:tcPr>
            <w:tcW w:w="3989" w:type="dxa"/>
            <w:tcBorders>
              <w:left w:val="single" w:sz="12" w:space="0" w:color="000000"/>
            </w:tcBorders>
            <w:vAlign w:val="center"/>
          </w:tcPr>
          <w:p w14:paraId="4C2956B0"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Проведение турнира силами участников клуба ОДОД «Финансовая грамотность» при консультативной помощи педагога</w:t>
            </w:r>
          </w:p>
        </w:tc>
        <w:tc>
          <w:tcPr>
            <w:tcW w:w="851" w:type="dxa"/>
          </w:tcPr>
          <w:p w14:paraId="68EF724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4501086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53AC511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851" w:type="dxa"/>
          </w:tcPr>
          <w:p w14:paraId="14B02BB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4588BF3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2A1CE811"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31FF9F6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62F2AA47" w14:textId="77777777" w:rsidTr="006D2289">
        <w:trPr>
          <w:trHeight w:val="238"/>
        </w:trPr>
        <w:tc>
          <w:tcPr>
            <w:tcW w:w="3989" w:type="dxa"/>
            <w:tcBorders>
              <w:left w:val="single" w:sz="12" w:space="0" w:color="000000"/>
            </w:tcBorders>
            <w:vAlign w:val="center"/>
          </w:tcPr>
          <w:p w14:paraId="44667956"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Участие в финансовых боях и коммуникативном турнире</w:t>
            </w:r>
          </w:p>
        </w:tc>
        <w:tc>
          <w:tcPr>
            <w:tcW w:w="851" w:type="dxa"/>
          </w:tcPr>
          <w:p w14:paraId="2A49AA24"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6710EF02"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0FAE07F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2273E88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53ABF7BA"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074B8A5E"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1134" w:type="dxa"/>
            <w:tcBorders>
              <w:right w:val="single" w:sz="12" w:space="0" w:color="000000"/>
            </w:tcBorders>
          </w:tcPr>
          <w:p w14:paraId="7807EBE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3112FF15" w14:textId="77777777" w:rsidTr="006D2289">
        <w:trPr>
          <w:trHeight w:val="238"/>
        </w:trPr>
        <w:tc>
          <w:tcPr>
            <w:tcW w:w="3989" w:type="dxa"/>
            <w:tcBorders>
              <w:left w:val="single" w:sz="12" w:space="0" w:color="000000"/>
            </w:tcBorders>
            <w:vAlign w:val="center"/>
          </w:tcPr>
          <w:p w14:paraId="127B5537"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участниками результатов турнира (анализ и оценка результатов участи</w:t>
            </w:r>
            <w:r w:rsidR="006D2289">
              <w:rPr>
                <w:rFonts w:ascii="Times New Roman" w:hAnsi="Times New Roman" w:cs="Times New Roman"/>
                <w:sz w:val="24"/>
                <w:szCs w:val="24"/>
              </w:rPr>
              <w:t>я в Чемпионате). Написание эссе</w:t>
            </w:r>
          </w:p>
        </w:tc>
        <w:tc>
          <w:tcPr>
            <w:tcW w:w="851" w:type="dxa"/>
          </w:tcPr>
          <w:p w14:paraId="2080D64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09A93D9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3CAC442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37BFBA3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51581B0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3C120B8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1B51ED8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r>
      <w:tr w:rsidR="00E30538" w:rsidRPr="001D3854" w14:paraId="38A0FB60" w14:textId="77777777" w:rsidTr="006D2289">
        <w:trPr>
          <w:trHeight w:val="238"/>
        </w:trPr>
        <w:tc>
          <w:tcPr>
            <w:tcW w:w="3989" w:type="dxa"/>
            <w:tcBorders>
              <w:left w:val="single" w:sz="12" w:space="0" w:color="000000"/>
            </w:tcBorders>
            <w:vAlign w:val="center"/>
          </w:tcPr>
          <w:p w14:paraId="40D09FB2"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Анализ турнира силами участников клуба ОДОД «Финансовая грамотность» при консультативной помощи педагога</w:t>
            </w:r>
          </w:p>
        </w:tc>
        <w:tc>
          <w:tcPr>
            <w:tcW w:w="851" w:type="dxa"/>
          </w:tcPr>
          <w:p w14:paraId="1E8B4C0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60F1672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280E9071"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51C81A0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049AD29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428CA04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27EC8B1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4</w:t>
            </w:r>
          </w:p>
        </w:tc>
      </w:tr>
      <w:tr w:rsidR="00E30538" w:rsidRPr="001D3854" w14:paraId="111FA74C" w14:textId="77777777" w:rsidTr="006D2289">
        <w:trPr>
          <w:trHeight w:val="246"/>
        </w:trPr>
        <w:tc>
          <w:tcPr>
            <w:tcW w:w="3989" w:type="dxa"/>
            <w:tcBorders>
              <w:left w:val="single" w:sz="12" w:space="0" w:color="000000"/>
            </w:tcBorders>
          </w:tcPr>
          <w:p w14:paraId="12D85BAF"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Модуль 4.</w:t>
            </w:r>
          </w:p>
          <w:p w14:paraId="1141F8D5" w14:textId="77777777" w:rsidR="00E30538" w:rsidRPr="001D3854" w:rsidRDefault="00E30538" w:rsidP="00722485">
            <w:pPr>
              <w:pStyle w:val="a3"/>
              <w:suppressAutoHyphens/>
              <w:spacing w:line="276" w:lineRule="auto"/>
              <w:jc w:val="center"/>
              <w:rPr>
                <w:rFonts w:ascii="Times New Roman" w:hAnsi="Times New Roman" w:cs="Times New Roman"/>
                <w:i/>
                <w:color w:val="FF0000"/>
                <w:sz w:val="24"/>
                <w:szCs w:val="24"/>
              </w:rPr>
            </w:pPr>
            <w:r w:rsidRPr="001D3854">
              <w:rPr>
                <w:rFonts w:ascii="Times New Roman" w:hAnsi="Times New Roman" w:cs="Times New Roman"/>
                <w:i/>
                <w:sz w:val="24"/>
                <w:szCs w:val="24"/>
              </w:rPr>
              <w:t>Страховани</w:t>
            </w:r>
            <w:r w:rsidR="00682067" w:rsidRPr="001D3854">
              <w:rPr>
                <w:rFonts w:ascii="Times New Roman" w:hAnsi="Times New Roman" w:cs="Times New Roman"/>
                <w:i/>
                <w:sz w:val="24"/>
                <w:szCs w:val="24"/>
              </w:rPr>
              <w:t>е. Услуги страховых организаций</w:t>
            </w:r>
          </w:p>
        </w:tc>
        <w:tc>
          <w:tcPr>
            <w:tcW w:w="851" w:type="dxa"/>
          </w:tcPr>
          <w:p w14:paraId="2AF3B5F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36</w:t>
            </w:r>
          </w:p>
        </w:tc>
        <w:tc>
          <w:tcPr>
            <w:tcW w:w="708" w:type="dxa"/>
          </w:tcPr>
          <w:p w14:paraId="629842C8"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0646D724"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66B82371"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41349C1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1A53EEE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20FFD1C8"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0F2042DB" w14:textId="77777777" w:rsidTr="006D2289">
        <w:trPr>
          <w:trHeight w:val="238"/>
        </w:trPr>
        <w:tc>
          <w:tcPr>
            <w:tcW w:w="3989" w:type="dxa"/>
            <w:tcBorders>
              <w:left w:val="single" w:sz="12" w:space="0" w:color="000000"/>
            </w:tcBorders>
            <w:vAlign w:val="center"/>
          </w:tcPr>
          <w:p w14:paraId="0661C696"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Проектирование и подготовка турнира силами участников клуба ОДОД «Финансовая грамотность» при консультативной помощи педагога</w:t>
            </w:r>
          </w:p>
        </w:tc>
        <w:tc>
          <w:tcPr>
            <w:tcW w:w="851" w:type="dxa"/>
          </w:tcPr>
          <w:p w14:paraId="700C0FE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19CAFF9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1BBC0246"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16AFF6A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7796E3A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72A835D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3A27421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47793E94" w14:textId="77777777" w:rsidTr="006D2289">
        <w:trPr>
          <w:trHeight w:val="238"/>
        </w:trPr>
        <w:tc>
          <w:tcPr>
            <w:tcW w:w="3989" w:type="dxa"/>
            <w:tcBorders>
              <w:left w:val="single" w:sz="12" w:space="0" w:color="000000"/>
            </w:tcBorders>
            <w:vAlign w:val="center"/>
          </w:tcPr>
          <w:p w14:paraId="63B189BF"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r w:rsidRPr="001D3854">
              <w:rPr>
                <w:rFonts w:ascii="Times New Roman" w:hAnsi="Times New Roman" w:cs="Times New Roman"/>
                <w:sz w:val="24"/>
                <w:szCs w:val="24"/>
              </w:rPr>
              <w:t>«</w:t>
            </w:r>
            <w:r w:rsidRPr="001D3854">
              <w:rPr>
                <w:rFonts w:ascii="Times New Roman" w:hAnsi="Times New Roman" w:cs="Times New Roman"/>
                <w:i/>
                <w:sz w:val="24"/>
                <w:szCs w:val="24"/>
              </w:rPr>
              <w:t>Страхование. Услуги страховых организаций</w:t>
            </w:r>
            <w:r w:rsidRPr="001D3854">
              <w:rPr>
                <w:rFonts w:ascii="Times New Roman" w:hAnsi="Times New Roman" w:cs="Times New Roman"/>
                <w:sz w:val="24"/>
                <w:szCs w:val="24"/>
              </w:rPr>
              <w:t>». Правила Чемпионата и рекомендации участникам</w:t>
            </w:r>
          </w:p>
        </w:tc>
        <w:tc>
          <w:tcPr>
            <w:tcW w:w="851" w:type="dxa"/>
          </w:tcPr>
          <w:p w14:paraId="2CFE5B73"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3507164E"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6BEF8BC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5FD1F1CF"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c>
          <w:tcPr>
            <w:tcW w:w="708" w:type="dxa"/>
          </w:tcPr>
          <w:p w14:paraId="14368C1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0BA9D5F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0D81CBEF"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478DE786" w14:textId="77777777" w:rsidTr="006D2289">
        <w:trPr>
          <w:trHeight w:val="238"/>
        </w:trPr>
        <w:tc>
          <w:tcPr>
            <w:tcW w:w="3989" w:type="dxa"/>
            <w:tcBorders>
              <w:left w:val="single" w:sz="12" w:space="0" w:color="000000"/>
            </w:tcBorders>
            <w:vAlign w:val="center"/>
          </w:tcPr>
          <w:p w14:paraId="11629ACC"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Самостоятельная подготовка учащихся в индивидуальной и групповой форме</w:t>
            </w:r>
          </w:p>
        </w:tc>
        <w:tc>
          <w:tcPr>
            <w:tcW w:w="851" w:type="dxa"/>
          </w:tcPr>
          <w:p w14:paraId="0ED92E39"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3CCEF75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6AF33B5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1037583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363EE11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254EC77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5A45EC7A"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2821FE20" w14:textId="77777777" w:rsidTr="006D2289">
        <w:trPr>
          <w:trHeight w:val="238"/>
        </w:trPr>
        <w:tc>
          <w:tcPr>
            <w:tcW w:w="3989" w:type="dxa"/>
            <w:tcBorders>
              <w:left w:val="single" w:sz="12" w:space="0" w:color="000000"/>
            </w:tcBorders>
            <w:vAlign w:val="center"/>
          </w:tcPr>
          <w:p w14:paraId="29F7EC67"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Проведение турнира силами участников клуба ОДОД «Финансовая грамотность» при консультативной помощи педагога</w:t>
            </w:r>
          </w:p>
        </w:tc>
        <w:tc>
          <w:tcPr>
            <w:tcW w:w="851" w:type="dxa"/>
          </w:tcPr>
          <w:p w14:paraId="2734F466"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3590C3B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0DB2564C"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851" w:type="dxa"/>
          </w:tcPr>
          <w:p w14:paraId="0DA5684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1D9DDD8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4C497D28"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3A5348F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0080656D" w14:textId="77777777" w:rsidTr="006D2289">
        <w:trPr>
          <w:trHeight w:val="238"/>
        </w:trPr>
        <w:tc>
          <w:tcPr>
            <w:tcW w:w="3989" w:type="dxa"/>
            <w:tcBorders>
              <w:left w:val="single" w:sz="12" w:space="0" w:color="000000"/>
            </w:tcBorders>
            <w:vAlign w:val="center"/>
          </w:tcPr>
          <w:p w14:paraId="3B1ECA6C"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lastRenderedPageBreak/>
              <w:t>Участие в финансовых боях и коммуникативном турнире</w:t>
            </w:r>
          </w:p>
        </w:tc>
        <w:tc>
          <w:tcPr>
            <w:tcW w:w="851" w:type="dxa"/>
          </w:tcPr>
          <w:p w14:paraId="27485EF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1E6EDE87"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1E5BA382"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3C9C6A2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57A0146E"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333CB2C1"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1134" w:type="dxa"/>
            <w:tcBorders>
              <w:right w:val="single" w:sz="12" w:space="0" w:color="000000"/>
            </w:tcBorders>
          </w:tcPr>
          <w:p w14:paraId="3AA25414"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17315344" w14:textId="77777777" w:rsidTr="006D2289">
        <w:trPr>
          <w:trHeight w:val="238"/>
        </w:trPr>
        <w:tc>
          <w:tcPr>
            <w:tcW w:w="3989" w:type="dxa"/>
            <w:tcBorders>
              <w:left w:val="single" w:sz="12" w:space="0" w:color="000000"/>
            </w:tcBorders>
            <w:vAlign w:val="center"/>
          </w:tcPr>
          <w:p w14:paraId="58BFB820"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участниками результатов турнира (анализ и оценка результатов участи</w:t>
            </w:r>
            <w:r w:rsidR="006D2289">
              <w:rPr>
                <w:rFonts w:ascii="Times New Roman" w:hAnsi="Times New Roman" w:cs="Times New Roman"/>
                <w:sz w:val="24"/>
                <w:szCs w:val="24"/>
              </w:rPr>
              <w:t>я в Чемпионате). Написание эссе</w:t>
            </w:r>
          </w:p>
        </w:tc>
        <w:tc>
          <w:tcPr>
            <w:tcW w:w="851" w:type="dxa"/>
          </w:tcPr>
          <w:p w14:paraId="4E077FF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10C3F71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48EB5CE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085846E4"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3DA4500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639FD78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061CBAA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r>
      <w:tr w:rsidR="00E30538" w:rsidRPr="001D3854" w14:paraId="334E5BE8" w14:textId="77777777" w:rsidTr="006D2289">
        <w:trPr>
          <w:trHeight w:val="238"/>
        </w:trPr>
        <w:tc>
          <w:tcPr>
            <w:tcW w:w="3989" w:type="dxa"/>
            <w:tcBorders>
              <w:left w:val="single" w:sz="12" w:space="0" w:color="000000"/>
            </w:tcBorders>
            <w:vAlign w:val="center"/>
          </w:tcPr>
          <w:p w14:paraId="5A540CD3"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Анализ турнира силами участников клуба ОДОД «Финансовая грамотность» при консультативной помощи педагога</w:t>
            </w:r>
          </w:p>
        </w:tc>
        <w:tc>
          <w:tcPr>
            <w:tcW w:w="851" w:type="dxa"/>
          </w:tcPr>
          <w:p w14:paraId="657CF28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0571639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6A0647F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0E03736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356DD68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51CC032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1AA1267D"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4</w:t>
            </w:r>
          </w:p>
        </w:tc>
      </w:tr>
      <w:tr w:rsidR="00E30538" w:rsidRPr="001D3854" w14:paraId="7FA3FDAF" w14:textId="77777777" w:rsidTr="006D2289">
        <w:trPr>
          <w:trHeight w:val="246"/>
        </w:trPr>
        <w:tc>
          <w:tcPr>
            <w:tcW w:w="3989" w:type="dxa"/>
            <w:tcBorders>
              <w:left w:val="single" w:sz="12" w:space="0" w:color="000000"/>
            </w:tcBorders>
          </w:tcPr>
          <w:p w14:paraId="6028AC98" w14:textId="77777777" w:rsidR="00E30538" w:rsidRPr="001D3854" w:rsidRDefault="00E30538"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Модуль 5.</w:t>
            </w:r>
            <w:r w:rsidRPr="001D3854">
              <w:rPr>
                <w:rStyle w:val="a8"/>
                <w:rFonts w:ascii="Times New Roman" w:hAnsi="Times New Roman" w:cs="Times New Roman"/>
                <w:i/>
                <w:sz w:val="24"/>
                <w:szCs w:val="24"/>
              </w:rPr>
              <w:footnoteReference w:id="15"/>
            </w:r>
          </w:p>
          <w:p w14:paraId="137230D8" w14:textId="77777777" w:rsidR="00E30538" w:rsidRPr="001D3854" w:rsidRDefault="00E30538" w:rsidP="00722485">
            <w:pPr>
              <w:pStyle w:val="a3"/>
              <w:suppressAutoHyphens/>
              <w:spacing w:line="276" w:lineRule="auto"/>
              <w:jc w:val="center"/>
              <w:rPr>
                <w:rFonts w:ascii="Times New Roman" w:hAnsi="Times New Roman" w:cs="Times New Roman"/>
                <w:i/>
                <w:color w:val="FF0000"/>
                <w:sz w:val="24"/>
                <w:szCs w:val="24"/>
              </w:rPr>
            </w:pPr>
            <w:r w:rsidRPr="001D3854">
              <w:rPr>
                <w:rFonts w:ascii="Times New Roman" w:hAnsi="Times New Roman" w:cs="Times New Roman"/>
                <w:i/>
                <w:sz w:val="24"/>
                <w:szCs w:val="24"/>
              </w:rPr>
              <w:t>Инвестирование. Услуги инвестиционных организаций</w:t>
            </w:r>
          </w:p>
        </w:tc>
        <w:tc>
          <w:tcPr>
            <w:tcW w:w="851" w:type="dxa"/>
          </w:tcPr>
          <w:p w14:paraId="1EC877FB"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36</w:t>
            </w:r>
          </w:p>
        </w:tc>
        <w:tc>
          <w:tcPr>
            <w:tcW w:w="708" w:type="dxa"/>
          </w:tcPr>
          <w:p w14:paraId="0BAFA3CA"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6C2B3A6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516D2A5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63FEDF44"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43C8175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6E34EE39"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40A472ED" w14:textId="77777777" w:rsidTr="006D2289">
        <w:trPr>
          <w:trHeight w:val="238"/>
        </w:trPr>
        <w:tc>
          <w:tcPr>
            <w:tcW w:w="3989" w:type="dxa"/>
            <w:tcBorders>
              <w:left w:val="single" w:sz="12" w:space="0" w:color="000000"/>
            </w:tcBorders>
            <w:vAlign w:val="center"/>
          </w:tcPr>
          <w:p w14:paraId="514821E0"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Проектирование и подготовка турнира силами участников клуба ОДОД «Финансовая грамотность» при консультативной помощи педагога</w:t>
            </w:r>
          </w:p>
        </w:tc>
        <w:tc>
          <w:tcPr>
            <w:tcW w:w="851" w:type="dxa"/>
          </w:tcPr>
          <w:p w14:paraId="57487F9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1353AF4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0C7908F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1A58FBF1"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62C5FFB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60F05EB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006F15D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38440A51" w14:textId="77777777" w:rsidTr="006D2289">
        <w:trPr>
          <w:trHeight w:val="238"/>
        </w:trPr>
        <w:tc>
          <w:tcPr>
            <w:tcW w:w="3989" w:type="dxa"/>
            <w:tcBorders>
              <w:left w:val="single" w:sz="12" w:space="0" w:color="000000"/>
            </w:tcBorders>
            <w:vAlign w:val="center"/>
          </w:tcPr>
          <w:p w14:paraId="7FD9C7EF"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Установочная лекция для участников по теме: </w:t>
            </w:r>
          </w:p>
          <w:p w14:paraId="60D81F52"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w:t>
            </w:r>
            <w:r w:rsidRPr="001D3854">
              <w:rPr>
                <w:rFonts w:ascii="Times New Roman" w:hAnsi="Times New Roman" w:cs="Times New Roman"/>
                <w:i/>
                <w:sz w:val="24"/>
                <w:szCs w:val="24"/>
              </w:rPr>
              <w:t>Инвестирование. Услуги инвестиционных организаций</w:t>
            </w:r>
            <w:r w:rsidRPr="001D3854">
              <w:rPr>
                <w:rFonts w:ascii="Times New Roman" w:hAnsi="Times New Roman" w:cs="Times New Roman"/>
                <w:sz w:val="24"/>
                <w:szCs w:val="24"/>
              </w:rPr>
              <w:t>». Правила Чемпионата и рекомендации участникам</w:t>
            </w:r>
          </w:p>
        </w:tc>
        <w:tc>
          <w:tcPr>
            <w:tcW w:w="851" w:type="dxa"/>
          </w:tcPr>
          <w:p w14:paraId="5E368499"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6C89CC6D"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7D74728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775B55E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c>
          <w:tcPr>
            <w:tcW w:w="708" w:type="dxa"/>
          </w:tcPr>
          <w:p w14:paraId="05FC42B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39970878"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722CB5B6"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4E697087" w14:textId="77777777" w:rsidTr="006D2289">
        <w:trPr>
          <w:trHeight w:val="238"/>
        </w:trPr>
        <w:tc>
          <w:tcPr>
            <w:tcW w:w="3989" w:type="dxa"/>
            <w:tcBorders>
              <w:left w:val="single" w:sz="12" w:space="0" w:color="000000"/>
            </w:tcBorders>
            <w:vAlign w:val="center"/>
          </w:tcPr>
          <w:p w14:paraId="254CA15D"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Самостоятельная подготовка учащихся в индивидуальной и групповой форме</w:t>
            </w:r>
          </w:p>
        </w:tc>
        <w:tc>
          <w:tcPr>
            <w:tcW w:w="851" w:type="dxa"/>
          </w:tcPr>
          <w:p w14:paraId="07D741C2"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68026233"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Pr>
          <w:p w14:paraId="3E7E3D9B"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Pr>
          <w:p w14:paraId="0C0E3F8C"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Pr>
          <w:p w14:paraId="19A8A857"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8</w:t>
            </w:r>
          </w:p>
        </w:tc>
        <w:tc>
          <w:tcPr>
            <w:tcW w:w="709" w:type="dxa"/>
          </w:tcPr>
          <w:p w14:paraId="764EDA3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1134" w:type="dxa"/>
            <w:tcBorders>
              <w:right w:val="single" w:sz="12" w:space="0" w:color="000000"/>
            </w:tcBorders>
          </w:tcPr>
          <w:p w14:paraId="4A1623D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2CB7AC27" w14:textId="77777777" w:rsidTr="006D2289">
        <w:trPr>
          <w:trHeight w:val="238"/>
        </w:trPr>
        <w:tc>
          <w:tcPr>
            <w:tcW w:w="3989" w:type="dxa"/>
            <w:tcBorders>
              <w:left w:val="single" w:sz="12" w:space="0" w:color="000000"/>
            </w:tcBorders>
            <w:vAlign w:val="center"/>
          </w:tcPr>
          <w:p w14:paraId="3E0ED631"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Проведение турнира силами участников клуба ОДОД «Финансовая грамотность» при консультативной помощи педагога</w:t>
            </w:r>
          </w:p>
        </w:tc>
        <w:tc>
          <w:tcPr>
            <w:tcW w:w="851" w:type="dxa"/>
          </w:tcPr>
          <w:p w14:paraId="5A3BE5E6"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46EF891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6E6A02D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851" w:type="dxa"/>
          </w:tcPr>
          <w:p w14:paraId="73FC4F71"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318091C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2C6505D0"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3A9CCED6"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r>
      <w:tr w:rsidR="00E30538" w:rsidRPr="001D3854" w14:paraId="3D60E276" w14:textId="77777777" w:rsidTr="006D2289">
        <w:trPr>
          <w:trHeight w:val="238"/>
        </w:trPr>
        <w:tc>
          <w:tcPr>
            <w:tcW w:w="3989" w:type="dxa"/>
            <w:tcBorders>
              <w:left w:val="single" w:sz="12" w:space="0" w:color="000000"/>
              <w:bottom w:val="single" w:sz="4" w:space="0" w:color="000000"/>
            </w:tcBorders>
            <w:vAlign w:val="center"/>
          </w:tcPr>
          <w:p w14:paraId="1D5427CA"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Участие в финансовых боях и коммуникативном турнире</w:t>
            </w:r>
          </w:p>
        </w:tc>
        <w:tc>
          <w:tcPr>
            <w:tcW w:w="851" w:type="dxa"/>
            <w:tcBorders>
              <w:bottom w:val="single" w:sz="4" w:space="0" w:color="000000"/>
            </w:tcBorders>
          </w:tcPr>
          <w:p w14:paraId="40873F22"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Borders>
              <w:bottom w:val="single" w:sz="4" w:space="0" w:color="000000"/>
            </w:tcBorders>
          </w:tcPr>
          <w:p w14:paraId="1F8DD185"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Borders>
              <w:bottom w:val="single" w:sz="4" w:space="0" w:color="000000"/>
            </w:tcBorders>
          </w:tcPr>
          <w:p w14:paraId="1EABB0D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851" w:type="dxa"/>
            <w:tcBorders>
              <w:bottom w:val="single" w:sz="4" w:space="0" w:color="000000"/>
            </w:tcBorders>
          </w:tcPr>
          <w:p w14:paraId="3BAAD8B4"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8" w:type="dxa"/>
            <w:tcBorders>
              <w:bottom w:val="single" w:sz="4" w:space="0" w:color="000000"/>
            </w:tcBorders>
          </w:tcPr>
          <w:p w14:paraId="244853A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c>
          <w:tcPr>
            <w:tcW w:w="709" w:type="dxa"/>
            <w:tcBorders>
              <w:bottom w:val="single" w:sz="4" w:space="0" w:color="000000"/>
            </w:tcBorders>
          </w:tcPr>
          <w:p w14:paraId="05BCD9A0"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r w:rsidRPr="006D2289">
              <w:rPr>
                <w:rFonts w:ascii="Times New Roman" w:hAnsi="Times New Roman" w:cs="Times New Roman"/>
                <w:sz w:val="24"/>
                <w:szCs w:val="24"/>
              </w:rPr>
              <w:t>6</w:t>
            </w:r>
          </w:p>
        </w:tc>
        <w:tc>
          <w:tcPr>
            <w:tcW w:w="1134" w:type="dxa"/>
            <w:tcBorders>
              <w:bottom w:val="single" w:sz="4" w:space="0" w:color="000000"/>
              <w:right w:val="single" w:sz="12" w:space="0" w:color="000000"/>
            </w:tcBorders>
          </w:tcPr>
          <w:p w14:paraId="38F580F4" w14:textId="77777777" w:rsidR="00E30538" w:rsidRPr="006D2289" w:rsidRDefault="00E30538" w:rsidP="00722485">
            <w:pPr>
              <w:pStyle w:val="a3"/>
              <w:suppressAutoHyphens/>
              <w:spacing w:line="360" w:lineRule="auto"/>
              <w:jc w:val="center"/>
              <w:rPr>
                <w:rFonts w:ascii="Times New Roman" w:hAnsi="Times New Roman" w:cs="Times New Roman"/>
                <w:sz w:val="24"/>
                <w:szCs w:val="24"/>
              </w:rPr>
            </w:pPr>
          </w:p>
        </w:tc>
      </w:tr>
      <w:tr w:rsidR="00E30538" w:rsidRPr="001D3854" w14:paraId="075463DF" w14:textId="77777777" w:rsidTr="006D2289">
        <w:trPr>
          <w:trHeight w:val="238"/>
        </w:trPr>
        <w:tc>
          <w:tcPr>
            <w:tcW w:w="3989" w:type="dxa"/>
            <w:tcBorders>
              <w:left w:val="single" w:sz="12" w:space="0" w:color="000000"/>
            </w:tcBorders>
            <w:vAlign w:val="center"/>
          </w:tcPr>
          <w:p w14:paraId="48DCB031" w14:textId="77777777" w:rsidR="00E30538" w:rsidRPr="001D3854" w:rsidRDefault="00E30538"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Рефлексия участниками результатов турнира (анализ и оценка результатов участия в Чемпионате). Написание эссе.</w:t>
            </w:r>
          </w:p>
        </w:tc>
        <w:tc>
          <w:tcPr>
            <w:tcW w:w="851" w:type="dxa"/>
          </w:tcPr>
          <w:p w14:paraId="55603425"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66BD624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0A7135A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Pr>
          <w:p w14:paraId="342365E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Pr>
          <w:p w14:paraId="4D088DB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Pr>
          <w:p w14:paraId="5C3217B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right w:val="single" w:sz="12" w:space="0" w:color="000000"/>
            </w:tcBorders>
          </w:tcPr>
          <w:p w14:paraId="08C4F76A"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2</w:t>
            </w:r>
          </w:p>
        </w:tc>
      </w:tr>
      <w:tr w:rsidR="00E30538" w:rsidRPr="001D3854" w14:paraId="7290C786" w14:textId="77777777" w:rsidTr="006D2289">
        <w:trPr>
          <w:trHeight w:val="238"/>
        </w:trPr>
        <w:tc>
          <w:tcPr>
            <w:tcW w:w="3989" w:type="dxa"/>
            <w:tcBorders>
              <w:left w:val="single" w:sz="12" w:space="0" w:color="000000"/>
              <w:bottom w:val="single" w:sz="12" w:space="0" w:color="000000"/>
            </w:tcBorders>
            <w:vAlign w:val="center"/>
          </w:tcPr>
          <w:p w14:paraId="4B8804A1" w14:textId="77777777" w:rsidR="00E30538" w:rsidRPr="001D3854" w:rsidRDefault="00E30538"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Анализ турнира силами участников клуба ОДОД «Финансовая грамотность» при консультативной помощи педагога</w:t>
            </w:r>
          </w:p>
        </w:tc>
        <w:tc>
          <w:tcPr>
            <w:tcW w:w="851" w:type="dxa"/>
            <w:tcBorders>
              <w:bottom w:val="single" w:sz="12" w:space="0" w:color="000000"/>
            </w:tcBorders>
          </w:tcPr>
          <w:p w14:paraId="3C266B2E"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Borders>
              <w:bottom w:val="single" w:sz="12" w:space="0" w:color="000000"/>
            </w:tcBorders>
          </w:tcPr>
          <w:p w14:paraId="28EAA39F"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Borders>
              <w:bottom w:val="single" w:sz="12" w:space="0" w:color="000000"/>
            </w:tcBorders>
          </w:tcPr>
          <w:p w14:paraId="4C93D16B"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851" w:type="dxa"/>
            <w:tcBorders>
              <w:bottom w:val="single" w:sz="12" w:space="0" w:color="000000"/>
            </w:tcBorders>
          </w:tcPr>
          <w:p w14:paraId="5DD5DAB9"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8" w:type="dxa"/>
            <w:tcBorders>
              <w:bottom w:val="single" w:sz="12" w:space="0" w:color="000000"/>
            </w:tcBorders>
          </w:tcPr>
          <w:p w14:paraId="7034D7C7"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709" w:type="dxa"/>
            <w:tcBorders>
              <w:bottom w:val="single" w:sz="12" w:space="0" w:color="000000"/>
            </w:tcBorders>
          </w:tcPr>
          <w:p w14:paraId="3646CEB3"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p>
        </w:tc>
        <w:tc>
          <w:tcPr>
            <w:tcW w:w="1134" w:type="dxa"/>
            <w:tcBorders>
              <w:bottom w:val="single" w:sz="12" w:space="0" w:color="000000"/>
              <w:right w:val="single" w:sz="12" w:space="0" w:color="000000"/>
            </w:tcBorders>
          </w:tcPr>
          <w:p w14:paraId="557487F6" w14:textId="77777777" w:rsidR="00E30538" w:rsidRPr="006D2289" w:rsidRDefault="00E30538"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4</w:t>
            </w:r>
          </w:p>
        </w:tc>
      </w:tr>
    </w:tbl>
    <w:p w14:paraId="374353BF" w14:textId="77777777" w:rsidR="00E30538" w:rsidRPr="001D3854" w:rsidRDefault="00E30538" w:rsidP="00722485">
      <w:pPr>
        <w:pStyle w:val="a3"/>
        <w:suppressAutoHyphens/>
        <w:spacing w:line="276" w:lineRule="auto"/>
        <w:jc w:val="center"/>
        <w:rPr>
          <w:rFonts w:ascii="Times New Roman" w:hAnsi="Times New Roman" w:cs="Times New Roman"/>
          <w:b/>
          <w:sz w:val="24"/>
          <w:szCs w:val="24"/>
        </w:rPr>
      </w:pPr>
    </w:p>
    <w:p w14:paraId="2CF087CD" w14:textId="77777777" w:rsidR="009D2260" w:rsidRPr="001D3854" w:rsidRDefault="009D2260" w:rsidP="00722485">
      <w:pPr>
        <w:suppressAutoHyphens/>
        <w:spacing w:after="0" w:line="360" w:lineRule="auto"/>
        <w:jc w:val="both"/>
        <w:rPr>
          <w:rFonts w:ascii="Times New Roman" w:eastAsia="Times New Roman" w:hAnsi="Times New Roman" w:cs="Times New Roman"/>
          <w:b/>
          <w:sz w:val="24"/>
          <w:szCs w:val="24"/>
        </w:rPr>
      </w:pPr>
    </w:p>
    <w:p w14:paraId="22968CE8" w14:textId="77777777" w:rsidR="00326C81" w:rsidRPr="001D3854" w:rsidRDefault="00326C81" w:rsidP="00722485">
      <w:pPr>
        <w:suppressAutoHyphens/>
        <w:spacing w:after="0" w:line="360" w:lineRule="auto"/>
        <w:jc w:val="both"/>
        <w:rPr>
          <w:rFonts w:ascii="Times New Roman" w:eastAsia="Times New Roman" w:hAnsi="Times New Roman" w:cs="Times New Roman"/>
          <w:b/>
          <w:sz w:val="24"/>
          <w:szCs w:val="24"/>
        </w:rPr>
      </w:pPr>
      <w:r w:rsidRPr="001D3854">
        <w:rPr>
          <w:rFonts w:ascii="Times New Roman" w:eastAsia="Times New Roman" w:hAnsi="Times New Roman" w:cs="Times New Roman"/>
          <w:b/>
          <w:sz w:val="24"/>
          <w:szCs w:val="24"/>
        </w:rPr>
        <w:t xml:space="preserve">1.2. Содержание </w:t>
      </w:r>
      <w:r w:rsidR="0010058C" w:rsidRPr="001D3854">
        <w:rPr>
          <w:rFonts w:ascii="Times New Roman" w:eastAsia="Times New Roman" w:hAnsi="Times New Roman" w:cs="Times New Roman"/>
          <w:b/>
          <w:sz w:val="24"/>
          <w:szCs w:val="24"/>
        </w:rPr>
        <w:t xml:space="preserve">(дидактические единицы) </w:t>
      </w:r>
      <w:r w:rsidRPr="001D3854">
        <w:rPr>
          <w:rFonts w:ascii="Times New Roman" w:eastAsia="Times New Roman" w:hAnsi="Times New Roman" w:cs="Times New Roman"/>
          <w:b/>
          <w:sz w:val="24"/>
          <w:szCs w:val="24"/>
        </w:rPr>
        <w:t xml:space="preserve">образовательной программы </w:t>
      </w:r>
      <w:r w:rsidRPr="001D3854">
        <w:rPr>
          <w:rFonts w:ascii="Times New Roman" w:hAnsi="Times New Roman" w:cs="Times New Roman"/>
          <w:b/>
          <w:sz w:val="24"/>
          <w:szCs w:val="24"/>
        </w:rPr>
        <w:t xml:space="preserve">«Чемпионат муниципального образования </w:t>
      </w:r>
      <w:r w:rsidR="006362D0" w:rsidRPr="001D3854">
        <w:rPr>
          <w:rFonts w:ascii="Times New Roman" w:hAnsi="Times New Roman" w:cs="Times New Roman"/>
          <w:b/>
          <w:sz w:val="24"/>
          <w:szCs w:val="24"/>
        </w:rPr>
        <w:t>“</w:t>
      </w:r>
      <w:r w:rsidRPr="001D3854">
        <w:rPr>
          <w:rFonts w:ascii="Times New Roman" w:hAnsi="Times New Roman" w:cs="Times New Roman"/>
          <w:b/>
          <w:sz w:val="24"/>
          <w:szCs w:val="24"/>
        </w:rPr>
        <w:t>Азбука финансовой грамотности</w:t>
      </w:r>
      <w:r w:rsidR="006362D0" w:rsidRPr="001D3854">
        <w:rPr>
          <w:rFonts w:ascii="Times New Roman" w:hAnsi="Times New Roman" w:cs="Times New Roman"/>
          <w:b/>
          <w:sz w:val="24"/>
          <w:szCs w:val="24"/>
        </w:rPr>
        <w:t>”</w:t>
      </w:r>
      <w:r w:rsidR="006D2289">
        <w:rPr>
          <w:rFonts w:ascii="Times New Roman" w:hAnsi="Times New Roman" w:cs="Times New Roman"/>
          <w:b/>
          <w:sz w:val="24"/>
          <w:szCs w:val="24"/>
        </w:rPr>
        <w:t>» для школьников</w:t>
      </w:r>
      <w:r w:rsidR="006D2289">
        <w:rPr>
          <w:rFonts w:ascii="Times New Roman" w:hAnsi="Times New Roman" w:cs="Times New Roman"/>
          <w:b/>
          <w:sz w:val="24"/>
          <w:szCs w:val="24"/>
        </w:rPr>
        <w:br/>
      </w:r>
      <w:r w:rsidRPr="001D3854">
        <w:rPr>
          <w:rFonts w:ascii="Times New Roman" w:hAnsi="Times New Roman" w:cs="Times New Roman"/>
          <w:b/>
          <w:sz w:val="24"/>
          <w:szCs w:val="24"/>
        </w:rPr>
        <w:t xml:space="preserve">12-17 лет, обучающихся в организациях дополнительного </w:t>
      </w:r>
      <w:r w:rsidR="005040D1" w:rsidRPr="001D3854">
        <w:rPr>
          <w:rFonts w:ascii="Times New Roman" w:hAnsi="Times New Roman" w:cs="Times New Roman"/>
          <w:b/>
          <w:sz w:val="24"/>
          <w:szCs w:val="24"/>
        </w:rPr>
        <w:t>образования детей</w:t>
      </w:r>
    </w:p>
    <w:p w14:paraId="04A85410" w14:textId="77777777" w:rsidR="00BB21EA" w:rsidRPr="001D3854" w:rsidRDefault="00BB21EA" w:rsidP="00722485">
      <w:pPr>
        <w:pStyle w:val="a3"/>
        <w:suppressAutoHyphens/>
        <w:rPr>
          <w:sz w:val="16"/>
          <w:szCs w:val="16"/>
        </w:rPr>
      </w:pPr>
    </w:p>
    <w:p w14:paraId="48AD8AA2" w14:textId="77777777" w:rsidR="00326C81" w:rsidRPr="001D3854" w:rsidRDefault="00326C81" w:rsidP="00722485">
      <w:pPr>
        <w:pStyle w:val="a3"/>
        <w:suppressAutoHyphens/>
        <w:spacing w:line="360" w:lineRule="auto"/>
        <w:jc w:val="both"/>
        <w:rPr>
          <w:rFonts w:ascii="Times New Roman" w:hAnsi="Times New Roman" w:cs="Times New Roman"/>
          <w:i/>
          <w:sz w:val="24"/>
          <w:szCs w:val="24"/>
        </w:rPr>
      </w:pPr>
      <w:r w:rsidRPr="001D3854">
        <w:rPr>
          <w:rFonts w:ascii="Times New Roman" w:hAnsi="Times New Roman" w:cs="Times New Roman"/>
          <w:i/>
          <w:sz w:val="24"/>
          <w:szCs w:val="24"/>
        </w:rPr>
        <w:t>Модуль 1. Личные (семейные) финансы. Финансовое планирование и бюджет</w:t>
      </w:r>
    </w:p>
    <w:tbl>
      <w:tblPr>
        <w:tblW w:w="9027" w:type="dxa"/>
        <w:tblInd w:w="828" w:type="dxa"/>
        <w:tblLayout w:type="fixed"/>
        <w:tblLook w:val="0000" w:firstRow="0" w:lastRow="0" w:firstColumn="0" w:lastColumn="0" w:noHBand="0" w:noVBand="0"/>
      </w:tblPr>
      <w:tblGrid>
        <w:gridCol w:w="9027"/>
      </w:tblGrid>
      <w:tr w:rsidR="00326C81" w:rsidRPr="001D3854" w14:paraId="1CFDAF34" w14:textId="77777777" w:rsidTr="00492879">
        <w:tc>
          <w:tcPr>
            <w:tcW w:w="9027" w:type="dxa"/>
          </w:tcPr>
          <w:p w14:paraId="44AC31C2" w14:textId="77777777" w:rsidR="00326C81" w:rsidRPr="001D3854" w:rsidRDefault="00326C81" w:rsidP="00722485">
            <w:pPr>
              <w:tabs>
                <w:tab w:val="left" w:pos="1985"/>
              </w:tabs>
              <w:suppressAutoHyphens/>
              <w:spacing w:after="0" w:line="360" w:lineRule="auto"/>
              <w:contextualSpacing/>
              <w:jc w:val="both"/>
              <w:rPr>
                <w:rFonts w:ascii="Times New Roman" w:hAnsi="Times New Roman" w:cs="Times New Roman"/>
                <w:sz w:val="24"/>
                <w:szCs w:val="24"/>
              </w:rPr>
            </w:pPr>
            <w:r w:rsidRPr="001D3854">
              <w:rPr>
                <w:rFonts w:ascii="Times New Roman" w:hAnsi="Times New Roman" w:cs="Times New Roman"/>
                <w:sz w:val="24"/>
                <w:szCs w:val="24"/>
              </w:rPr>
              <w:t>Домохозяйства. Благосостояние семьи. Доходы семьи. Источники и виды доходов семьи (пособия, заработная плата и т.</w:t>
            </w:r>
            <w:r w:rsidR="006D2289">
              <w:rPr>
                <w:rFonts w:ascii="Times New Roman" w:hAnsi="Times New Roman" w:cs="Times New Roman"/>
                <w:sz w:val="24"/>
                <w:szCs w:val="24"/>
              </w:rPr>
              <w:t> </w:t>
            </w:r>
            <w:r w:rsidRPr="001D3854">
              <w:rPr>
                <w:rFonts w:ascii="Times New Roman" w:hAnsi="Times New Roman" w:cs="Times New Roman"/>
                <w:sz w:val="24"/>
                <w:szCs w:val="24"/>
              </w:rPr>
              <w:t>д.). Влияние инфляции на доходы. Виды и структура расходов семьи. Обязательные ежемесячные траты семьи. Планирование и контроль доходов и расходов семьи. Семейный бюджет: профицит, дефицит. Налоги и система налогообложения. Соотношение потребностей и желаний с возможностями.</w:t>
            </w:r>
          </w:p>
        </w:tc>
      </w:tr>
    </w:tbl>
    <w:p w14:paraId="4B371B8E" w14:textId="77777777" w:rsidR="00326C81" w:rsidRPr="001D3854" w:rsidRDefault="00326C81" w:rsidP="00722485">
      <w:pPr>
        <w:pStyle w:val="a3"/>
        <w:suppressAutoHyphens/>
        <w:spacing w:line="360" w:lineRule="auto"/>
        <w:rPr>
          <w:rFonts w:ascii="Times New Roman" w:hAnsi="Times New Roman" w:cs="Times New Roman"/>
          <w:i/>
          <w:color w:val="FF0000"/>
          <w:sz w:val="24"/>
          <w:szCs w:val="24"/>
        </w:rPr>
      </w:pPr>
      <w:r w:rsidRPr="001D3854">
        <w:rPr>
          <w:rFonts w:ascii="Times New Roman" w:hAnsi="Times New Roman" w:cs="Times New Roman"/>
          <w:i/>
          <w:sz w:val="24"/>
          <w:szCs w:val="24"/>
        </w:rPr>
        <w:t>Модуль 2. Сбережения семьи. Услуги банковских организаций</w:t>
      </w:r>
    </w:p>
    <w:tbl>
      <w:tblPr>
        <w:tblW w:w="9027" w:type="dxa"/>
        <w:tblInd w:w="828" w:type="dxa"/>
        <w:tblLayout w:type="fixed"/>
        <w:tblLook w:val="0000" w:firstRow="0" w:lastRow="0" w:firstColumn="0" w:lastColumn="0" w:noHBand="0" w:noVBand="0"/>
      </w:tblPr>
      <w:tblGrid>
        <w:gridCol w:w="9027"/>
      </w:tblGrid>
      <w:tr w:rsidR="00326C81" w:rsidRPr="001D3854" w14:paraId="6C6DD6CE" w14:textId="77777777" w:rsidTr="00492879">
        <w:tc>
          <w:tcPr>
            <w:tcW w:w="9027" w:type="dxa"/>
          </w:tcPr>
          <w:p w14:paraId="1C29033C" w14:textId="77777777" w:rsidR="00326C81" w:rsidRPr="001D3854" w:rsidRDefault="00326C81" w:rsidP="006D2289">
            <w:pPr>
              <w:suppressAutoHyphens/>
              <w:autoSpaceDE w:val="0"/>
              <w:autoSpaceDN w:val="0"/>
              <w:adjustRightInd w:val="0"/>
              <w:spacing w:after="0" w:line="360" w:lineRule="auto"/>
              <w:jc w:val="both"/>
              <w:rPr>
                <w:rFonts w:ascii="Times New Roman" w:hAnsi="Times New Roman" w:cs="Times New Roman"/>
                <w:color w:val="FF0000"/>
                <w:sz w:val="24"/>
                <w:szCs w:val="24"/>
              </w:rPr>
            </w:pPr>
            <w:r w:rsidRPr="001D3854">
              <w:rPr>
                <w:rFonts w:ascii="Times New Roman" w:hAnsi="Times New Roman" w:cs="Times New Roman"/>
                <w:sz w:val="24"/>
                <w:szCs w:val="24"/>
              </w:rPr>
              <w:t>Планирование и контроль доходов и расходов семьи. Роль доходов и расходов в накоплении. Принципы сокращения расходов и оптимизации бюджета. Подушка безопасности. Стратегия накопления. Различие между сбережениями и инвестициями. Банковский вклад. Виды банковских вкладов. Доход по вкладу. Выбор банка. Выбор сберегательного вклада.</w:t>
            </w:r>
            <w:r w:rsidR="00543C3C" w:rsidRPr="001D3854">
              <w:rPr>
                <w:rFonts w:ascii="Times New Roman" w:hAnsi="Times New Roman" w:cs="Times New Roman"/>
                <w:sz w:val="24"/>
                <w:szCs w:val="24"/>
              </w:rPr>
              <w:t xml:space="preserve"> </w:t>
            </w:r>
          </w:p>
        </w:tc>
      </w:tr>
    </w:tbl>
    <w:p w14:paraId="4CD69E03" w14:textId="77777777" w:rsidR="00326C81" w:rsidRPr="001D3854" w:rsidRDefault="00326C81" w:rsidP="00722485">
      <w:pPr>
        <w:pStyle w:val="a3"/>
        <w:suppressAutoHyphens/>
        <w:spacing w:line="360" w:lineRule="auto"/>
        <w:jc w:val="both"/>
        <w:rPr>
          <w:rFonts w:ascii="Times New Roman" w:hAnsi="Times New Roman" w:cs="Times New Roman"/>
          <w:i/>
          <w:sz w:val="24"/>
          <w:szCs w:val="24"/>
        </w:rPr>
      </w:pPr>
      <w:r w:rsidRPr="001D3854">
        <w:rPr>
          <w:rFonts w:ascii="Times New Roman" w:hAnsi="Times New Roman" w:cs="Times New Roman"/>
          <w:i/>
          <w:sz w:val="24"/>
          <w:szCs w:val="24"/>
        </w:rPr>
        <w:t>Модуль 3. Кредитование. Услу</w:t>
      </w:r>
      <w:r w:rsidR="005040D1" w:rsidRPr="001D3854">
        <w:rPr>
          <w:rFonts w:ascii="Times New Roman" w:hAnsi="Times New Roman" w:cs="Times New Roman"/>
          <w:i/>
          <w:sz w:val="24"/>
          <w:szCs w:val="24"/>
        </w:rPr>
        <w:t>ги кредитных организаций</w:t>
      </w:r>
    </w:p>
    <w:tbl>
      <w:tblPr>
        <w:tblW w:w="9027" w:type="dxa"/>
        <w:tblInd w:w="828" w:type="dxa"/>
        <w:tblLayout w:type="fixed"/>
        <w:tblLook w:val="0000" w:firstRow="0" w:lastRow="0" w:firstColumn="0" w:lastColumn="0" w:noHBand="0" w:noVBand="0"/>
      </w:tblPr>
      <w:tblGrid>
        <w:gridCol w:w="9027"/>
      </w:tblGrid>
      <w:tr w:rsidR="00326C81" w:rsidRPr="001D3854" w14:paraId="124F9C4F" w14:textId="77777777" w:rsidTr="00492879">
        <w:tc>
          <w:tcPr>
            <w:tcW w:w="9027" w:type="dxa"/>
          </w:tcPr>
          <w:p w14:paraId="6078B89F" w14:textId="77777777" w:rsidR="00326C81" w:rsidRPr="001D3854" w:rsidRDefault="00326C81" w:rsidP="006D2289">
            <w:pPr>
              <w:suppressAutoHyphens/>
              <w:autoSpaceDE w:val="0"/>
              <w:autoSpaceDN w:val="0"/>
              <w:adjustRightInd w:val="0"/>
              <w:spacing w:after="0" w:line="360" w:lineRule="auto"/>
              <w:jc w:val="both"/>
              <w:rPr>
                <w:rFonts w:ascii="Times New Roman" w:hAnsi="Times New Roman" w:cs="Times New Roman"/>
                <w:sz w:val="24"/>
                <w:szCs w:val="24"/>
              </w:rPr>
            </w:pPr>
            <w:r w:rsidRPr="001D3854">
              <w:rPr>
                <w:rFonts w:ascii="Times New Roman" w:hAnsi="Times New Roman" w:cs="Times New Roman"/>
                <w:sz w:val="24"/>
                <w:szCs w:val="24"/>
              </w:rPr>
              <w:t>Может ли семья позволить себе кредит? Займ и кредит. Виды кредитов. Эффективная ставка процента по кредиту. Полная стоимость кредита. Виды кредитов для физических лиц</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и различие в процентной ставке. Банковский кредит. Микрокредит. Ипотека. Рефинансирование кредита. Кредитная история.</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Выгоды и риски, связанные с различными видами кредитования. Ответственность за выплату кредита. Права потребителей финансовых кредитных услуг. </w:t>
            </w:r>
          </w:p>
        </w:tc>
      </w:tr>
    </w:tbl>
    <w:p w14:paraId="132C2F6F" w14:textId="77777777" w:rsidR="00326C81" w:rsidRPr="001D3854" w:rsidRDefault="00326C81"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i/>
          <w:sz w:val="24"/>
          <w:szCs w:val="24"/>
        </w:rPr>
        <w:t>Модуль 4. Страховани</w:t>
      </w:r>
      <w:r w:rsidR="005040D1" w:rsidRPr="001D3854">
        <w:rPr>
          <w:rFonts w:ascii="Times New Roman" w:hAnsi="Times New Roman" w:cs="Times New Roman"/>
          <w:i/>
          <w:sz w:val="24"/>
          <w:szCs w:val="24"/>
        </w:rPr>
        <w:t>е. Услуги страховых организаций</w:t>
      </w:r>
    </w:p>
    <w:tbl>
      <w:tblPr>
        <w:tblW w:w="9027" w:type="dxa"/>
        <w:tblInd w:w="828" w:type="dxa"/>
        <w:tblLayout w:type="fixed"/>
        <w:tblLook w:val="0000" w:firstRow="0" w:lastRow="0" w:firstColumn="0" w:lastColumn="0" w:noHBand="0" w:noVBand="0"/>
      </w:tblPr>
      <w:tblGrid>
        <w:gridCol w:w="9027"/>
      </w:tblGrid>
      <w:tr w:rsidR="00326C81" w:rsidRPr="001D3854" w14:paraId="0F5C150D" w14:textId="77777777" w:rsidTr="00492879">
        <w:tc>
          <w:tcPr>
            <w:tcW w:w="9027" w:type="dxa"/>
          </w:tcPr>
          <w:p w14:paraId="212479A9" w14:textId="77777777" w:rsidR="00326C81" w:rsidRPr="001D3854" w:rsidRDefault="00326C81" w:rsidP="006D2289">
            <w:pPr>
              <w:suppressAutoHyphens/>
              <w:autoSpaceDE w:val="0"/>
              <w:autoSpaceDN w:val="0"/>
              <w:adjustRightInd w:val="0"/>
              <w:spacing w:after="0" w:line="360" w:lineRule="auto"/>
              <w:jc w:val="both"/>
              <w:rPr>
                <w:rFonts w:ascii="Times New Roman" w:hAnsi="Times New Roman" w:cs="Times New Roman"/>
                <w:color w:val="FF0000"/>
                <w:sz w:val="24"/>
                <w:szCs w:val="24"/>
              </w:rPr>
            </w:pPr>
            <w:r w:rsidRPr="001D3854">
              <w:rPr>
                <w:rFonts w:ascii="Times New Roman" w:hAnsi="Times New Roman" w:cs="Times New Roman"/>
                <w:sz w:val="24"/>
                <w:szCs w:val="24"/>
              </w:rPr>
              <w:t>Риски на жизненном пути человека. Финансовые риски. Страхование. Задачи и принципы страхования. Страховой случай, страховая премия, страховая выплата, договор страхования. Страховая компания.</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Виды страхования: страхование гражданской ответственности, страхование имущества, обязательное страхование, добровольное страхование, ОСАГО,</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КАСКО,</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франшиза,</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личное страхование, обязательное медицинское страхование (ОМС), добровольное медицинское страхование, страхование жизни</w:t>
            </w:r>
            <w:r w:rsidRPr="001D3854">
              <w:rPr>
                <w:rFonts w:ascii="Times New Roman" w:hAnsi="Times New Roman" w:cs="Times New Roman"/>
                <w:color w:val="FF0000"/>
                <w:sz w:val="24"/>
                <w:szCs w:val="24"/>
              </w:rPr>
              <w:t>.</w:t>
            </w:r>
          </w:p>
        </w:tc>
      </w:tr>
    </w:tbl>
    <w:p w14:paraId="5AA0403B" w14:textId="77777777" w:rsidR="00326C81" w:rsidRPr="001D3854" w:rsidRDefault="00326C81" w:rsidP="00722485">
      <w:pPr>
        <w:pStyle w:val="a3"/>
        <w:suppressAutoHyphens/>
        <w:spacing w:line="360" w:lineRule="auto"/>
        <w:jc w:val="both"/>
        <w:rPr>
          <w:rFonts w:ascii="Times New Roman" w:hAnsi="Times New Roman" w:cs="Times New Roman"/>
          <w:color w:val="FF0000"/>
          <w:sz w:val="24"/>
          <w:szCs w:val="24"/>
        </w:rPr>
      </w:pPr>
      <w:r w:rsidRPr="001D3854">
        <w:rPr>
          <w:rFonts w:ascii="Times New Roman" w:hAnsi="Times New Roman" w:cs="Times New Roman"/>
          <w:i/>
          <w:sz w:val="24"/>
          <w:szCs w:val="24"/>
        </w:rPr>
        <w:t>Модуль 5. Инвестирование. Услуги инвестиционных организаций</w:t>
      </w:r>
    </w:p>
    <w:tbl>
      <w:tblPr>
        <w:tblW w:w="9027" w:type="dxa"/>
        <w:tblInd w:w="828" w:type="dxa"/>
        <w:tblLayout w:type="fixed"/>
        <w:tblLook w:val="0000" w:firstRow="0" w:lastRow="0" w:firstColumn="0" w:lastColumn="0" w:noHBand="0" w:noVBand="0"/>
      </w:tblPr>
      <w:tblGrid>
        <w:gridCol w:w="9027"/>
      </w:tblGrid>
      <w:tr w:rsidR="00326C81" w:rsidRPr="001D3854" w14:paraId="60B5A315" w14:textId="77777777" w:rsidTr="00492879">
        <w:tc>
          <w:tcPr>
            <w:tcW w:w="9027" w:type="dxa"/>
          </w:tcPr>
          <w:p w14:paraId="50CCED3A" w14:textId="77777777" w:rsidR="00326C81" w:rsidRPr="001D3854" w:rsidRDefault="00326C81" w:rsidP="00722485">
            <w:pPr>
              <w:tabs>
                <w:tab w:val="left" w:pos="1985"/>
              </w:tabs>
              <w:suppressAutoHyphens/>
              <w:spacing w:after="0" w:line="360" w:lineRule="auto"/>
              <w:contextualSpacing/>
              <w:jc w:val="both"/>
              <w:rPr>
                <w:rFonts w:ascii="Times New Roman" w:hAnsi="Times New Roman" w:cs="Times New Roman"/>
                <w:color w:val="FF0000"/>
                <w:sz w:val="24"/>
                <w:szCs w:val="24"/>
              </w:rPr>
            </w:pPr>
            <w:r w:rsidRPr="001D3854">
              <w:rPr>
                <w:rFonts w:ascii="Times New Roman" w:hAnsi="Times New Roman" w:cs="Times New Roman"/>
                <w:sz w:val="24"/>
                <w:szCs w:val="24"/>
              </w:rPr>
              <w:t>Отличие инвестирования от сбережения и кредитования.</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Риски и доходность различных инвестиционных продуктов.</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Отсутствие гарантий по инвестиционным </w:t>
            </w:r>
            <w:r w:rsidRPr="001D3854">
              <w:rPr>
                <w:rFonts w:ascii="Times New Roman" w:hAnsi="Times New Roman" w:cs="Times New Roman"/>
                <w:sz w:val="24"/>
                <w:szCs w:val="24"/>
              </w:rPr>
              <w:lastRenderedPageBreak/>
              <w:t>вкладам со стороны инвестиционных компаний.</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Основное правило инвестирования: чем выше доход, тем выше риск. Паевые инвестиционные фонды (ПИФы). Предпринимательство. Рынок и бизнес-идея. Бизнес-план. Выручка, издержки и прибыль фирмы. Факторы, влияющие на прибыль компании. Риски предпринимательства. Юридическое лицо, индивидуальный предприниматель, общество с ограниченной ответственностью (ООО), закрытое акционерное общество (ЗАО).</w:t>
            </w:r>
          </w:p>
        </w:tc>
      </w:tr>
    </w:tbl>
    <w:p w14:paraId="333E54BD" w14:textId="77777777" w:rsidR="00326C81" w:rsidRPr="001D3854" w:rsidRDefault="00326C81" w:rsidP="00722485">
      <w:pPr>
        <w:pStyle w:val="a3"/>
        <w:suppressAutoHyphens/>
        <w:spacing w:line="276" w:lineRule="auto"/>
        <w:jc w:val="center"/>
        <w:rPr>
          <w:rFonts w:ascii="Times New Roman" w:hAnsi="Times New Roman" w:cs="Times New Roman"/>
          <w:b/>
          <w:sz w:val="24"/>
          <w:szCs w:val="24"/>
        </w:rPr>
      </w:pPr>
    </w:p>
    <w:p w14:paraId="7945B704" w14:textId="77777777" w:rsidR="00806C8F" w:rsidRPr="001D3854" w:rsidRDefault="006142E5" w:rsidP="00722485">
      <w:pPr>
        <w:pStyle w:val="a3"/>
        <w:suppressAutoHyphens/>
        <w:spacing w:line="276" w:lineRule="auto"/>
        <w:jc w:val="both"/>
        <w:rPr>
          <w:rFonts w:ascii="Times New Roman" w:hAnsi="Times New Roman" w:cs="Times New Roman"/>
          <w:b/>
          <w:sz w:val="24"/>
          <w:szCs w:val="24"/>
        </w:rPr>
      </w:pPr>
      <w:r w:rsidRPr="001D3854">
        <w:rPr>
          <w:rFonts w:ascii="Times New Roman" w:hAnsi="Times New Roman" w:cs="Times New Roman"/>
          <w:b/>
          <w:sz w:val="24"/>
          <w:szCs w:val="24"/>
        </w:rPr>
        <w:t>1</w:t>
      </w:r>
      <w:r w:rsidR="00806C8F" w:rsidRPr="001D3854">
        <w:rPr>
          <w:rFonts w:ascii="Times New Roman" w:hAnsi="Times New Roman" w:cs="Times New Roman"/>
          <w:b/>
          <w:sz w:val="24"/>
          <w:szCs w:val="24"/>
        </w:rPr>
        <w:t xml:space="preserve">.3. Проектные и интерактивные формы обучения, рекомендуемые для </w:t>
      </w:r>
      <w:r w:rsidR="00E820ED" w:rsidRPr="001D3854">
        <w:rPr>
          <w:rFonts w:ascii="Times New Roman" w:hAnsi="Times New Roman" w:cs="Times New Roman"/>
          <w:b/>
          <w:sz w:val="24"/>
          <w:szCs w:val="24"/>
        </w:rPr>
        <w:t>Чемпионата</w:t>
      </w:r>
    </w:p>
    <w:p w14:paraId="028B04ED" w14:textId="77777777" w:rsidR="00806C8F" w:rsidRPr="001D3854" w:rsidRDefault="00806C8F" w:rsidP="00722485">
      <w:pPr>
        <w:pStyle w:val="a3"/>
        <w:suppressAutoHyphens/>
        <w:spacing w:line="360" w:lineRule="auto"/>
        <w:ind w:firstLine="709"/>
        <w:jc w:val="both"/>
        <w:rPr>
          <w:rFonts w:ascii="Times New Roman" w:hAnsi="Times New Roman" w:cs="Times New Roman"/>
          <w:sz w:val="24"/>
          <w:szCs w:val="24"/>
        </w:rPr>
      </w:pPr>
      <w:r w:rsidRPr="001D3854">
        <w:rPr>
          <w:rFonts w:ascii="Times New Roman" w:hAnsi="Times New Roman" w:cs="Times New Roman"/>
          <w:sz w:val="24"/>
          <w:szCs w:val="24"/>
        </w:rPr>
        <w:t xml:space="preserve">Для реализации образовательной программы </w:t>
      </w:r>
      <w:r w:rsidR="00EC3E8F" w:rsidRPr="001D3854">
        <w:rPr>
          <w:rFonts w:ascii="Times New Roman" w:hAnsi="Times New Roman" w:cs="Times New Roman"/>
          <w:sz w:val="24"/>
          <w:szCs w:val="24"/>
        </w:rPr>
        <w:t xml:space="preserve">«Чемпионат муниципального образования </w:t>
      </w:r>
      <w:r w:rsidR="006362D0"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6362D0" w:rsidRPr="001D3854">
        <w:rPr>
          <w:rFonts w:ascii="Times New Roman" w:hAnsi="Times New Roman" w:cs="Times New Roman"/>
          <w:sz w:val="24"/>
          <w:szCs w:val="24"/>
        </w:rPr>
        <w:t>”</w:t>
      </w:r>
      <w:r w:rsidRPr="001D3854">
        <w:rPr>
          <w:rFonts w:ascii="Times New Roman" w:hAnsi="Times New Roman" w:cs="Times New Roman"/>
          <w:sz w:val="24"/>
          <w:szCs w:val="24"/>
        </w:rPr>
        <w:t>» рекомендуется использовать такие формы</w:t>
      </w:r>
      <w:r w:rsidR="006D2289">
        <w:rPr>
          <w:rFonts w:ascii="Times New Roman" w:hAnsi="Times New Roman" w:cs="Times New Roman"/>
          <w:sz w:val="24"/>
          <w:szCs w:val="24"/>
        </w:rPr>
        <w:t>,</w:t>
      </w:r>
      <w:r w:rsidRPr="001D3854">
        <w:rPr>
          <w:rFonts w:ascii="Times New Roman" w:hAnsi="Times New Roman" w:cs="Times New Roman"/>
          <w:sz w:val="24"/>
          <w:szCs w:val="24"/>
        </w:rPr>
        <w:t xml:space="preserve"> как: установочная лекция, индивидуальная самостоятельная работа, групповая работа под руководством педагога, финансовый бой, коммуникативный турнир, написание эссе, учебная проектная деятельность (для участников клуба финансовой грамотности).</w:t>
      </w:r>
    </w:p>
    <w:p w14:paraId="2A489DF0" w14:textId="77777777" w:rsidR="00806C8F" w:rsidRPr="001D3854" w:rsidRDefault="00806C8F" w:rsidP="00722485">
      <w:pPr>
        <w:pStyle w:val="a3"/>
        <w:suppressAutoHyphens/>
        <w:spacing w:line="360" w:lineRule="auto"/>
        <w:ind w:firstLine="709"/>
        <w:jc w:val="both"/>
        <w:rPr>
          <w:rFonts w:ascii="Times New Roman" w:hAnsi="Times New Roman" w:cs="Times New Roman"/>
          <w:sz w:val="24"/>
          <w:szCs w:val="24"/>
        </w:rPr>
      </w:pPr>
      <w:r w:rsidRPr="001D3854">
        <w:rPr>
          <w:rFonts w:ascii="Times New Roman" w:hAnsi="Times New Roman" w:cs="Times New Roman"/>
          <w:sz w:val="24"/>
          <w:szCs w:val="24"/>
        </w:rPr>
        <w:t>Проектная деятельность учащихся включает разные виды индивидуальных и групповых учебных работ, обеспечивающи</w:t>
      </w:r>
      <w:r w:rsidR="006D2289">
        <w:rPr>
          <w:rFonts w:ascii="Times New Roman" w:hAnsi="Times New Roman" w:cs="Times New Roman"/>
          <w:sz w:val="24"/>
          <w:szCs w:val="24"/>
        </w:rPr>
        <w:t>х</w:t>
      </w:r>
      <w:r w:rsidRPr="001D3854">
        <w:rPr>
          <w:rFonts w:ascii="Times New Roman" w:hAnsi="Times New Roman" w:cs="Times New Roman"/>
          <w:sz w:val="24"/>
          <w:szCs w:val="24"/>
        </w:rPr>
        <w:t xml:space="preserve"> подготовку учебного проекта. </w:t>
      </w:r>
    </w:p>
    <w:p w14:paraId="3EDFCF9D" w14:textId="77777777" w:rsidR="00806C8F" w:rsidRPr="001D3854" w:rsidRDefault="00806C8F" w:rsidP="00722485">
      <w:pPr>
        <w:pStyle w:val="a3"/>
        <w:suppressAutoHyphens/>
        <w:spacing w:line="360" w:lineRule="auto"/>
        <w:ind w:firstLine="709"/>
        <w:jc w:val="both"/>
        <w:rPr>
          <w:rFonts w:ascii="Times New Roman" w:hAnsi="Times New Roman" w:cs="Times New Roman"/>
          <w:sz w:val="24"/>
          <w:szCs w:val="24"/>
        </w:rPr>
      </w:pPr>
      <w:r w:rsidRPr="001D3854">
        <w:rPr>
          <w:rFonts w:ascii="Times New Roman" w:hAnsi="Times New Roman" w:cs="Times New Roman"/>
          <w:sz w:val="24"/>
          <w:szCs w:val="24"/>
        </w:rPr>
        <w:t>Финансовый бой – командное соревнование в решении кейсов и задач по финансовой грамотности (построенное по аналогии с математическим боем).</w:t>
      </w:r>
    </w:p>
    <w:p w14:paraId="2B2C9932" w14:textId="77777777" w:rsidR="00806C8F" w:rsidRPr="001D3854" w:rsidRDefault="00806C8F" w:rsidP="00722485">
      <w:pPr>
        <w:pStyle w:val="a3"/>
        <w:suppressAutoHyphens/>
        <w:spacing w:line="360" w:lineRule="auto"/>
        <w:ind w:firstLine="709"/>
        <w:jc w:val="both"/>
        <w:rPr>
          <w:rFonts w:ascii="Times New Roman" w:hAnsi="Times New Roman" w:cs="Times New Roman"/>
          <w:sz w:val="24"/>
          <w:szCs w:val="24"/>
        </w:rPr>
      </w:pPr>
      <w:r w:rsidRPr="001D3854">
        <w:rPr>
          <w:rFonts w:ascii="Times New Roman" w:hAnsi="Times New Roman" w:cs="Times New Roman"/>
          <w:sz w:val="24"/>
          <w:szCs w:val="24"/>
        </w:rPr>
        <w:t xml:space="preserve">Коммуникативный турнир </w:t>
      </w:r>
      <w:r w:rsidR="006D2289">
        <w:rPr>
          <w:rFonts w:ascii="Times New Roman" w:hAnsi="Times New Roman" w:cs="Times New Roman"/>
          <w:sz w:val="24"/>
          <w:szCs w:val="24"/>
        </w:rPr>
        <w:t>–</w:t>
      </w:r>
      <w:r w:rsidRPr="001D3854">
        <w:rPr>
          <w:rFonts w:ascii="Times New Roman" w:hAnsi="Times New Roman" w:cs="Times New Roman"/>
          <w:sz w:val="24"/>
          <w:szCs w:val="24"/>
        </w:rPr>
        <w:t xml:space="preserve"> командное соревнование по изложению и обоснованию заданной точки зрения, критики противоположной точки зрения в режиме диалога (по проблемным вопросам финансовой грамотности, предполагающим выработку личностной позиции).</w:t>
      </w:r>
      <w:r w:rsidR="00543C3C" w:rsidRPr="001D3854">
        <w:rPr>
          <w:rFonts w:ascii="Times New Roman" w:hAnsi="Times New Roman" w:cs="Times New Roman"/>
          <w:sz w:val="24"/>
          <w:szCs w:val="24"/>
        </w:rPr>
        <w:t xml:space="preserve"> </w:t>
      </w:r>
    </w:p>
    <w:p w14:paraId="68FDE0DD" w14:textId="77777777" w:rsidR="00806C8F" w:rsidRPr="001D3854" w:rsidRDefault="00806C8F" w:rsidP="00722485">
      <w:pPr>
        <w:pStyle w:val="a3"/>
        <w:suppressAutoHyphens/>
        <w:spacing w:line="360" w:lineRule="auto"/>
        <w:ind w:firstLine="709"/>
        <w:jc w:val="both"/>
        <w:rPr>
          <w:rFonts w:ascii="Times New Roman" w:hAnsi="Times New Roman" w:cs="Times New Roman"/>
          <w:sz w:val="24"/>
          <w:szCs w:val="24"/>
        </w:rPr>
      </w:pPr>
      <w:r w:rsidRPr="001D3854">
        <w:rPr>
          <w:rFonts w:ascii="Times New Roman" w:hAnsi="Times New Roman" w:cs="Times New Roman"/>
          <w:sz w:val="24"/>
          <w:szCs w:val="24"/>
        </w:rPr>
        <w:t>Финансовый бой и коммуникативный турнир – взаимно дополняют друг друга, охватывая области рационального расчета и личностных ценностей в финансовой грамотности.</w:t>
      </w:r>
    </w:p>
    <w:p w14:paraId="6EA865FC" w14:textId="77777777" w:rsidR="00806C8F" w:rsidRPr="001D3854" w:rsidRDefault="00806C8F" w:rsidP="00722485">
      <w:pPr>
        <w:pStyle w:val="a3"/>
        <w:suppressAutoHyphens/>
        <w:spacing w:line="276" w:lineRule="auto"/>
        <w:jc w:val="both"/>
        <w:rPr>
          <w:rFonts w:ascii="Times New Roman" w:hAnsi="Times New Roman" w:cs="Times New Roman"/>
          <w:sz w:val="24"/>
          <w:szCs w:val="24"/>
        </w:rPr>
      </w:pPr>
    </w:p>
    <w:p w14:paraId="4D5D5D5F" w14:textId="77777777" w:rsidR="00806C8F" w:rsidRPr="001D3854" w:rsidRDefault="006142E5" w:rsidP="00722485">
      <w:pPr>
        <w:pStyle w:val="a3"/>
        <w:suppressAutoHyphens/>
        <w:spacing w:line="276" w:lineRule="auto"/>
        <w:jc w:val="both"/>
        <w:rPr>
          <w:rFonts w:ascii="Times New Roman" w:hAnsi="Times New Roman" w:cs="Times New Roman"/>
          <w:b/>
          <w:sz w:val="24"/>
          <w:szCs w:val="24"/>
        </w:rPr>
      </w:pPr>
      <w:r w:rsidRPr="001D3854">
        <w:rPr>
          <w:rFonts w:ascii="Times New Roman" w:hAnsi="Times New Roman" w:cs="Times New Roman"/>
          <w:b/>
          <w:sz w:val="24"/>
          <w:szCs w:val="24"/>
        </w:rPr>
        <w:t>1</w:t>
      </w:r>
      <w:r w:rsidR="00806C8F" w:rsidRPr="001D3854">
        <w:rPr>
          <w:rFonts w:ascii="Times New Roman" w:hAnsi="Times New Roman" w:cs="Times New Roman"/>
          <w:b/>
          <w:sz w:val="24"/>
          <w:szCs w:val="24"/>
        </w:rPr>
        <w:t xml:space="preserve">.4. </w:t>
      </w:r>
      <w:r w:rsidR="00806C8F" w:rsidRPr="001D3854">
        <w:rPr>
          <w:rFonts w:ascii="Times New Roman" w:eastAsia="Times New Roman" w:hAnsi="Times New Roman" w:cs="Times New Roman"/>
          <w:b/>
          <w:sz w:val="24"/>
          <w:szCs w:val="24"/>
        </w:rPr>
        <w:t xml:space="preserve">Способы определения образовательных результатов, рекомендуемые </w:t>
      </w:r>
      <w:r w:rsidR="00E820ED" w:rsidRPr="001D3854">
        <w:rPr>
          <w:rFonts w:ascii="Times New Roman" w:hAnsi="Times New Roman" w:cs="Times New Roman"/>
          <w:b/>
          <w:sz w:val="24"/>
          <w:szCs w:val="24"/>
        </w:rPr>
        <w:t>для Чемпионата</w:t>
      </w:r>
    </w:p>
    <w:p w14:paraId="11D3E3D9" w14:textId="77777777" w:rsidR="00806C8F" w:rsidRPr="001D3854" w:rsidRDefault="00806C8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Оценка образовательных результатов </w:t>
      </w:r>
      <w:r w:rsidR="00EC3E8F" w:rsidRPr="001D3854">
        <w:rPr>
          <w:rFonts w:ascii="Times New Roman" w:eastAsia="Times New Roman" w:hAnsi="Times New Roman" w:cs="Times New Roman"/>
          <w:sz w:val="24"/>
          <w:szCs w:val="24"/>
        </w:rPr>
        <w:t>обучающихся, участвующих в Чемпионате,</w:t>
      </w:r>
      <w:r w:rsidRPr="001D3854">
        <w:rPr>
          <w:rFonts w:ascii="Times New Roman" w:eastAsia="Times New Roman" w:hAnsi="Times New Roman" w:cs="Times New Roman"/>
          <w:sz w:val="24"/>
          <w:szCs w:val="24"/>
        </w:rPr>
        <w:t xml:space="preserve"> складывается из оценок по каждой из форм работы:</w:t>
      </w:r>
    </w:p>
    <w:p w14:paraId="08D8C99C" w14:textId="77777777" w:rsidR="00806C8F" w:rsidRPr="001D3854" w:rsidRDefault="00806C8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1</w:t>
      </w:r>
      <w:r w:rsidR="006D2289">
        <w:rPr>
          <w:rFonts w:ascii="Times New Roman" w:eastAsia="Times New Roman" w:hAnsi="Times New Roman" w:cs="Times New Roman"/>
          <w:sz w:val="24"/>
          <w:szCs w:val="24"/>
        </w:rPr>
        <w:t>.</w:t>
      </w:r>
      <w:r w:rsidRPr="001D3854">
        <w:rPr>
          <w:rFonts w:ascii="Times New Roman" w:eastAsia="Times New Roman" w:hAnsi="Times New Roman" w:cs="Times New Roman"/>
          <w:sz w:val="24"/>
          <w:szCs w:val="24"/>
        </w:rPr>
        <w:t xml:space="preserve"> Количество самостоятельно решенных задач и кейсов. Качество решения (учет альтернативных вариантов). </w:t>
      </w:r>
    </w:p>
    <w:p w14:paraId="7FBB2DF9" w14:textId="77777777" w:rsidR="00806C8F" w:rsidRPr="001D3854" w:rsidRDefault="00806C8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2</w:t>
      </w:r>
      <w:r w:rsidR="006D2289">
        <w:rPr>
          <w:rFonts w:ascii="Times New Roman" w:eastAsia="Times New Roman" w:hAnsi="Times New Roman" w:cs="Times New Roman"/>
          <w:sz w:val="24"/>
          <w:szCs w:val="24"/>
        </w:rPr>
        <w:t>.</w:t>
      </w:r>
      <w:r w:rsidRPr="001D3854">
        <w:rPr>
          <w:rFonts w:ascii="Times New Roman" w:eastAsia="Times New Roman" w:hAnsi="Times New Roman" w:cs="Times New Roman"/>
          <w:sz w:val="24"/>
          <w:szCs w:val="24"/>
        </w:rPr>
        <w:t xml:space="preserve"> Победа или поражение в финансовом бое (баллы по решению жюри). Эффективность оппонирования (жюри). </w:t>
      </w:r>
    </w:p>
    <w:p w14:paraId="4ADFB486" w14:textId="77777777" w:rsidR="00806C8F" w:rsidRPr="001D3854" w:rsidRDefault="00806C8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3</w:t>
      </w:r>
      <w:r w:rsidR="006D2289">
        <w:rPr>
          <w:rFonts w:ascii="Times New Roman" w:eastAsia="Times New Roman" w:hAnsi="Times New Roman" w:cs="Times New Roman"/>
          <w:sz w:val="24"/>
          <w:szCs w:val="24"/>
        </w:rPr>
        <w:t>.</w:t>
      </w:r>
      <w:r w:rsidRPr="001D3854">
        <w:rPr>
          <w:rFonts w:ascii="Times New Roman" w:eastAsia="Times New Roman" w:hAnsi="Times New Roman" w:cs="Times New Roman"/>
          <w:sz w:val="24"/>
          <w:szCs w:val="24"/>
        </w:rPr>
        <w:t xml:space="preserve"> Победа или поражение в коммуникативном турнире (баллы по решению жюри).</w:t>
      </w:r>
    </w:p>
    <w:p w14:paraId="031D5751" w14:textId="77777777" w:rsidR="00806C8F" w:rsidRPr="001D3854" w:rsidRDefault="00806C8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lastRenderedPageBreak/>
        <w:t>4</w:t>
      </w:r>
      <w:r w:rsidR="006D2289">
        <w:rPr>
          <w:rFonts w:ascii="Times New Roman" w:eastAsia="Times New Roman" w:hAnsi="Times New Roman" w:cs="Times New Roman"/>
          <w:sz w:val="24"/>
          <w:szCs w:val="24"/>
        </w:rPr>
        <w:t>.</w:t>
      </w:r>
      <w:r w:rsidRPr="001D3854">
        <w:rPr>
          <w:rFonts w:ascii="Times New Roman" w:eastAsia="Times New Roman" w:hAnsi="Times New Roman" w:cs="Times New Roman"/>
          <w:sz w:val="24"/>
          <w:szCs w:val="24"/>
        </w:rPr>
        <w:t xml:space="preserve"> Оценка за эссе (индивидуальная рефлексивная работа учащегося по итогам этапа Чемпионата) – от 0 до 10 баллов (выставляет педагог-куратор команды).</w:t>
      </w:r>
    </w:p>
    <w:p w14:paraId="17AB81B7" w14:textId="77777777" w:rsidR="00806C8F" w:rsidRPr="001D3854" w:rsidRDefault="00806C8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5</w:t>
      </w:r>
      <w:r w:rsidR="006D2289">
        <w:rPr>
          <w:rFonts w:ascii="Times New Roman" w:eastAsia="Times New Roman" w:hAnsi="Times New Roman" w:cs="Times New Roman"/>
          <w:sz w:val="24"/>
          <w:szCs w:val="24"/>
        </w:rPr>
        <w:t>.</w:t>
      </w:r>
      <w:r w:rsidRPr="001D3854">
        <w:rPr>
          <w:rFonts w:ascii="Times New Roman" w:eastAsia="Times New Roman" w:hAnsi="Times New Roman" w:cs="Times New Roman"/>
          <w:sz w:val="24"/>
          <w:szCs w:val="24"/>
        </w:rPr>
        <w:t xml:space="preserve"> Активность в командной работе – от 0 до 6 баллов (выставляет педагог-куратор команды).</w:t>
      </w:r>
    </w:p>
    <w:p w14:paraId="299C014E" w14:textId="77777777" w:rsidR="00806C8F" w:rsidRPr="001D3854" w:rsidRDefault="00806C8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Оценки учащихся за работу педагог выставляет в оценочный лист. Оценкой проектной деятельности учащихся является оценка защиты проекта, оценка выступлений на конференциях проектных и исследовательских работ учащихся.</w:t>
      </w:r>
    </w:p>
    <w:p w14:paraId="60EAE42D" w14:textId="77777777" w:rsidR="00806C8F" w:rsidRPr="001D3854" w:rsidRDefault="00806C8F" w:rsidP="00722485">
      <w:pPr>
        <w:pStyle w:val="a3"/>
        <w:suppressAutoHyphens/>
        <w:spacing w:line="276" w:lineRule="auto"/>
        <w:jc w:val="both"/>
        <w:rPr>
          <w:rFonts w:ascii="Times New Roman" w:hAnsi="Times New Roman" w:cs="Times New Roman"/>
          <w:b/>
          <w:sz w:val="24"/>
          <w:szCs w:val="24"/>
        </w:rPr>
      </w:pPr>
    </w:p>
    <w:p w14:paraId="2E408032" w14:textId="77777777" w:rsidR="00806C8F" w:rsidRPr="001D3854" w:rsidRDefault="006142E5" w:rsidP="00722485">
      <w:pPr>
        <w:pStyle w:val="a3"/>
        <w:suppressAutoHyphens/>
        <w:spacing w:line="276" w:lineRule="auto"/>
        <w:jc w:val="both"/>
        <w:rPr>
          <w:rFonts w:ascii="Times New Roman" w:hAnsi="Times New Roman" w:cs="Times New Roman"/>
          <w:b/>
          <w:sz w:val="24"/>
          <w:szCs w:val="24"/>
        </w:rPr>
      </w:pPr>
      <w:r w:rsidRPr="001D3854">
        <w:rPr>
          <w:rFonts w:ascii="Times New Roman" w:hAnsi="Times New Roman" w:cs="Times New Roman"/>
          <w:b/>
          <w:sz w:val="24"/>
          <w:szCs w:val="24"/>
        </w:rPr>
        <w:t>1</w:t>
      </w:r>
      <w:r w:rsidR="00806C8F" w:rsidRPr="001D3854">
        <w:rPr>
          <w:rFonts w:ascii="Times New Roman" w:hAnsi="Times New Roman" w:cs="Times New Roman"/>
          <w:b/>
          <w:sz w:val="24"/>
          <w:szCs w:val="24"/>
        </w:rPr>
        <w:t>.</w:t>
      </w:r>
      <w:r w:rsidR="001B4398" w:rsidRPr="001D3854">
        <w:rPr>
          <w:rFonts w:ascii="Times New Roman" w:hAnsi="Times New Roman" w:cs="Times New Roman"/>
          <w:b/>
          <w:sz w:val="24"/>
          <w:szCs w:val="24"/>
        </w:rPr>
        <w:t>5</w:t>
      </w:r>
      <w:r w:rsidR="00806C8F" w:rsidRPr="001D3854">
        <w:rPr>
          <w:rFonts w:ascii="Times New Roman" w:hAnsi="Times New Roman" w:cs="Times New Roman"/>
          <w:b/>
          <w:sz w:val="24"/>
          <w:szCs w:val="24"/>
        </w:rPr>
        <w:t>. Материально-техническое о</w:t>
      </w:r>
      <w:r w:rsidR="00806C8F" w:rsidRPr="001D3854">
        <w:rPr>
          <w:rFonts w:ascii="Times New Roman" w:hAnsi="Times New Roman" w:cs="Times New Roman"/>
          <w:b/>
          <w:bCs/>
          <w:sz w:val="24"/>
          <w:szCs w:val="24"/>
        </w:rPr>
        <w:t xml:space="preserve">беспечение, рекомендуемое </w:t>
      </w:r>
      <w:r w:rsidR="00E820ED" w:rsidRPr="001D3854">
        <w:rPr>
          <w:rFonts w:ascii="Times New Roman" w:hAnsi="Times New Roman" w:cs="Times New Roman"/>
          <w:b/>
          <w:sz w:val="24"/>
          <w:szCs w:val="24"/>
        </w:rPr>
        <w:t>для Чемпионата</w:t>
      </w:r>
    </w:p>
    <w:p w14:paraId="7B82BC93" w14:textId="77777777" w:rsidR="00806C8F" w:rsidRPr="001D3854" w:rsidRDefault="00806C8F"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Помещения и условия для проведения образовательной программы </w:t>
      </w:r>
      <w:r w:rsidR="00ED6F6B" w:rsidRPr="001D3854">
        <w:rPr>
          <w:rFonts w:ascii="Times New Roman" w:hAnsi="Times New Roman" w:cs="Times New Roman"/>
          <w:sz w:val="24"/>
          <w:szCs w:val="24"/>
        </w:rPr>
        <w:t xml:space="preserve">«Чемпионат муниципального образования </w:t>
      </w:r>
      <w:r w:rsidR="006362D0"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6362D0" w:rsidRPr="001D3854">
        <w:rPr>
          <w:rFonts w:ascii="Times New Roman" w:hAnsi="Times New Roman" w:cs="Times New Roman"/>
          <w:sz w:val="24"/>
          <w:szCs w:val="24"/>
        </w:rPr>
        <w:t>”</w:t>
      </w:r>
      <w:r w:rsidRPr="001D3854">
        <w:rPr>
          <w:rFonts w:ascii="Times New Roman" w:hAnsi="Times New Roman" w:cs="Times New Roman"/>
          <w:sz w:val="24"/>
          <w:szCs w:val="24"/>
        </w:rPr>
        <w:t>» должны отвечать всем установленным санитарно-гигиеническим требованиям (оборудование гардеробов, санузлов, мест личной гигиены, учебных кабинетов и т.</w:t>
      </w:r>
      <w:r w:rsidR="006D2289">
        <w:rPr>
          <w:rFonts w:ascii="Times New Roman" w:hAnsi="Times New Roman" w:cs="Times New Roman"/>
          <w:sz w:val="24"/>
          <w:szCs w:val="24"/>
        </w:rPr>
        <w:t> </w:t>
      </w:r>
      <w:r w:rsidRPr="001D3854">
        <w:rPr>
          <w:rFonts w:ascii="Times New Roman" w:hAnsi="Times New Roman" w:cs="Times New Roman"/>
          <w:sz w:val="24"/>
          <w:szCs w:val="24"/>
        </w:rPr>
        <w:t>д.).</w:t>
      </w:r>
    </w:p>
    <w:p w14:paraId="61895F5E" w14:textId="77777777" w:rsidR="00806C8F" w:rsidRPr="001D3854" w:rsidRDefault="00806C8F"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Для реализации образовательной программы требуется:</w:t>
      </w:r>
    </w:p>
    <w:p w14:paraId="6E1C7EAC" w14:textId="77777777" w:rsidR="00806C8F" w:rsidRPr="001D3854" w:rsidRDefault="00806C8F"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а) помещение (актовый зал) не менее 50 кв. м. для проведения финансовых боев и коммуникативных турниров. Помещение должно быть оборудовано мобильными микрофонами и усилительной установкой,</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компьютером, видеопроектором и экраном, учебной доской (флипчартом), стульями и столами для участников, жюри и зрителей, стендом для календарного плана Чемпионата и турнирной таблицы, плакатов; </w:t>
      </w:r>
    </w:p>
    <w:p w14:paraId="56349168" w14:textId="77777777" w:rsidR="00806C8F" w:rsidRPr="001D3854" w:rsidRDefault="00806C8F"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б) гонг, карточки голосования для жюри (из цветной бумаги или тонкого пластика);</w:t>
      </w:r>
    </w:p>
    <w:p w14:paraId="39BB259D" w14:textId="77777777" w:rsidR="00806C8F" w:rsidRPr="001D3854" w:rsidRDefault="00806C8F"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 канцелярские принадлежности: ножницы, блокноты, ватман, ручки, фломастеры, бумага </w:t>
      </w:r>
      <w:r w:rsidR="006D2289">
        <w:rPr>
          <w:rFonts w:ascii="Times New Roman" w:hAnsi="Times New Roman" w:cs="Times New Roman"/>
          <w:sz w:val="24"/>
          <w:szCs w:val="24"/>
        </w:rPr>
        <w:t xml:space="preserve">формата </w:t>
      </w:r>
      <w:r w:rsidRPr="001D3854">
        <w:rPr>
          <w:rFonts w:ascii="Times New Roman" w:hAnsi="Times New Roman" w:cs="Times New Roman"/>
          <w:sz w:val="24"/>
          <w:szCs w:val="24"/>
        </w:rPr>
        <w:t>А4.</w:t>
      </w:r>
    </w:p>
    <w:p w14:paraId="5B9EC1EA" w14:textId="77777777" w:rsidR="001B4398" w:rsidRPr="001D3854" w:rsidRDefault="001B4398" w:rsidP="00722485">
      <w:pPr>
        <w:pStyle w:val="a3"/>
        <w:suppressAutoHyphens/>
        <w:spacing w:line="276" w:lineRule="auto"/>
        <w:jc w:val="both"/>
        <w:rPr>
          <w:rFonts w:ascii="Times New Roman" w:hAnsi="Times New Roman" w:cs="Times New Roman"/>
          <w:b/>
          <w:sz w:val="24"/>
          <w:szCs w:val="24"/>
        </w:rPr>
      </w:pPr>
    </w:p>
    <w:p w14:paraId="74820B97" w14:textId="77777777" w:rsidR="001B4398" w:rsidRPr="001D3854" w:rsidRDefault="006142E5" w:rsidP="00722485">
      <w:pPr>
        <w:pStyle w:val="a3"/>
        <w:suppressAutoHyphens/>
        <w:spacing w:line="276" w:lineRule="auto"/>
        <w:jc w:val="both"/>
        <w:rPr>
          <w:rFonts w:ascii="Times New Roman" w:hAnsi="Times New Roman" w:cs="Times New Roman"/>
          <w:b/>
          <w:sz w:val="24"/>
          <w:szCs w:val="24"/>
        </w:rPr>
      </w:pPr>
      <w:r w:rsidRPr="001D3854">
        <w:rPr>
          <w:rFonts w:ascii="Times New Roman" w:hAnsi="Times New Roman" w:cs="Times New Roman"/>
          <w:b/>
          <w:sz w:val="24"/>
          <w:szCs w:val="24"/>
        </w:rPr>
        <w:t>1</w:t>
      </w:r>
      <w:r w:rsidR="001B4398" w:rsidRPr="001D3854">
        <w:rPr>
          <w:rFonts w:ascii="Times New Roman" w:hAnsi="Times New Roman" w:cs="Times New Roman"/>
          <w:b/>
          <w:sz w:val="24"/>
          <w:szCs w:val="24"/>
        </w:rPr>
        <w:t xml:space="preserve">.6. </w:t>
      </w:r>
      <w:r w:rsidR="001B4398" w:rsidRPr="001D3854">
        <w:rPr>
          <w:rFonts w:ascii="Times New Roman" w:hAnsi="Times New Roman" w:cs="Times New Roman"/>
          <w:b/>
          <w:bCs/>
          <w:sz w:val="24"/>
          <w:szCs w:val="24"/>
        </w:rPr>
        <w:t>Учебно-методическое обеспечение, рекомендуемое для</w:t>
      </w:r>
      <w:r w:rsidR="00E820ED" w:rsidRPr="001D3854">
        <w:rPr>
          <w:rFonts w:ascii="Times New Roman" w:hAnsi="Times New Roman" w:cs="Times New Roman"/>
          <w:b/>
          <w:sz w:val="24"/>
          <w:szCs w:val="24"/>
        </w:rPr>
        <w:t xml:space="preserve"> Чемпионата</w:t>
      </w:r>
    </w:p>
    <w:p w14:paraId="3C039B0A" w14:textId="77777777" w:rsidR="001B4398" w:rsidRPr="001D3854" w:rsidRDefault="001B4398" w:rsidP="00722485">
      <w:pPr>
        <w:suppressAutoHyphens/>
        <w:spacing w:after="0"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Учебно-методическое обеспечение образовательной программы </w:t>
      </w:r>
      <w:r w:rsidR="00817FF4" w:rsidRPr="001D3854">
        <w:rPr>
          <w:rFonts w:ascii="Times New Roman" w:eastAsia="Times New Roman" w:hAnsi="Times New Roman" w:cs="Times New Roman"/>
          <w:sz w:val="24"/>
          <w:szCs w:val="24"/>
        </w:rPr>
        <w:t xml:space="preserve">«Чемпионат муниципального образования </w:t>
      </w:r>
      <w:r w:rsidR="006362D0" w:rsidRPr="001D3854">
        <w:rPr>
          <w:rFonts w:ascii="Times New Roman" w:eastAsia="Times New Roman" w:hAnsi="Times New Roman" w:cs="Times New Roman"/>
          <w:sz w:val="24"/>
          <w:szCs w:val="24"/>
        </w:rPr>
        <w:t>“</w:t>
      </w:r>
      <w:r w:rsidRPr="001D3854">
        <w:rPr>
          <w:rFonts w:ascii="Times New Roman" w:eastAsia="Times New Roman" w:hAnsi="Times New Roman" w:cs="Times New Roman"/>
          <w:sz w:val="24"/>
          <w:szCs w:val="24"/>
        </w:rPr>
        <w:t>Азбука финансовой грамотности</w:t>
      </w:r>
      <w:r w:rsidR="006362D0" w:rsidRPr="001D3854">
        <w:rPr>
          <w:rFonts w:ascii="Times New Roman" w:eastAsia="Times New Roman" w:hAnsi="Times New Roman" w:cs="Times New Roman"/>
          <w:sz w:val="24"/>
          <w:szCs w:val="24"/>
        </w:rPr>
        <w:t>”</w:t>
      </w:r>
      <w:r w:rsidRPr="001D3854">
        <w:rPr>
          <w:rFonts w:ascii="Times New Roman" w:eastAsia="Times New Roman" w:hAnsi="Times New Roman" w:cs="Times New Roman"/>
          <w:sz w:val="24"/>
          <w:szCs w:val="24"/>
        </w:rPr>
        <w:t>» включает:</w:t>
      </w:r>
    </w:p>
    <w:p w14:paraId="715F99C9" w14:textId="026394DA" w:rsidR="001B4398" w:rsidRPr="001D3854" w:rsidRDefault="006D2289" w:rsidP="00722485">
      <w:pPr>
        <w:pStyle w:val="a3"/>
        <w:suppressAutoHyphen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1. </w:t>
      </w:r>
      <w:r w:rsidR="001B4398" w:rsidRPr="001D3854">
        <w:rPr>
          <w:rFonts w:ascii="Times New Roman" w:hAnsi="Times New Roman" w:cs="Times New Roman"/>
          <w:sz w:val="24"/>
          <w:szCs w:val="24"/>
        </w:rPr>
        <w:t>Азбука финансовой грамотности: справочник школьника (и</w:t>
      </w:r>
      <w:r w:rsidR="001B4398" w:rsidRPr="001D3854">
        <w:rPr>
          <w:rFonts w:ascii="Times New Roman" w:hAnsi="Times New Roman" w:cs="Times New Roman"/>
          <w:sz w:val="24"/>
          <w:szCs w:val="24"/>
          <w:shd w:val="clear" w:color="auto" w:fill="FFFFFF"/>
        </w:rPr>
        <w:t xml:space="preserve">нформационно-просветительское пособие для обучающихся). Электронное издание / </w:t>
      </w:r>
      <w:r w:rsidR="00F06068" w:rsidRPr="001D3854">
        <w:rPr>
          <w:rFonts w:ascii="Times New Roman" w:hAnsi="Times New Roman" w:cs="Times New Roman"/>
          <w:sz w:val="24"/>
          <w:szCs w:val="24"/>
          <w:shd w:val="clear" w:color="auto" w:fill="FFFFFF"/>
        </w:rPr>
        <w:t>А.Ю. </w:t>
      </w:r>
      <w:r w:rsidR="001B4398" w:rsidRPr="001D3854">
        <w:rPr>
          <w:rFonts w:ascii="Times New Roman" w:hAnsi="Times New Roman" w:cs="Times New Roman"/>
          <w:sz w:val="24"/>
          <w:szCs w:val="24"/>
          <w:shd w:val="clear" w:color="auto" w:fill="FFFFFF"/>
        </w:rPr>
        <w:t xml:space="preserve">Губанов, </w:t>
      </w:r>
      <w:r w:rsidR="00F06068" w:rsidRPr="001D3854">
        <w:rPr>
          <w:rFonts w:ascii="Times New Roman" w:hAnsi="Times New Roman" w:cs="Times New Roman"/>
          <w:sz w:val="24"/>
          <w:szCs w:val="24"/>
          <w:shd w:val="clear" w:color="auto" w:fill="FFFFFF"/>
        </w:rPr>
        <w:t>Т.М. </w:t>
      </w:r>
      <w:r w:rsidR="001B4398" w:rsidRPr="001D3854">
        <w:rPr>
          <w:rFonts w:ascii="Times New Roman" w:hAnsi="Times New Roman" w:cs="Times New Roman"/>
          <w:sz w:val="24"/>
          <w:szCs w:val="24"/>
          <w:shd w:val="clear" w:color="auto" w:fill="FFFFFF"/>
        </w:rPr>
        <w:t xml:space="preserve">Губанова, </w:t>
      </w:r>
      <w:r w:rsidR="00F06068" w:rsidRPr="001D3854">
        <w:rPr>
          <w:rFonts w:ascii="Times New Roman" w:hAnsi="Times New Roman" w:cs="Times New Roman"/>
          <w:sz w:val="24"/>
          <w:szCs w:val="24"/>
          <w:shd w:val="clear" w:color="auto" w:fill="FFFFFF"/>
        </w:rPr>
        <w:t>В.Р. </w:t>
      </w:r>
      <w:r w:rsidR="001B4398" w:rsidRPr="001D3854">
        <w:rPr>
          <w:rFonts w:ascii="Times New Roman" w:hAnsi="Times New Roman" w:cs="Times New Roman"/>
          <w:sz w:val="24"/>
          <w:szCs w:val="24"/>
          <w:shd w:val="clear" w:color="auto" w:fill="FFFFFF"/>
        </w:rPr>
        <w:t>Лозинг</w:t>
      </w:r>
      <w:r w:rsidR="00F06068" w:rsidRPr="001D3854">
        <w:rPr>
          <w:rFonts w:ascii="Times New Roman" w:hAnsi="Times New Roman" w:cs="Times New Roman"/>
          <w:sz w:val="24"/>
          <w:szCs w:val="24"/>
          <w:shd w:val="clear" w:color="auto" w:fill="FFFFFF"/>
        </w:rPr>
        <w:t xml:space="preserve">, Д.В. Лозинг, А.В. Нечипоренко. </w:t>
      </w:r>
      <w:r w:rsidR="00DE01CD">
        <w:rPr>
          <w:rFonts w:ascii="Times New Roman" w:hAnsi="Times New Roman" w:cs="Times New Roman"/>
          <w:sz w:val="24"/>
          <w:szCs w:val="24"/>
          <w:shd w:val="clear" w:color="auto" w:fill="FFFFFF"/>
        </w:rPr>
        <w:t xml:space="preserve">– </w:t>
      </w:r>
      <w:r w:rsidR="001B4398" w:rsidRPr="001D3854">
        <w:rPr>
          <w:rFonts w:ascii="Times New Roman" w:hAnsi="Times New Roman" w:cs="Times New Roman"/>
          <w:sz w:val="24"/>
          <w:szCs w:val="24"/>
        </w:rPr>
        <w:t>М., 2017 год.</w:t>
      </w:r>
    </w:p>
    <w:p w14:paraId="7B9B94F9" w14:textId="4152109D" w:rsidR="001B4398" w:rsidRPr="001D3854" w:rsidRDefault="006D2289" w:rsidP="00722485">
      <w:pPr>
        <w:pStyle w:val="a3"/>
        <w:suppressAutoHyphen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2. </w:t>
      </w:r>
      <w:r w:rsidR="001B4398" w:rsidRPr="001D3854">
        <w:rPr>
          <w:rFonts w:ascii="Times New Roman" w:hAnsi="Times New Roman" w:cs="Times New Roman"/>
          <w:sz w:val="24"/>
          <w:szCs w:val="24"/>
        </w:rPr>
        <w:t>Азбука финансовой грамотности: методическое пособие для педагогов дополнительного образования</w:t>
      </w:r>
      <w:r w:rsidR="001B4398" w:rsidRPr="001D3854">
        <w:rPr>
          <w:rFonts w:ascii="Times New Roman" w:hAnsi="Times New Roman" w:cs="Times New Roman"/>
          <w:sz w:val="24"/>
          <w:szCs w:val="24"/>
          <w:shd w:val="clear" w:color="auto" w:fill="FFFFFF"/>
        </w:rPr>
        <w:t>. Электронное издание</w:t>
      </w:r>
      <w:r w:rsidR="001B4398" w:rsidRPr="001D3854">
        <w:rPr>
          <w:rFonts w:ascii="Times New Roman" w:hAnsi="Times New Roman" w:cs="Times New Roman"/>
          <w:sz w:val="24"/>
          <w:szCs w:val="24"/>
        </w:rPr>
        <w:t xml:space="preserve"> </w:t>
      </w:r>
      <w:r w:rsidR="001B4398" w:rsidRPr="001D3854">
        <w:rPr>
          <w:rFonts w:ascii="Times New Roman" w:hAnsi="Times New Roman" w:cs="Times New Roman"/>
          <w:sz w:val="24"/>
          <w:szCs w:val="24"/>
          <w:shd w:val="clear" w:color="auto" w:fill="FFFFFF"/>
        </w:rPr>
        <w:t xml:space="preserve">/ </w:t>
      </w:r>
      <w:r w:rsidR="00F06068" w:rsidRPr="001D3854">
        <w:rPr>
          <w:rFonts w:ascii="Times New Roman" w:hAnsi="Times New Roman" w:cs="Times New Roman"/>
          <w:sz w:val="24"/>
          <w:szCs w:val="24"/>
          <w:shd w:val="clear" w:color="auto" w:fill="FFFFFF"/>
        </w:rPr>
        <w:t xml:space="preserve">А.Ю. Губанов, Т.М. Губанова, В.Р. Лозинг, Д.В. Лозинг, А.В. Нечипоренко. </w:t>
      </w:r>
      <w:r w:rsidR="00DE01CD">
        <w:rPr>
          <w:rFonts w:ascii="Times New Roman" w:hAnsi="Times New Roman" w:cs="Times New Roman"/>
          <w:sz w:val="24"/>
          <w:szCs w:val="24"/>
          <w:shd w:val="clear" w:color="auto" w:fill="FFFFFF"/>
        </w:rPr>
        <w:t xml:space="preserve">– </w:t>
      </w:r>
      <w:r w:rsidR="001B4398" w:rsidRPr="001D3854">
        <w:rPr>
          <w:rFonts w:ascii="Times New Roman" w:hAnsi="Times New Roman" w:cs="Times New Roman"/>
          <w:sz w:val="24"/>
          <w:szCs w:val="24"/>
        </w:rPr>
        <w:t>М., 2017 год.</w:t>
      </w:r>
    </w:p>
    <w:p w14:paraId="1AAF1676" w14:textId="62A27C25" w:rsidR="00713984" w:rsidRDefault="007139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49FD660A" w14:textId="77777777" w:rsidR="00980880" w:rsidRPr="001D3854" w:rsidRDefault="00980880" w:rsidP="00722485">
      <w:pPr>
        <w:suppressAutoHyphens/>
        <w:spacing w:after="0" w:line="360" w:lineRule="auto"/>
        <w:jc w:val="center"/>
        <w:rPr>
          <w:rFonts w:ascii="Times New Roman" w:eastAsia="Times New Roman" w:hAnsi="Times New Roman" w:cs="Times New Roman"/>
          <w:b/>
          <w:sz w:val="26"/>
          <w:szCs w:val="26"/>
        </w:rPr>
      </w:pPr>
      <w:r w:rsidRPr="001D3854">
        <w:rPr>
          <w:rFonts w:ascii="Times New Roman" w:eastAsia="Times New Roman" w:hAnsi="Times New Roman" w:cs="Times New Roman"/>
          <w:b/>
          <w:sz w:val="26"/>
          <w:szCs w:val="26"/>
        </w:rPr>
        <w:lastRenderedPageBreak/>
        <w:t>Часть вторая</w:t>
      </w:r>
    </w:p>
    <w:p w14:paraId="194057D1" w14:textId="77777777" w:rsidR="00270C42" w:rsidRPr="001D3854" w:rsidRDefault="00270C42" w:rsidP="00722485">
      <w:pPr>
        <w:suppressAutoHyphens/>
        <w:spacing w:after="0" w:line="360" w:lineRule="auto"/>
        <w:jc w:val="center"/>
        <w:rPr>
          <w:rFonts w:ascii="Times New Roman" w:eastAsia="Times New Roman" w:hAnsi="Times New Roman" w:cs="Times New Roman"/>
          <w:b/>
          <w:sz w:val="26"/>
          <w:szCs w:val="26"/>
        </w:rPr>
      </w:pPr>
      <w:r w:rsidRPr="001D3854">
        <w:rPr>
          <w:rFonts w:ascii="Times New Roman" w:eastAsia="Times New Roman" w:hAnsi="Times New Roman" w:cs="Times New Roman"/>
          <w:b/>
          <w:sz w:val="26"/>
          <w:szCs w:val="26"/>
        </w:rPr>
        <w:t xml:space="preserve">Образовательная программа «Кейс-игра </w:t>
      </w:r>
      <w:r w:rsidR="006362D0" w:rsidRPr="001D3854">
        <w:rPr>
          <w:rFonts w:ascii="Times New Roman" w:hAnsi="Times New Roman" w:cs="Times New Roman"/>
          <w:b/>
          <w:sz w:val="26"/>
          <w:szCs w:val="26"/>
        </w:rPr>
        <w:t>“</w:t>
      </w:r>
      <w:r w:rsidRPr="001D3854">
        <w:rPr>
          <w:rFonts w:ascii="Times New Roman" w:hAnsi="Times New Roman" w:cs="Times New Roman"/>
          <w:b/>
          <w:sz w:val="26"/>
          <w:szCs w:val="26"/>
        </w:rPr>
        <w:t>Азбука финансовой грамотности</w:t>
      </w:r>
      <w:r w:rsidR="006362D0" w:rsidRPr="001D3854">
        <w:rPr>
          <w:rFonts w:ascii="Times New Roman" w:hAnsi="Times New Roman" w:cs="Times New Roman"/>
          <w:b/>
          <w:sz w:val="26"/>
          <w:szCs w:val="26"/>
        </w:rPr>
        <w:t>”</w:t>
      </w:r>
      <w:r w:rsidRPr="001D3854">
        <w:rPr>
          <w:rFonts w:ascii="Times New Roman" w:hAnsi="Times New Roman" w:cs="Times New Roman"/>
          <w:b/>
          <w:sz w:val="26"/>
          <w:szCs w:val="26"/>
        </w:rPr>
        <w:t>»</w:t>
      </w:r>
    </w:p>
    <w:p w14:paraId="547599A8" w14:textId="77777777" w:rsidR="00980880" w:rsidRPr="001D3854" w:rsidRDefault="00980880" w:rsidP="00722485">
      <w:pPr>
        <w:suppressAutoHyphens/>
        <w:spacing w:after="0" w:line="360" w:lineRule="auto"/>
        <w:jc w:val="center"/>
        <w:rPr>
          <w:rFonts w:ascii="Times New Roman" w:eastAsia="Times New Roman" w:hAnsi="Times New Roman" w:cs="Times New Roman"/>
          <w:b/>
          <w:sz w:val="26"/>
          <w:szCs w:val="26"/>
        </w:rPr>
      </w:pPr>
    </w:p>
    <w:p w14:paraId="3E94ACBB" w14:textId="77777777" w:rsidR="005E7A10" w:rsidRPr="001D3854" w:rsidRDefault="00980880" w:rsidP="00722485">
      <w:pPr>
        <w:suppressAutoHyphens/>
        <w:spacing w:after="0" w:line="360" w:lineRule="auto"/>
        <w:rPr>
          <w:rFonts w:ascii="Times New Roman" w:eastAsia="Times New Roman" w:hAnsi="Times New Roman" w:cs="Times New Roman"/>
          <w:b/>
          <w:sz w:val="24"/>
          <w:szCs w:val="24"/>
        </w:rPr>
      </w:pPr>
      <w:r w:rsidRPr="001D3854">
        <w:rPr>
          <w:rFonts w:ascii="Times New Roman" w:eastAsia="Times New Roman" w:hAnsi="Times New Roman" w:cs="Times New Roman"/>
          <w:b/>
          <w:sz w:val="24"/>
          <w:szCs w:val="24"/>
        </w:rPr>
        <w:t xml:space="preserve">2.1. </w:t>
      </w:r>
      <w:r w:rsidR="005E7A10" w:rsidRPr="001D3854">
        <w:rPr>
          <w:rFonts w:ascii="Times New Roman" w:eastAsia="Times New Roman" w:hAnsi="Times New Roman" w:cs="Times New Roman"/>
          <w:b/>
          <w:sz w:val="24"/>
          <w:szCs w:val="24"/>
        </w:rPr>
        <w:t xml:space="preserve">Учебно-тематический план образовательной программы </w:t>
      </w:r>
      <w:r w:rsidRPr="001D3854">
        <w:rPr>
          <w:rFonts w:ascii="Times New Roman" w:eastAsia="Times New Roman" w:hAnsi="Times New Roman" w:cs="Times New Roman"/>
          <w:b/>
          <w:sz w:val="24"/>
          <w:szCs w:val="24"/>
        </w:rPr>
        <w:t>«</w:t>
      </w:r>
      <w:r w:rsidR="004E1D20" w:rsidRPr="001D3854">
        <w:rPr>
          <w:rFonts w:ascii="Times New Roman" w:hAnsi="Times New Roman" w:cs="Times New Roman"/>
          <w:b/>
          <w:sz w:val="24"/>
          <w:szCs w:val="24"/>
        </w:rPr>
        <w:t xml:space="preserve">Кейс-игра </w:t>
      </w:r>
      <w:r w:rsidR="006362D0" w:rsidRPr="001D3854">
        <w:rPr>
          <w:rFonts w:ascii="Times New Roman" w:hAnsi="Times New Roman" w:cs="Times New Roman"/>
          <w:b/>
          <w:sz w:val="24"/>
          <w:szCs w:val="24"/>
        </w:rPr>
        <w:t>“</w:t>
      </w:r>
      <w:r w:rsidR="004E1D20" w:rsidRPr="001D3854">
        <w:rPr>
          <w:rFonts w:ascii="Times New Roman" w:hAnsi="Times New Roman" w:cs="Times New Roman"/>
          <w:b/>
          <w:sz w:val="24"/>
          <w:szCs w:val="24"/>
        </w:rPr>
        <w:t>Азбука финансовой грамотности</w:t>
      </w:r>
      <w:r w:rsidR="006362D0" w:rsidRPr="001D3854">
        <w:rPr>
          <w:rFonts w:ascii="Times New Roman" w:hAnsi="Times New Roman" w:cs="Times New Roman"/>
          <w:b/>
          <w:sz w:val="24"/>
          <w:szCs w:val="24"/>
        </w:rPr>
        <w:t>”</w:t>
      </w:r>
      <w:r w:rsidR="004E1D20" w:rsidRPr="001D3854">
        <w:rPr>
          <w:rFonts w:ascii="Times New Roman" w:hAnsi="Times New Roman" w:cs="Times New Roman"/>
          <w:b/>
          <w:sz w:val="24"/>
          <w:szCs w:val="24"/>
        </w:rPr>
        <w:t xml:space="preserve"> для</w:t>
      </w:r>
      <w:r w:rsidR="005E7A10" w:rsidRPr="001D3854">
        <w:rPr>
          <w:rFonts w:ascii="Times New Roman" w:hAnsi="Times New Roman" w:cs="Times New Roman"/>
          <w:b/>
          <w:sz w:val="24"/>
          <w:szCs w:val="24"/>
        </w:rPr>
        <w:t xml:space="preserve"> школьников 12-17 лет</w:t>
      </w:r>
      <w:r w:rsidR="00270C42" w:rsidRPr="001D3854">
        <w:rPr>
          <w:rFonts w:ascii="Times New Roman" w:hAnsi="Times New Roman" w:cs="Times New Roman"/>
          <w:b/>
          <w:sz w:val="24"/>
          <w:szCs w:val="24"/>
        </w:rPr>
        <w:t>, отдыхающих в</w:t>
      </w:r>
      <w:r w:rsidR="005E7A10" w:rsidRPr="001D3854">
        <w:rPr>
          <w:rFonts w:ascii="Times New Roman" w:hAnsi="Times New Roman" w:cs="Times New Roman"/>
          <w:b/>
          <w:sz w:val="24"/>
          <w:szCs w:val="24"/>
        </w:rPr>
        <w:t xml:space="preserve"> </w:t>
      </w:r>
      <w:r w:rsidR="004E1D20" w:rsidRPr="001D3854">
        <w:rPr>
          <w:rFonts w:ascii="Times New Roman" w:eastAsia="Calibri" w:hAnsi="Times New Roman" w:cs="Times New Roman"/>
          <w:b/>
          <w:sz w:val="24"/>
          <w:szCs w:val="24"/>
        </w:rPr>
        <w:t xml:space="preserve">детских </w:t>
      </w:r>
      <w:r w:rsidR="004E1D20" w:rsidRPr="001D3854">
        <w:rPr>
          <w:rFonts w:ascii="Times New Roman" w:hAnsi="Times New Roman" w:cs="Times New Roman"/>
          <w:b/>
          <w:sz w:val="24"/>
          <w:szCs w:val="24"/>
        </w:rPr>
        <w:t>выездных оздоровительно-просветительских лагер</w:t>
      </w:r>
      <w:r w:rsidR="00270C42" w:rsidRPr="001D3854">
        <w:rPr>
          <w:rFonts w:ascii="Times New Roman" w:hAnsi="Times New Roman" w:cs="Times New Roman"/>
          <w:b/>
          <w:sz w:val="24"/>
          <w:szCs w:val="24"/>
        </w:rPr>
        <w:t>ях</w:t>
      </w:r>
      <w:r w:rsidR="004E1D20" w:rsidRPr="001D3854">
        <w:rPr>
          <w:rFonts w:ascii="Times New Roman" w:hAnsi="Times New Roman" w:cs="Times New Roman"/>
          <w:b/>
          <w:sz w:val="24"/>
          <w:szCs w:val="24"/>
        </w:rPr>
        <w:t>»</w:t>
      </w:r>
    </w:p>
    <w:p w14:paraId="68B34E95" w14:textId="77777777" w:rsidR="005E7A10" w:rsidRPr="001D3854" w:rsidRDefault="005E7A10" w:rsidP="00722485">
      <w:pPr>
        <w:pStyle w:val="a3"/>
        <w:suppressAutoHyphens/>
        <w:spacing w:line="360" w:lineRule="auto"/>
        <w:jc w:val="both"/>
        <w:rPr>
          <w:rFonts w:ascii="Times New Roman" w:hAnsi="Times New Roman" w:cs="Times New Roman"/>
          <w:b/>
          <w:sz w:val="24"/>
          <w:szCs w:val="24"/>
        </w:rPr>
      </w:pPr>
    </w:p>
    <w:p w14:paraId="41DAA35D" w14:textId="25B466CB" w:rsidR="005E7A10" w:rsidRPr="001D3854" w:rsidRDefault="00270C42" w:rsidP="00722485">
      <w:pPr>
        <w:pStyle w:val="a3"/>
        <w:suppressAutoHyphens/>
        <w:spacing w:line="360" w:lineRule="auto"/>
        <w:jc w:val="both"/>
        <w:rPr>
          <w:rFonts w:ascii="Times New Roman" w:hAnsi="Times New Roman" w:cs="Times New Roman"/>
          <w:b/>
          <w:i/>
          <w:sz w:val="24"/>
          <w:szCs w:val="24"/>
        </w:rPr>
      </w:pPr>
      <w:r w:rsidRPr="001D3854">
        <w:rPr>
          <w:rFonts w:ascii="Times New Roman" w:hAnsi="Times New Roman" w:cs="Times New Roman"/>
          <w:b/>
          <w:i/>
          <w:sz w:val="24"/>
          <w:szCs w:val="24"/>
        </w:rPr>
        <w:t>2</w:t>
      </w:r>
      <w:r w:rsidR="005E7A10" w:rsidRPr="001D3854">
        <w:rPr>
          <w:rFonts w:ascii="Times New Roman" w:hAnsi="Times New Roman" w:cs="Times New Roman"/>
          <w:b/>
          <w:i/>
          <w:sz w:val="24"/>
          <w:szCs w:val="24"/>
        </w:rPr>
        <w:t>.1.</w:t>
      </w:r>
      <w:r w:rsidRPr="001D3854">
        <w:rPr>
          <w:rFonts w:ascii="Times New Roman" w:hAnsi="Times New Roman" w:cs="Times New Roman"/>
          <w:b/>
          <w:i/>
          <w:sz w:val="24"/>
          <w:szCs w:val="24"/>
        </w:rPr>
        <w:t>1.</w:t>
      </w:r>
      <w:r w:rsidR="005E7A10" w:rsidRPr="001D3854">
        <w:rPr>
          <w:rFonts w:ascii="Times New Roman" w:hAnsi="Times New Roman" w:cs="Times New Roman"/>
          <w:b/>
          <w:i/>
          <w:sz w:val="24"/>
          <w:szCs w:val="24"/>
        </w:rPr>
        <w:t xml:space="preserve"> Учебно</w:t>
      </w:r>
      <w:r w:rsidR="00ED5D31">
        <w:rPr>
          <w:rFonts w:ascii="Times New Roman" w:hAnsi="Times New Roman" w:cs="Times New Roman"/>
          <w:b/>
          <w:i/>
          <w:sz w:val="24"/>
          <w:szCs w:val="24"/>
        </w:rPr>
        <w:t>-</w:t>
      </w:r>
      <w:r w:rsidR="005E7A10" w:rsidRPr="001D3854">
        <w:rPr>
          <w:rFonts w:ascii="Times New Roman" w:hAnsi="Times New Roman" w:cs="Times New Roman"/>
          <w:b/>
          <w:i/>
          <w:sz w:val="24"/>
          <w:szCs w:val="24"/>
        </w:rPr>
        <w:t xml:space="preserve">тематический план образовательной программы </w:t>
      </w:r>
      <w:r w:rsidR="006B500A" w:rsidRPr="001D3854">
        <w:rPr>
          <w:rFonts w:ascii="Times New Roman" w:hAnsi="Times New Roman" w:cs="Times New Roman"/>
          <w:b/>
          <w:i/>
          <w:sz w:val="24"/>
          <w:szCs w:val="24"/>
        </w:rPr>
        <w:t xml:space="preserve">«Кейс-игра </w:t>
      </w:r>
      <w:r w:rsidR="006362D0" w:rsidRPr="001D3854">
        <w:rPr>
          <w:rFonts w:ascii="Times New Roman" w:hAnsi="Times New Roman" w:cs="Times New Roman"/>
          <w:b/>
          <w:i/>
          <w:sz w:val="24"/>
          <w:szCs w:val="24"/>
        </w:rPr>
        <w:t>“</w:t>
      </w:r>
      <w:r w:rsidR="006B500A" w:rsidRPr="001D3854">
        <w:rPr>
          <w:rFonts w:ascii="Times New Roman" w:hAnsi="Times New Roman" w:cs="Times New Roman"/>
          <w:b/>
          <w:i/>
          <w:sz w:val="24"/>
          <w:szCs w:val="24"/>
        </w:rPr>
        <w:t>Азбука финансовой грамотности</w:t>
      </w:r>
      <w:r w:rsidR="006362D0" w:rsidRPr="001D3854">
        <w:rPr>
          <w:rFonts w:ascii="Times New Roman" w:hAnsi="Times New Roman" w:cs="Times New Roman"/>
          <w:b/>
          <w:i/>
          <w:sz w:val="24"/>
          <w:szCs w:val="24"/>
        </w:rPr>
        <w:t>”</w:t>
      </w:r>
      <w:r w:rsidR="006B500A" w:rsidRPr="001D3854">
        <w:rPr>
          <w:rFonts w:ascii="Times New Roman" w:hAnsi="Times New Roman" w:cs="Times New Roman"/>
          <w:b/>
          <w:i/>
          <w:sz w:val="24"/>
          <w:szCs w:val="24"/>
        </w:rPr>
        <w:t xml:space="preserve"> для школьников 12-17 лет профильных смен </w:t>
      </w:r>
      <w:r w:rsidR="006B500A" w:rsidRPr="001D3854">
        <w:rPr>
          <w:rFonts w:ascii="Times New Roman" w:eastAsia="Calibri" w:hAnsi="Times New Roman" w:cs="Times New Roman"/>
          <w:b/>
          <w:i/>
          <w:sz w:val="24"/>
          <w:szCs w:val="24"/>
        </w:rPr>
        <w:t xml:space="preserve">детских </w:t>
      </w:r>
      <w:r w:rsidR="006B500A" w:rsidRPr="001D3854">
        <w:rPr>
          <w:rFonts w:ascii="Times New Roman" w:hAnsi="Times New Roman" w:cs="Times New Roman"/>
          <w:b/>
          <w:i/>
          <w:sz w:val="24"/>
          <w:szCs w:val="24"/>
        </w:rPr>
        <w:t>выездных оздоровительно-просветительских лагерей»</w:t>
      </w:r>
      <w:r w:rsidR="005E7A10" w:rsidRPr="001D3854">
        <w:rPr>
          <w:rFonts w:ascii="Times New Roman" w:hAnsi="Times New Roman" w:cs="Times New Roman"/>
          <w:b/>
          <w:i/>
          <w:sz w:val="24"/>
          <w:szCs w:val="24"/>
        </w:rPr>
        <w:t xml:space="preserve"> </w:t>
      </w:r>
      <w:r w:rsidR="006B500A" w:rsidRPr="001D3854">
        <w:rPr>
          <w:rFonts w:ascii="Times New Roman" w:hAnsi="Times New Roman" w:cs="Times New Roman"/>
          <w:b/>
          <w:i/>
          <w:sz w:val="24"/>
          <w:szCs w:val="24"/>
        </w:rPr>
        <w:t>(модель «Профи»</w:t>
      </w:r>
      <w:r w:rsidRPr="001D3854">
        <w:rPr>
          <w:rFonts w:ascii="Times New Roman" w:hAnsi="Times New Roman" w:cs="Times New Roman"/>
          <w:b/>
          <w:sz w:val="24"/>
          <w:szCs w:val="24"/>
        </w:rPr>
        <w:t xml:space="preserve"> – </w:t>
      </w:r>
      <w:r w:rsidRPr="001D3854">
        <w:rPr>
          <w:rFonts w:ascii="Times New Roman" w:hAnsi="Times New Roman" w:cs="Times New Roman"/>
          <w:b/>
          <w:i/>
          <w:sz w:val="24"/>
          <w:szCs w:val="24"/>
        </w:rPr>
        <w:t>52 часа</w:t>
      </w:r>
      <w:r w:rsidR="006B500A" w:rsidRPr="001D3854">
        <w:rPr>
          <w:rFonts w:ascii="Times New Roman" w:hAnsi="Times New Roman" w:cs="Times New Roman"/>
          <w:b/>
          <w:i/>
          <w:sz w:val="24"/>
          <w:szCs w:val="24"/>
        </w:rPr>
        <w:t>)</w:t>
      </w:r>
    </w:p>
    <w:tbl>
      <w:tblPr>
        <w:tblW w:w="9517"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847"/>
        <w:gridCol w:w="709"/>
        <w:gridCol w:w="709"/>
        <w:gridCol w:w="709"/>
        <w:gridCol w:w="850"/>
        <w:gridCol w:w="709"/>
        <w:gridCol w:w="709"/>
        <w:gridCol w:w="708"/>
        <w:gridCol w:w="567"/>
      </w:tblGrid>
      <w:tr w:rsidR="00FF0CE3" w:rsidRPr="001D3854" w14:paraId="7781C365" w14:textId="77777777" w:rsidTr="006D2289">
        <w:trPr>
          <w:trHeight w:val="196"/>
        </w:trPr>
        <w:tc>
          <w:tcPr>
            <w:tcW w:w="3847" w:type="dxa"/>
            <w:vMerge w:val="restart"/>
            <w:tcBorders>
              <w:top w:val="single" w:sz="12" w:space="0" w:color="000000"/>
              <w:left w:val="single" w:sz="12" w:space="0" w:color="000000"/>
              <w:right w:val="single" w:sz="4" w:space="0" w:color="000000"/>
            </w:tcBorders>
            <w:vAlign w:val="center"/>
          </w:tcPr>
          <w:p w14:paraId="7BB9FC93" w14:textId="77777777" w:rsidR="006F360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 xml:space="preserve">Наименование модулей </w:t>
            </w:r>
          </w:p>
          <w:p w14:paraId="291B92C8"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sz w:val="24"/>
                <w:szCs w:val="24"/>
              </w:rPr>
              <w:t>и подмодулей</w:t>
            </w:r>
          </w:p>
        </w:tc>
        <w:tc>
          <w:tcPr>
            <w:tcW w:w="709" w:type="dxa"/>
            <w:vMerge w:val="restart"/>
            <w:tcBorders>
              <w:top w:val="single" w:sz="12" w:space="0" w:color="000000"/>
              <w:left w:val="single" w:sz="4" w:space="0" w:color="000000"/>
              <w:right w:val="single" w:sz="4" w:space="0" w:color="000000"/>
            </w:tcBorders>
            <w:vAlign w:val="center"/>
          </w:tcPr>
          <w:p w14:paraId="21DAD468" w14:textId="77777777" w:rsidR="00FF0CE3" w:rsidRPr="006D2289" w:rsidRDefault="00FF0CE3" w:rsidP="00722485">
            <w:pPr>
              <w:pStyle w:val="a3"/>
              <w:suppressAutoHyphens/>
              <w:spacing w:line="276" w:lineRule="auto"/>
              <w:jc w:val="center"/>
              <w:rPr>
                <w:rFonts w:ascii="Times New Roman" w:hAnsi="Times New Roman" w:cs="Times New Roman"/>
                <w:sz w:val="20"/>
                <w:szCs w:val="20"/>
              </w:rPr>
            </w:pPr>
            <w:r w:rsidRPr="006D2289">
              <w:rPr>
                <w:rFonts w:ascii="Times New Roman" w:hAnsi="Times New Roman" w:cs="Times New Roman"/>
                <w:sz w:val="20"/>
                <w:szCs w:val="20"/>
              </w:rPr>
              <w:t>Всего часов</w:t>
            </w:r>
          </w:p>
        </w:tc>
        <w:tc>
          <w:tcPr>
            <w:tcW w:w="4961" w:type="dxa"/>
            <w:gridSpan w:val="7"/>
            <w:tcBorders>
              <w:top w:val="single" w:sz="12" w:space="0" w:color="000000"/>
              <w:left w:val="single" w:sz="4" w:space="0" w:color="000000"/>
              <w:bottom w:val="single" w:sz="4" w:space="0" w:color="000000"/>
              <w:right w:val="single" w:sz="12" w:space="0" w:color="000000"/>
            </w:tcBorders>
            <w:vAlign w:val="center"/>
          </w:tcPr>
          <w:p w14:paraId="631353C6" w14:textId="77777777" w:rsidR="00FF0CE3" w:rsidRPr="001D3854" w:rsidRDefault="00FF0CE3" w:rsidP="00722485">
            <w:pPr>
              <w:pStyle w:val="a3"/>
              <w:suppressAutoHyphens/>
              <w:spacing w:line="276" w:lineRule="auto"/>
              <w:jc w:val="center"/>
              <w:rPr>
                <w:rFonts w:ascii="Times New Roman" w:hAnsi="Times New Roman" w:cs="Times New Roman"/>
                <w:sz w:val="20"/>
                <w:szCs w:val="20"/>
              </w:rPr>
            </w:pPr>
            <w:r w:rsidRPr="001D3854">
              <w:rPr>
                <w:rFonts w:ascii="Times New Roman" w:hAnsi="Times New Roman" w:cs="Times New Roman"/>
              </w:rPr>
              <w:t>В том чис</w:t>
            </w:r>
            <w:r w:rsidRPr="001D3854">
              <w:rPr>
                <w:rFonts w:ascii="Times New Roman" w:hAnsi="Times New Roman" w:cs="Times New Roman"/>
                <w:sz w:val="20"/>
                <w:szCs w:val="20"/>
              </w:rPr>
              <w:t>ле</w:t>
            </w:r>
          </w:p>
        </w:tc>
      </w:tr>
      <w:tr w:rsidR="00FF0CE3" w:rsidRPr="001D3854" w14:paraId="17CE4999" w14:textId="77777777" w:rsidTr="006D2289">
        <w:trPr>
          <w:trHeight w:val="196"/>
        </w:trPr>
        <w:tc>
          <w:tcPr>
            <w:tcW w:w="3847" w:type="dxa"/>
            <w:vMerge/>
            <w:tcBorders>
              <w:left w:val="single" w:sz="12" w:space="0" w:color="000000"/>
              <w:right w:val="single" w:sz="4" w:space="0" w:color="000000"/>
            </w:tcBorders>
            <w:vAlign w:val="center"/>
          </w:tcPr>
          <w:p w14:paraId="4831EC2F"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c>
          <w:tcPr>
            <w:tcW w:w="709" w:type="dxa"/>
            <w:vMerge/>
            <w:tcBorders>
              <w:left w:val="single" w:sz="4" w:space="0" w:color="000000"/>
              <w:bottom w:val="single" w:sz="4" w:space="0" w:color="000000"/>
              <w:right w:val="single" w:sz="4" w:space="0" w:color="000000"/>
            </w:tcBorders>
            <w:vAlign w:val="center"/>
          </w:tcPr>
          <w:p w14:paraId="3E3E8F88"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1520B0" w14:textId="77777777" w:rsidR="00FF0CE3" w:rsidRPr="001D3854" w:rsidRDefault="00FF0CE3" w:rsidP="00722485">
            <w:pPr>
              <w:pStyle w:val="a3"/>
              <w:suppressAutoHyphens/>
              <w:spacing w:line="276" w:lineRule="auto"/>
              <w:jc w:val="center"/>
              <w:rPr>
                <w:rFonts w:ascii="Times New Roman" w:hAnsi="Times New Roman" w:cs="Times New Roman"/>
                <w:sz w:val="18"/>
                <w:szCs w:val="18"/>
              </w:rPr>
            </w:pPr>
            <w:r w:rsidRPr="001D3854">
              <w:rPr>
                <w:rFonts w:ascii="Times New Roman" w:hAnsi="Times New Roman" w:cs="Times New Roman"/>
                <w:sz w:val="18"/>
                <w:szCs w:val="18"/>
              </w:rPr>
              <w:t>УД</w:t>
            </w:r>
            <w:r w:rsidRPr="001D3854">
              <w:rPr>
                <w:rStyle w:val="a8"/>
                <w:rFonts w:ascii="Times New Roman" w:hAnsi="Times New Roman" w:cs="Times New Roman"/>
                <w:sz w:val="18"/>
                <w:szCs w:val="18"/>
              </w:rPr>
              <w:footnoteReference w:id="16"/>
            </w:r>
          </w:p>
        </w:tc>
        <w:tc>
          <w:tcPr>
            <w:tcW w:w="709" w:type="dxa"/>
            <w:tcBorders>
              <w:top w:val="single" w:sz="4" w:space="0" w:color="000000"/>
              <w:left w:val="single" w:sz="4" w:space="0" w:color="000000"/>
              <w:bottom w:val="single" w:sz="4" w:space="0" w:color="000000"/>
              <w:right w:val="single" w:sz="4" w:space="0" w:color="000000"/>
            </w:tcBorders>
            <w:vAlign w:val="center"/>
          </w:tcPr>
          <w:p w14:paraId="2293AFF8" w14:textId="77777777" w:rsidR="00FF0CE3" w:rsidRPr="001D3854" w:rsidRDefault="00FF0CE3" w:rsidP="00722485">
            <w:pPr>
              <w:pStyle w:val="a3"/>
              <w:suppressAutoHyphens/>
              <w:spacing w:line="276" w:lineRule="auto"/>
              <w:jc w:val="center"/>
              <w:rPr>
                <w:rFonts w:ascii="Times New Roman" w:hAnsi="Times New Roman" w:cs="Times New Roman"/>
                <w:sz w:val="18"/>
                <w:szCs w:val="18"/>
              </w:rPr>
            </w:pPr>
            <w:r w:rsidRPr="001D3854">
              <w:rPr>
                <w:rFonts w:ascii="Times New Roman" w:hAnsi="Times New Roman" w:cs="Times New Roman"/>
                <w:sz w:val="18"/>
                <w:szCs w:val="18"/>
              </w:rPr>
              <w:t>ПС</w:t>
            </w:r>
            <w:r w:rsidRPr="001D3854">
              <w:rPr>
                <w:rStyle w:val="a8"/>
                <w:rFonts w:ascii="Times New Roman" w:hAnsi="Times New Roman" w:cs="Times New Roman"/>
                <w:sz w:val="18"/>
                <w:szCs w:val="18"/>
              </w:rPr>
              <w:footnoteReference w:id="17"/>
            </w:r>
          </w:p>
        </w:tc>
        <w:tc>
          <w:tcPr>
            <w:tcW w:w="850" w:type="dxa"/>
            <w:tcBorders>
              <w:top w:val="single" w:sz="4" w:space="0" w:color="000000"/>
              <w:left w:val="single" w:sz="4" w:space="0" w:color="000000"/>
              <w:bottom w:val="single" w:sz="4" w:space="0" w:color="000000"/>
              <w:right w:val="single" w:sz="4" w:space="0" w:color="000000"/>
            </w:tcBorders>
            <w:vAlign w:val="center"/>
          </w:tcPr>
          <w:p w14:paraId="16D28122" w14:textId="77777777" w:rsidR="00FF0CE3" w:rsidRPr="001D3854" w:rsidRDefault="00FF0CE3" w:rsidP="00722485">
            <w:pPr>
              <w:pStyle w:val="a3"/>
              <w:suppressAutoHyphens/>
              <w:spacing w:line="276" w:lineRule="auto"/>
              <w:jc w:val="center"/>
              <w:rPr>
                <w:rFonts w:ascii="Times New Roman" w:hAnsi="Times New Roman" w:cs="Times New Roman"/>
                <w:sz w:val="18"/>
                <w:szCs w:val="18"/>
              </w:rPr>
            </w:pPr>
            <w:r w:rsidRPr="001D3854">
              <w:rPr>
                <w:rFonts w:ascii="Times New Roman" w:hAnsi="Times New Roman" w:cs="Times New Roman"/>
                <w:sz w:val="18"/>
                <w:szCs w:val="18"/>
              </w:rPr>
              <w:t>ФИРИ</w:t>
            </w:r>
            <w:r w:rsidRPr="001D3854">
              <w:rPr>
                <w:rStyle w:val="a8"/>
                <w:rFonts w:ascii="Times New Roman" w:hAnsi="Times New Roman" w:cs="Times New Roman"/>
                <w:sz w:val="18"/>
                <w:szCs w:val="18"/>
              </w:rPr>
              <w:footnoteReference w:id="18"/>
            </w:r>
          </w:p>
        </w:tc>
        <w:tc>
          <w:tcPr>
            <w:tcW w:w="709" w:type="dxa"/>
            <w:tcBorders>
              <w:top w:val="single" w:sz="4" w:space="0" w:color="000000"/>
              <w:left w:val="single" w:sz="4" w:space="0" w:color="000000"/>
              <w:bottom w:val="single" w:sz="4" w:space="0" w:color="000000"/>
              <w:right w:val="single" w:sz="4" w:space="0" w:color="000000"/>
            </w:tcBorders>
            <w:vAlign w:val="center"/>
          </w:tcPr>
          <w:p w14:paraId="24B0B1A2" w14:textId="77777777" w:rsidR="00FF0CE3" w:rsidRPr="001D3854" w:rsidRDefault="00FF0CE3" w:rsidP="00722485">
            <w:pPr>
              <w:pStyle w:val="a3"/>
              <w:suppressAutoHyphens/>
              <w:spacing w:line="276" w:lineRule="auto"/>
              <w:jc w:val="center"/>
              <w:rPr>
                <w:rFonts w:ascii="Times New Roman" w:hAnsi="Times New Roman" w:cs="Times New Roman"/>
                <w:sz w:val="18"/>
                <w:szCs w:val="18"/>
              </w:rPr>
            </w:pPr>
            <w:r w:rsidRPr="001D3854">
              <w:rPr>
                <w:rFonts w:ascii="Times New Roman" w:hAnsi="Times New Roman" w:cs="Times New Roman"/>
                <w:sz w:val="18"/>
                <w:szCs w:val="18"/>
              </w:rPr>
              <w:t>ЭКС</w:t>
            </w:r>
            <w:r w:rsidRPr="001D3854">
              <w:rPr>
                <w:rStyle w:val="a8"/>
                <w:rFonts w:ascii="Times New Roman" w:hAnsi="Times New Roman" w:cs="Times New Roman"/>
                <w:sz w:val="18"/>
                <w:szCs w:val="18"/>
              </w:rPr>
              <w:footnoteReference w:id="19"/>
            </w:r>
          </w:p>
        </w:tc>
        <w:tc>
          <w:tcPr>
            <w:tcW w:w="709" w:type="dxa"/>
            <w:tcBorders>
              <w:top w:val="single" w:sz="4" w:space="0" w:color="000000"/>
              <w:left w:val="single" w:sz="4" w:space="0" w:color="000000"/>
              <w:bottom w:val="single" w:sz="4" w:space="0" w:color="000000"/>
              <w:right w:val="single" w:sz="4" w:space="0" w:color="000000"/>
            </w:tcBorders>
            <w:vAlign w:val="center"/>
          </w:tcPr>
          <w:p w14:paraId="299B5F7E" w14:textId="77777777" w:rsidR="00FF0CE3" w:rsidRPr="001D3854" w:rsidRDefault="00FF0CE3" w:rsidP="00722485">
            <w:pPr>
              <w:pStyle w:val="a3"/>
              <w:suppressAutoHyphens/>
              <w:spacing w:line="276" w:lineRule="auto"/>
              <w:jc w:val="center"/>
              <w:rPr>
                <w:rFonts w:ascii="Times New Roman" w:hAnsi="Times New Roman" w:cs="Times New Roman"/>
                <w:sz w:val="18"/>
                <w:szCs w:val="18"/>
              </w:rPr>
            </w:pPr>
            <w:r w:rsidRPr="001D3854">
              <w:rPr>
                <w:rFonts w:ascii="Times New Roman" w:hAnsi="Times New Roman" w:cs="Times New Roman"/>
                <w:sz w:val="18"/>
                <w:szCs w:val="18"/>
              </w:rPr>
              <w:t>АС</w:t>
            </w:r>
            <w:r w:rsidRPr="001D3854">
              <w:rPr>
                <w:rStyle w:val="a8"/>
                <w:rFonts w:ascii="Times New Roman" w:hAnsi="Times New Roman" w:cs="Times New Roman"/>
                <w:sz w:val="18"/>
                <w:szCs w:val="18"/>
              </w:rPr>
              <w:footnoteReference w:id="20"/>
            </w:r>
          </w:p>
        </w:tc>
        <w:tc>
          <w:tcPr>
            <w:tcW w:w="708" w:type="dxa"/>
            <w:tcBorders>
              <w:top w:val="single" w:sz="4" w:space="0" w:color="000000"/>
              <w:left w:val="single" w:sz="4" w:space="0" w:color="000000"/>
              <w:bottom w:val="single" w:sz="4" w:space="0" w:color="000000"/>
              <w:right w:val="single" w:sz="4" w:space="0" w:color="000000"/>
            </w:tcBorders>
            <w:vAlign w:val="center"/>
          </w:tcPr>
          <w:p w14:paraId="48AB397B" w14:textId="77777777" w:rsidR="00FF0CE3" w:rsidRPr="001D3854" w:rsidRDefault="00FF0CE3" w:rsidP="00722485">
            <w:pPr>
              <w:pStyle w:val="a3"/>
              <w:suppressAutoHyphens/>
              <w:spacing w:line="276" w:lineRule="auto"/>
              <w:jc w:val="center"/>
              <w:rPr>
                <w:rFonts w:ascii="Times New Roman" w:hAnsi="Times New Roman" w:cs="Times New Roman"/>
                <w:sz w:val="18"/>
                <w:szCs w:val="18"/>
              </w:rPr>
            </w:pPr>
            <w:r w:rsidRPr="001D3854">
              <w:rPr>
                <w:rFonts w:ascii="Times New Roman" w:hAnsi="Times New Roman" w:cs="Times New Roman"/>
                <w:sz w:val="18"/>
                <w:szCs w:val="18"/>
              </w:rPr>
              <w:t>КС</w:t>
            </w:r>
            <w:r w:rsidRPr="001D3854">
              <w:rPr>
                <w:rStyle w:val="a8"/>
                <w:rFonts w:ascii="Times New Roman" w:hAnsi="Times New Roman" w:cs="Times New Roman"/>
                <w:sz w:val="18"/>
                <w:szCs w:val="18"/>
              </w:rPr>
              <w:footnoteReference w:id="21"/>
            </w:r>
          </w:p>
        </w:tc>
        <w:tc>
          <w:tcPr>
            <w:tcW w:w="567" w:type="dxa"/>
            <w:tcBorders>
              <w:top w:val="single" w:sz="4" w:space="0" w:color="000000"/>
              <w:left w:val="single" w:sz="4" w:space="0" w:color="000000"/>
              <w:bottom w:val="single" w:sz="4" w:space="0" w:color="000000"/>
              <w:right w:val="single" w:sz="12" w:space="0" w:color="000000"/>
            </w:tcBorders>
            <w:vAlign w:val="center"/>
          </w:tcPr>
          <w:p w14:paraId="6BC8F790" w14:textId="77777777" w:rsidR="00FF0CE3" w:rsidRPr="001D3854" w:rsidRDefault="00FF0CE3" w:rsidP="00722485">
            <w:pPr>
              <w:pStyle w:val="a3"/>
              <w:suppressAutoHyphens/>
              <w:spacing w:line="276" w:lineRule="auto"/>
              <w:jc w:val="center"/>
              <w:rPr>
                <w:rFonts w:ascii="Times New Roman" w:hAnsi="Times New Roman" w:cs="Times New Roman"/>
                <w:sz w:val="18"/>
                <w:szCs w:val="18"/>
              </w:rPr>
            </w:pPr>
            <w:r w:rsidRPr="001D3854">
              <w:rPr>
                <w:rFonts w:ascii="Times New Roman" w:hAnsi="Times New Roman" w:cs="Times New Roman"/>
                <w:sz w:val="18"/>
                <w:szCs w:val="18"/>
              </w:rPr>
              <w:t>ГР</w:t>
            </w:r>
            <w:r w:rsidRPr="001D3854">
              <w:rPr>
                <w:rStyle w:val="a8"/>
                <w:rFonts w:ascii="Times New Roman" w:hAnsi="Times New Roman" w:cs="Times New Roman"/>
                <w:sz w:val="18"/>
                <w:szCs w:val="18"/>
              </w:rPr>
              <w:footnoteReference w:id="22"/>
            </w:r>
          </w:p>
        </w:tc>
      </w:tr>
      <w:tr w:rsidR="00FF0CE3" w:rsidRPr="001D3854" w14:paraId="6F43BC7D" w14:textId="77777777" w:rsidTr="006D2289">
        <w:trPr>
          <w:trHeight w:val="196"/>
        </w:trPr>
        <w:tc>
          <w:tcPr>
            <w:tcW w:w="3847" w:type="dxa"/>
            <w:vMerge/>
            <w:tcBorders>
              <w:left w:val="single" w:sz="12" w:space="0" w:color="000000"/>
              <w:bottom w:val="single" w:sz="4" w:space="0" w:color="000000"/>
              <w:right w:val="single" w:sz="4" w:space="0" w:color="000000"/>
            </w:tcBorders>
          </w:tcPr>
          <w:p w14:paraId="5FEA36D7" w14:textId="77777777" w:rsidR="00FF0CE3" w:rsidRPr="001D3854" w:rsidRDefault="00FF0CE3" w:rsidP="00722485">
            <w:pPr>
              <w:pStyle w:val="a3"/>
              <w:suppressAutoHyphens/>
              <w:spacing w:line="276" w:lineRule="auto"/>
              <w:jc w:val="right"/>
              <w:rPr>
                <w:rFonts w:ascii="Times New Roman" w:hAnsi="Times New Roman" w:cs="Times New Roman"/>
                <w:b/>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746C227" w14:textId="77777777" w:rsidR="00FF0CE3" w:rsidRPr="001D3854" w:rsidRDefault="00FF0CE3"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52</w:t>
            </w:r>
          </w:p>
        </w:tc>
        <w:tc>
          <w:tcPr>
            <w:tcW w:w="709" w:type="dxa"/>
            <w:tcBorders>
              <w:top w:val="single" w:sz="4" w:space="0" w:color="000000"/>
              <w:left w:val="single" w:sz="4" w:space="0" w:color="000000"/>
              <w:bottom w:val="single" w:sz="4" w:space="0" w:color="000000"/>
              <w:right w:val="single" w:sz="4" w:space="0" w:color="000000"/>
            </w:tcBorders>
          </w:tcPr>
          <w:p w14:paraId="30932929" w14:textId="77777777" w:rsidR="00FF0CE3" w:rsidRPr="001D3854" w:rsidRDefault="00FF0CE3"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189EDF51" w14:textId="77777777" w:rsidR="00FF0CE3" w:rsidRPr="001D3854" w:rsidRDefault="00FF0CE3"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14:paraId="21E9DC9A" w14:textId="77777777" w:rsidR="00FF0CE3" w:rsidRPr="001D3854" w:rsidRDefault="001F7B6F"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14:paraId="23C0BFF0" w14:textId="77777777" w:rsidR="00FF0CE3" w:rsidRPr="001D3854" w:rsidRDefault="00FF0CE3"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14:paraId="3490124F" w14:textId="77777777" w:rsidR="00FF0CE3" w:rsidRPr="001D3854" w:rsidRDefault="00FF0CE3"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161B3C6A" w14:textId="77777777" w:rsidR="00FF0CE3" w:rsidRPr="001D3854" w:rsidRDefault="00FF0CE3"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right w:val="single" w:sz="12" w:space="0" w:color="000000"/>
            </w:tcBorders>
          </w:tcPr>
          <w:p w14:paraId="2DE96E93" w14:textId="77777777" w:rsidR="00FF0CE3" w:rsidRPr="001D3854" w:rsidRDefault="00FF0CE3"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6</w:t>
            </w:r>
          </w:p>
        </w:tc>
      </w:tr>
      <w:tr w:rsidR="00FF0CE3" w:rsidRPr="001D3854" w14:paraId="71583405" w14:textId="77777777" w:rsidTr="006D2289">
        <w:trPr>
          <w:trHeight w:val="196"/>
        </w:trPr>
        <w:tc>
          <w:tcPr>
            <w:tcW w:w="3847" w:type="dxa"/>
            <w:tcBorders>
              <w:top w:val="single" w:sz="4" w:space="0" w:color="000000"/>
              <w:left w:val="single" w:sz="12" w:space="0" w:color="000000"/>
              <w:bottom w:val="single" w:sz="4" w:space="0" w:color="000000"/>
              <w:right w:val="single" w:sz="4" w:space="0" w:color="000000"/>
            </w:tcBorders>
            <w:hideMark/>
          </w:tcPr>
          <w:p w14:paraId="14A3055E" w14:textId="77777777" w:rsidR="00FF0CE3" w:rsidRPr="001D3854" w:rsidRDefault="00FF0CE3"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pacing w:val="-6"/>
                <w:sz w:val="24"/>
                <w:szCs w:val="24"/>
              </w:rPr>
              <w:t xml:space="preserve">Вводное тестирование по части </w:t>
            </w:r>
            <w:r w:rsidRPr="001D3854">
              <w:rPr>
                <w:rFonts w:ascii="Times New Roman" w:hAnsi="Times New Roman" w:cs="Times New Roman"/>
                <w:spacing w:val="-6"/>
                <w:sz w:val="24"/>
                <w:szCs w:val="24"/>
                <w:lang w:val="en-US"/>
              </w:rPr>
              <w:t>II</w:t>
            </w:r>
            <w:r w:rsidRPr="001D3854">
              <w:rPr>
                <w:rFonts w:ascii="Times New Roman" w:hAnsi="Times New Roman" w:cs="Times New Roman"/>
                <w:spacing w:val="-6"/>
                <w:sz w:val="24"/>
                <w:szCs w:val="24"/>
              </w:rPr>
              <w:t xml:space="preserve"> программы «Азбука финансовой грамотности»</w:t>
            </w:r>
          </w:p>
        </w:tc>
        <w:tc>
          <w:tcPr>
            <w:tcW w:w="709" w:type="dxa"/>
            <w:tcBorders>
              <w:top w:val="single" w:sz="4" w:space="0" w:color="000000"/>
              <w:left w:val="single" w:sz="4" w:space="0" w:color="000000"/>
              <w:bottom w:val="single" w:sz="4" w:space="0" w:color="000000"/>
              <w:right w:val="single" w:sz="4" w:space="0" w:color="000000"/>
            </w:tcBorders>
            <w:hideMark/>
          </w:tcPr>
          <w:p w14:paraId="4D11A7A9"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3959E74B"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90B0D79"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810C402"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63C4D87"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27714DA"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D67BCBE"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0FC0C527"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r>
      <w:tr w:rsidR="00FF0CE3" w:rsidRPr="001D3854" w14:paraId="26B10C34"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5FD08F43"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1. </w:t>
            </w:r>
          </w:p>
          <w:p w14:paraId="5F14E976" w14:textId="77777777" w:rsidR="00FC3BAE" w:rsidRPr="001D3854" w:rsidRDefault="00C12816"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Личные (семейные) финансы. </w:t>
            </w:r>
          </w:p>
          <w:p w14:paraId="404D31D4" w14:textId="77777777" w:rsidR="00FF0CE3" w:rsidRPr="001D3854" w:rsidRDefault="00C12816" w:rsidP="00722485">
            <w:pPr>
              <w:pStyle w:val="a3"/>
              <w:suppressAutoHyphens/>
              <w:spacing w:line="276" w:lineRule="auto"/>
              <w:jc w:val="center"/>
              <w:rPr>
                <w:rFonts w:ascii="Times New Roman" w:hAnsi="Times New Roman" w:cs="Times New Roman"/>
                <w:i/>
                <w:spacing w:val="-6"/>
                <w:sz w:val="24"/>
                <w:szCs w:val="24"/>
              </w:rPr>
            </w:pPr>
            <w:r w:rsidRPr="001D3854">
              <w:rPr>
                <w:rFonts w:ascii="Times New Roman" w:hAnsi="Times New Roman" w:cs="Times New Roman"/>
                <w:i/>
                <w:sz w:val="24"/>
                <w:szCs w:val="24"/>
              </w:rPr>
              <w:t>Финансовое планирование и бюджет</w:t>
            </w:r>
          </w:p>
        </w:tc>
        <w:tc>
          <w:tcPr>
            <w:tcW w:w="709" w:type="dxa"/>
            <w:tcBorders>
              <w:top w:val="single" w:sz="4" w:space="0" w:color="000000"/>
              <w:left w:val="single" w:sz="4" w:space="0" w:color="000000"/>
              <w:bottom w:val="single" w:sz="4" w:space="0" w:color="000000"/>
              <w:right w:val="single" w:sz="4" w:space="0" w:color="000000"/>
            </w:tcBorders>
          </w:tcPr>
          <w:p w14:paraId="6C7D634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2157D0F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0F8C34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268B7C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65E916D"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4FDD76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93DEF06"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08079A2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FF0CE3" w:rsidRPr="001D3854" w14:paraId="3EAF9382"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712DF869" w14:textId="77777777" w:rsidR="00FF0CE3" w:rsidRPr="001D3854" w:rsidRDefault="00FF0CE3"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1.1. Кейс № 1 «Планирование семейного достатка»</w:t>
            </w:r>
          </w:p>
        </w:tc>
        <w:tc>
          <w:tcPr>
            <w:tcW w:w="709" w:type="dxa"/>
            <w:tcBorders>
              <w:top w:val="single" w:sz="4" w:space="0" w:color="000000"/>
              <w:left w:val="single" w:sz="4" w:space="0" w:color="000000"/>
              <w:bottom w:val="single" w:sz="4" w:space="0" w:color="000000"/>
              <w:right w:val="single" w:sz="4" w:space="0" w:color="000000"/>
            </w:tcBorders>
          </w:tcPr>
          <w:p w14:paraId="0B9FC5F7"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B7A44EA" w14:textId="77777777" w:rsidR="00FF0CE3"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6CB2709D"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4972C4D"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68B43C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B4709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050A41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40B36ED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FF0CE3" w:rsidRPr="001D3854" w14:paraId="4CD3CAB1"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70BAA98E" w14:textId="77777777" w:rsidR="00FF0CE3" w:rsidRPr="001D3854" w:rsidRDefault="00FF0CE3"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1.2. Планирование семейного достатка, документальное оформление бюджета</w:t>
            </w:r>
          </w:p>
        </w:tc>
        <w:tc>
          <w:tcPr>
            <w:tcW w:w="709" w:type="dxa"/>
            <w:tcBorders>
              <w:top w:val="single" w:sz="4" w:space="0" w:color="000000"/>
              <w:left w:val="single" w:sz="4" w:space="0" w:color="000000"/>
              <w:bottom w:val="single" w:sz="4" w:space="0" w:color="000000"/>
              <w:right w:val="single" w:sz="4" w:space="0" w:color="000000"/>
            </w:tcBorders>
          </w:tcPr>
          <w:p w14:paraId="4407A9C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509984D"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C24ADB9"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76294D79"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98E0ECC"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9DA7B0E"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DAFA4D8"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653EDB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FF0CE3" w:rsidRPr="001D3854" w14:paraId="3E0CCD1E"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7413C522" w14:textId="77777777" w:rsidR="00FF0CE3" w:rsidRPr="001D3854" w:rsidRDefault="00FF0CE3"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 xml:space="preserve">1.3. Реализация плана повышения семейного достатка (первый цикл ФИРИ </w:t>
            </w:r>
            <w:r w:rsidR="00044F17" w:rsidRPr="001D3854">
              <w:rPr>
                <w:rFonts w:ascii="Times New Roman" w:hAnsi="Times New Roman" w:cs="Times New Roman"/>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357EAB9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7891AE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1DA6E28"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3C0C4A0" w14:textId="77777777" w:rsidR="00FF0CE3"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54434F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4B1F2AD"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9B7C119"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977A54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FF0CE3" w:rsidRPr="001D3854" w14:paraId="32DDDE07"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0C25CB72" w14:textId="77777777" w:rsidR="00FF0CE3" w:rsidRPr="001D3854" w:rsidRDefault="00FF0CE3"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1.4. Коррекция деятельности домохозяйств по достижению семейного достатка</w:t>
            </w:r>
          </w:p>
        </w:tc>
        <w:tc>
          <w:tcPr>
            <w:tcW w:w="709" w:type="dxa"/>
            <w:tcBorders>
              <w:top w:val="single" w:sz="4" w:space="0" w:color="000000"/>
              <w:left w:val="single" w:sz="4" w:space="0" w:color="000000"/>
              <w:bottom w:val="single" w:sz="4" w:space="0" w:color="000000"/>
              <w:right w:val="single" w:sz="4" w:space="0" w:color="000000"/>
            </w:tcBorders>
          </w:tcPr>
          <w:p w14:paraId="20FA9C33"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947047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482AB42"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3F0EA00"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C4DF8D6"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65006B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71EF75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4A04BD4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FF0CE3" w:rsidRPr="001D3854" w14:paraId="63876C38"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049B83D8" w14:textId="77777777" w:rsidR="00FF0CE3" w:rsidRPr="001D3854" w:rsidRDefault="00FF0CE3"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1.5. </w:t>
            </w:r>
            <w:r w:rsidRPr="001D3854">
              <w:rPr>
                <w:rFonts w:ascii="Times New Roman" w:hAnsi="Times New Roman" w:cs="Times New Roman"/>
                <w:sz w:val="24"/>
                <w:szCs w:val="24"/>
              </w:rPr>
              <w:t>Реализация откорректированного плана повышения семейного достатка (второй цикл ФИРИ «</w:t>
            </w:r>
            <w:r w:rsidR="00044F17" w:rsidRPr="001D3854">
              <w:rPr>
                <w:rFonts w:ascii="Times New Roman" w:hAnsi="Times New Roman" w:cs="Times New Roman"/>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D1DAC0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65CF848"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7ADD266"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26D70A3" w14:textId="77777777" w:rsidR="00FF0CE3"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6B87186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8BFCC3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109EE4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650748F9"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FF0CE3" w:rsidRPr="001D3854" w14:paraId="5586E8C5"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5D4F9288" w14:textId="77777777" w:rsidR="00FF0CE3" w:rsidRPr="001D3854" w:rsidRDefault="00FF0CE3"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lastRenderedPageBreak/>
              <w:t xml:space="preserve">1.6. </w:t>
            </w:r>
            <w:r w:rsidRPr="001D3854">
              <w:rPr>
                <w:rFonts w:ascii="Times New Roman" w:hAnsi="Times New Roman" w:cs="Times New Roman"/>
                <w:sz w:val="24"/>
                <w:szCs w:val="24"/>
              </w:rPr>
              <w:t>Способы достижения семейного достатка, примененные домохозяйством</w:t>
            </w:r>
          </w:p>
        </w:tc>
        <w:tc>
          <w:tcPr>
            <w:tcW w:w="709" w:type="dxa"/>
            <w:tcBorders>
              <w:top w:val="single" w:sz="4" w:space="0" w:color="000000"/>
              <w:left w:val="single" w:sz="4" w:space="0" w:color="000000"/>
              <w:bottom w:val="single" w:sz="4" w:space="0" w:color="000000"/>
              <w:right w:val="single" w:sz="4" w:space="0" w:color="000000"/>
            </w:tcBorders>
          </w:tcPr>
          <w:p w14:paraId="50B564B7"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9E59D3E"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8CE286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7F162FD"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26F871D"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B9F191D" w14:textId="77777777" w:rsidR="00FF0CE3"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71931C2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3AB812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FF0CE3" w:rsidRPr="001D3854" w14:paraId="74103DE2" w14:textId="77777777" w:rsidTr="006D2289">
        <w:trPr>
          <w:trHeight w:val="240"/>
        </w:trPr>
        <w:tc>
          <w:tcPr>
            <w:tcW w:w="3847" w:type="dxa"/>
            <w:tcBorders>
              <w:top w:val="single" w:sz="4" w:space="0" w:color="000000"/>
              <w:left w:val="single" w:sz="12" w:space="0" w:color="000000"/>
              <w:bottom w:val="single" w:sz="4" w:space="0" w:color="000000"/>
              <w:right w:val="single" w:sz="4" w:space="0" w:color="000000"/>
            </w:tcBorders>
          </w:tcPr>
          <w:p w14:paraId="339CB678" w14:textId="77777777" w:rsidR="00FF0CE3" w:rsidRPr="001D3854" w:rsidRDefault="00FF0CE3"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1.7. Эффективные стратегии</w:t>
            </w:r>
            <w:r w:rsidRPr="001D3854">
              <w:rPr>
                <w:rFonts w:ascii="Times New Roman" w:hAnsi="Times New Roman" w:cs="Times New Roman"/>
                <w:b/>
                <w:i/>
                <w:sz w:val="24"/>
                <w:szCs w:val="24"/>
              </w:rPr>
              <w:t xml:space="preserve"> </w:t>
            </w:r>
            <w:r w:rsidRPr="001D3854">
              <w:rPr>
                <w:rFonts w:ascii="Times New Roman" w:hAnsi="Times New Roman" w:cs="Times New Roman"/>
                <w:sz w:val="24"/>
                <w:szCs w:val="24"/>
              </w:rPr>
              <w:t>достижения семейного достатка</w:t>
            </w:r>
          </w:p>
        </w:tc>
        <w:tc>
          <w:tcPr>
            <w:tcW w:w="709" w:type="dxa"/>
            <w:tcBorders>
              <w:top w:val="single" w:sz="4" w:space="0" w:color="000000"/>
              <w:left w:val="single" w:sz="4" w:space="0" w:color="000000"/>
              <w:bottom w:val="single" w:sz="4" w:space="0" w:color="000000"/>
              <w:right w:val="single" w:sz="4" w:space="0" w:color="000000"/>
            </w:tcBorders>
          </w:tcPr>
          <w:p w14:paraId="1E10D876" w14:textId="77777777" w:rsidR="00FF0CE3" w:rsidRPr="001D3854" w:rsidRDefault="00FF0CE3"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74CE98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CA8B96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FDCEBC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94DD87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A76C072"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8C1C67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12" w:space="0" w:color="000000"/>
            </w:tcBorders>
          </w:tcPr>
          <w:p w14:paraId="7CE83A4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FF0CE3" w:rsidRPr="001D3854" w14:paraId="16E3D14A"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2E22F89F" w14:textId="77777777" w:rsidR="00FF0CE3" w:rsidRPr="001D3854" w:rsidRDefault="00FF0CE3"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1.8. </w:t>
            </w:r>
            <w:r w:rsidRPr="001D3854">
              <w:rPr>
                <w:rFonts w:ascii="Times New Roman" w:hAnsi="Times New Roman" w:cs="Times New Roman"/>
                <w:sz w:val="24"/>
                <w:szCs w:val="24"/>
              </w:rPr>
              <w:t>Совместное обсуждение и анализ случившихся событий</w:t>
            </w:r>
          </w:p>
        </w:tc>
        <w:tc>
          <w:tcPr>
            <w:tcW w:w="709" w:type="dxa"/>
            <w:tcBorders>
              <w:top w:val="single" w:sz="4" w:space="0" w:color="000000"/>
              <w:left w:val="single" w:sz="4" w:space="0" w:color="000000"/>
              <w:bottom w:val="single" w:sz="4" w:space="0" w:color="000000"/>
              <w:right w:val="single" w:sz="4" w:space="0" w:color="000000"/>
            </w:tcBorders>
          </w:tcPr>
          <w:p w14:paraId="0EA8A66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705AC6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FB45246"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3C5135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A837DC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17DAD6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D71843C"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26EAC066"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r>
      <w:tr w:rsidR="00FF0CE3" w:rsidRPr="001D3854" w14:paraId="77B5C3A9"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3CE0BB41" w14:textId="77777777" w:rsidR="00FF0CE3" w:rsidRPr="001D3854" w:rsidRDefault="00FF0CE3"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2. </w:t>
            </w:r>
          </w:p>
          <w:p w14:paraId="147C8F5F" w14:textId="77777777" w:rsidR="00FC3BAE" w:rsidRPr="001D3854" w:rsidRDefault="00FC3BAE"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Сбережения семьи. </w:t>
            </w:r>
          </w:p>
          <w:p w14:paraId="0994F26D" w14:textId="77777777" w:rsidR="00FF0CE3" w:rsidRPr="001D3854" w:rsidRDefault="00FC3BAE" w:rsidP="00722485">
            <w:pPr>
              <w:pStyle w:val="a3"/>
              <w:suppressAutoHyphens/>
              <w:jc w:val="center"/>
              <w:rPr>
                <w:rFonts w:ascii="Times New Roman" w:hAnsi="Times New Roman" w:cs="Times New Roman"/>
                <w:spacing w:val="-6"/>
                <w:sz w:val="24"/>
                <w:szCs w:val="24"/>
              </w:rPr>
            </w:pPr>
            <w:r w:rsidRPr="001D3854">
              <w:rPr>
                <w:rFonts w:ascii="Times New Roman" w:hAnsi="Times New Roman" w:cs="Times New Roman"/>
                <w:i/>
                <w:sz w:val="24"/>
                <w:szCs w:val="24"/>
              </w:rPr>
              <w:t>Услуги банковских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3224FAF1"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4FBBC3F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15ADC4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5C2B843"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A23BC07"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F142A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D966F3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F353818"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1F7B6F" w:rsidRPr="001D3854" w14:paraId="1DA6EB86"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13202D86"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2.1. Кейс № 2</w:t>
            </w:r>
            <w:r w:rsidRPr="001D3854">
              <w:rPr>
                <w:rFonts w:ascii="Times New Roman" w:hAnsi="Times New Roman" w:cs="Times New Roman"/>
                <w:b/>
                <w:i/>
                <w:sz w:val="24"/>
                <w:szCs w:val="24"/>
              </w:rPr>
              <w:t xml:space="preserve"> «</w:t>
            </w:r>
            <w:r w:rsidRPr="001D3854">
              <w:rPr>
                <w:rFonts w:ascii="Times New Roman" w:hAnsi="Times New Roman" w:cs="Times New Roman"/>
                <w:sz w:val="24"/>
                <w:szCs w:val="24"/>
              </w:rPr>
              <w:t>Планирование семейного достатка с использованием услуг банков»</w:t>
            </w:r>
          </w:p>
        </w:tc>
        <w:tc>
          <w:tcPr>
            <w:tcW w:w="709" w:type="dxa"/>
            <w:tcBorders>
              <w:top w:val="single" w:sz="4" w:space="0" w:color="000000"/>
              <w:left w:val="single" w:sz="4" w:space="0" w:color="000000"/>
              <w:bottom w:val="single" w:sz="4" w:space="0" w:color="000000"/>
              <w:right w:val="single" w:sz="4" w:space="0" w:color="000000"/>
            </w:tcBorders>
          </w:tcPr>
          <w:p w14:paraId="547F1C5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B6FD57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C5DA44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F74146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33FA0B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B064D0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BC5BB4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BAE029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258120DB"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27A626C8"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2.2. Планирование семейного достатка с использованием услуг банков, оформление документов банковского вклада</w:t>
            </w:r>
          </w:p>
        </w:tc>
        <w:tc>
          <w:tcPr>
            <w:tcW w:w="709" w:type="dxa"/>
            <w:tcBorders>
              <w:top w:val="single" w:sz="4" w:space="0" w:color="000000"/>
              <w:left w:val="single" w:sz="4" w:space="0" w:color="000000"/>
              <w:bottom w:val="single" w:sz="4" w:space="0" w:color="000000"/>
              <w:right w:val="single" w:sz="4" w:space="0" w:color="000000"/>
            </w:tcBorders>
          </w:tcPr>
          <w:p w14:paraId="2C2A9BD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9A9C1D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07DAE5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7097299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223265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9840FC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A5F576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66AA11F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19F236FD"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65D63465"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2.3. Реализация плана повышения семейного достатка с использованием услуг банков (третий цикл ФИРИ «</w:t>
            </w:r>
            <w:r w:rsidRPr="001D3854">
              <w:rPr>
                <w:rFonts w:ascii="Times New Roman" w:hAnsi="Times New Roman" w:cs="Times New Roman"/>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65A4E16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169118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6D2365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97BA0B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6D0799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6D6A20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311C0A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1B189AA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60043F56" w14:textId="77777777" w:rsidTr="006D2289">
        <w:trPr>
          <w:trHeight w:val="240"/>
        </w:trPr>
        <w:tc>
          <w:tcPr>
            <w:tcW w:w="3847" w:type="dxa"/>
            <w:tcBorders>
              <w:top w:val="single" w:sz="4" w:space="0" w:color="000000"/>
              <w:left w:val="single" w:sz="12" w:space="0" w:color="000000"/>
              <w:bottom w:val="single" w:sz="4" w:space="0" w:color="000000"/>
              <w:right w:val="single" w:sz="4" w:space="0" w:color="000000"/>
            </w:tcBorders>
          </w:tcPr>
          <w:p w14:paraId="7C344978"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2.4. Коррекция деятельности домохозяйств по достижению семейного достатка с использованием банковских услуг</w:t>
            </w:r>
          </w:p>
        </w:tc>
        <w:tc>
          <w:tcPr>
            <w:tcW w:w="709" w:type="dxa"/>
            <w:tcBorders>
              <w:top w:val="single" w:sz="4" w:space="0" w:color="000000"/>
              <w:left w:val="single" w:sz="4" w:space="0" w:color="000000"/>
              <w:bottom w:val="single" w:sz="4" w:space="0" w:color="000000"/>
              <w:right w:val="single" w:sz="4" w:space="0" w:color="000000"/>
            </w:tcBorders>
          </w:tcPr>
          <w:p w14:paraId="7CF37E5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442083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441627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B6B7C8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595D05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6F6760E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BFCF44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62332AF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320A1E32"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1DFEBEE1"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2.5. </w:t>
            </w:r>
            <w:r w:rsidRPr="001D3854">
              <w:rPr>
                <w:rFonts w:ascii="Times New Roman" w:hAnsi="Times New Roman" w:cs="Times New Roman"/>
                <w:sz w:val="24"/>
                <w:szCs w:val="24"/>
              </w:rPr>
              <w:t>Реализация откорректированного плана повышения семейного достатка с использованием услуг банков (четвертый цикл ФИРИ «</w:t>
            </w:r>
            <w:r w:rsidRPr="001D3854">
              <w:rPr>
                <w:rFonts w:ascii="Times New Roman" w:hAnsi="Times New Roman" w:cs="Times New Roman"/>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0ED822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2A6BF6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20A875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8F7378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F18FEF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CFB39C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CE4698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71B1189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0AFA3E79"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49353204"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2.6. </w:t>
            </w:r>
            <w:r w:rsidRPr="001D3854">
              <w:rPr>
                <w:rFonts w:ascii="Times New Roman" w:hAnsi="Times New Roman" w:cs="Times New Roman"/>
                <w:sz w:val="24"/>
                <w:szCs w:val="24"/>
              </w:rPr>
              <w:t>Способы достижения семейного достатка с использованием услуг банков, примененные домохозяйством</w:t>
            </w:r>
          </w:p>
        </w:tc>
        <w:tc>
          <w:tcPr>
            <w:tcW w:w="709" w:type="dxa"/>
            <w:tcBorders>
              <w:top w:val="single" w:sz="4" w:space="0" w:color="000000"/>
              <w:left w:val="single" w:sz="4" w:space="0" w:color="000000"/>
              <w:bottom w:val="single" w:sz="4" w:space="0" w:color="000000"/>
              <w:right w:val="single" w:sz="4" w:space="0" w:color="000000"/>
            </w:tcBorders>
          </w:tcPr>
          <w:p w14:paraId="18CC92B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B25CA2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3C9192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4D7B97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2F346F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9F6AD8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776AE8A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5B6D4B9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42BCD1EE"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3D3B4E2C" w14:textId="77777777" w:rsidR="001F7B6F" w:rsidRPr="001D3854" w:rsidRDefault="001F7B6F"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2.7. Эффективные стратегии</w:t>
            </w:r>
            <w:r w:rsidRPr="001D3854">
              <w:rPr>
                <w:rFonts w:ascii="Times New Roman" w:hAnsi="Times New Roman" w:cs="Times New Roman"/>
                <w:b/>
                <w:i/>
                <w:sz w:val="24"/>
                <w:szCs w:val="24"/>
              </w:rPr>
              <w:t xml:space="preserve"> </w:t>
            </w:r>
            <w:r w:rsidRPr="001D3854">
              <w:rPr>
                <w:rFonts w:ascii="Times New Roman" w:hAnsi="Times New Roman" w:cs="Times New Roman"/>
                <w:sz w:val="24"/>
                <w:szCs w:val="24"/>
              </w:rPr>
              <w:t>достижения семейного достатка с использованием услуг банков</w:t>
            </w:r>
          </w:p>
        </w:tc>
        <w:tc>
          <w:tcPr>
            <w:tcW w:w="709" w:type="dxa"/>
            <w:tcBorders>
              <w:top w:val="single" w:sz="4" w:space="0" w:color="000000"/>
              <w:left w:val="single" w:sz="4" w:space="0" w:color="000000"/>
              <w:bottom w:val="single" w:sz="4" w:space="0" w:color="000000"/>
              <w:right w:val="single" w:sz="4" w:space="0" w:color="000000"/>
            </w:tcBorders>
          </w:tcPr>
          <w:p w14:paraId="2732B9E3" w14:textId="77777777" w:rsidR="001F7B6F" w:rsidRPr="001D3854" w:rsidRDefault="001F7B6F"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012136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07E48E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7BEB50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A32DC5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C3B4AD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9B23EF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12" w:space="0" w:color="000000"/>
            </w:tcBorders>
          </w:tcPr>
          <w:p w14:paraId="562774E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1E2452E0"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60CE75A5"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2.8. </w:t>
            </w:r>
            <w:r w:rsidRPr="001D3854">
              <w:rPr>
                <w:rFonts w:ascii="Times New Roman" w:hAnsi="Times New Roman" w:cs="Times New Roman"/>
                <w:sz w:val="24"/>
                <w:szCs w:val="24"/>
              </w:rPr>
              <w:t>Совместное обсуждение и анализ случившихся событий</w:t>
            </w:r>
          </w:p>
        </w:tc>
        <w:tc>
          <w:tcPr>
            <w:tcW w:w="709" w:type="dxa"/>
            <w:tcBorders>
              <w:top w:val="single" w:sz="4" w:space="0" w:color="000000"/>
              <w:left w:val="single" w:sz="4" w:space="0" w:color="000000"/>
              <w:bottom w:val="single" w:sz="4" w:space="0" w:color="000000"/>
              <w:right w:val="single" w:sz="4" w:space="0" w:color="000000"/>
            </w:tcBorders>
          </w:tcPr>
          <w:p w14:paraId="6B84212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6F858F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07AC5F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10874D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C76F7C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B0B81E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38440A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03B0511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r>
      <w:tr w:rsidR="00FF0CE3" w:rsidRPr="001D3854" w14:paraId="0C9C06CC"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728C1B96" w14:textId="77777777" w:rsidR="00FF0CE3" w:rsidRPr="001D3854" w:rsidRDefault="00FF0CE3"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3. </w:t>
            </w:r>
          </w:p>
          <w:p w14:paraId="040B3CE3" w14:textId="77777777" w:rsidR="00FC3BAE" w:rsidRPr="001D3854" w:rsidRDefault="00FC3BAE"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Кредитование. </w:t>
            </w:r>
          </w:p>
          <w:p w14:paraId="3E2B7973" w14:textId="77777777" w:rsidR="00FF0CE3" w:rsidRPr="001D3854" w:rsidRDefault="00FC3BAE" w:rsidP="00722485">
            <w:pPr>
              <w:pStyle w:val="a3"/>
              <w:suppressAutoHyphens/>
              <w:jc w:val="center"/>
              <w:rPr>
                <w:rFonts w:ascii="Times New Roman" w:hAnsi="Times New Roman" w:cs="Times New Roman"/>
                <w:spacing w:val="-6"/>
                <w:sz w:val="24"/>
                <w:szCs w:val="24"/>
              </w:rPr>
            </w:pPr>
            <w:r w:rsidRPr="001D3854">
              <w:rPr>
                <w:rFonts w:ascii="Times New Roman" w:hAnsi="Times New Roman" w:cs="Times New Roman"/>
                <w:i/>
                <w:sz w:val="24"/>
                <w:szCs w:val="24"/>
              </w:rPr>
              <w:t>Услуги кредитных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24DF185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1DB52968"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A023AE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29B35C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6B8038"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222A528"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626CDF0"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79B76B4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1F7B6F" w:rsidRPr="001D3854" w14:paraId="52CBDD35" w14:textId="77777777" w:rsidTr="006D2289">
        <w:trPr>
          <w:trHeight w:val="240"/>
        </w:trPr>
        <w:tc>
          <w:tcPr>
            <w:tcW w:w="3847" w:type="dxa"/>
            <w:tcBorders>
              <w:top w:val="single" w:sz="4" w:space="0" w:color="000000"/>
              <w:left w:val="single" w:sz="12" w:space="0" w:color="000000"/>
              <w:bottom w:val="single" w:sz="4" w:space="0" w:color="000000"/>
              <w:right w:val="single" w:sz="4" w:space="0" w:color="000000"/>
            </w:tcBorders>
          </w:tcPr>
          <w:p w14:paraId="58BD7EF9"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 xml:space="preserve">3.1. Кейс № 3 «Планирование семейного достатка с </w:t>
            </w:r>
            <w:r w:rsidRPr="001D3854">
              <w:rPr>
                <w:rFonts w:ascii="Times New Roman" w:hAnsi="Times New Roman" w:cs="Times New Roman"/>
                <w:sz w:val="24"/>
                <w:szCs w:val="24"/>
              </w:rPr>
              <w:lastRenderedPageBreak/>
              <w:t>использованием услуг кредитных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78BCFF8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5A2EB0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61F4C6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9C3C61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694428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0C9999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115766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2F6BBA0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76A49017"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71F2109B"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3.2. Планирование семейного достатка с использованием услуг кредитных организаций, оформление документов о предоставлении кредита</w:t>
            </w:r>
          </w:p>
        </w:tc>
        <w:tc>
          <w:tcPr>
            <w:tcW w:w="709" w:type="dxa"/>
            <w:tcBorders>
              <w:top w:val="single" w:sz="4" w:space="0" w:color="000000"/>
              <w:left w:val="single" w:sz="4" w:space="0" w:color="000000"/>
              <w:bottom w:val="single" w:sz="4" w:space="0" w:color="000000"/>
              <w:right w:val="single" w:sz="4" w:space="0" w:color="000000"/>
            </w:tcBorders>
          </w:tcPr>
          <w:p w14:paraId="6E74047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3DB3FE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D2EC36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460B1B7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3295DE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50521B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0EA5FE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7A6E5AF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3FBF31D2"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2238C4F5"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3.3. Реализация плана повышения семейного достатка с использованием услуг кредитных организаций (пятый цикл ФИРИ «</w:t>
            </w:r>
            <w:r w:rsidRPr="001D3854">
              <w:rPr>
                <w:rFonts w:ascii="Times New Roman" w:hAnsi="Times New Roman" w:cs="Times New Roman"/>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76E8B58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889FE8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0F630E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FBFAA3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6F11F8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B54207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56E509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415B4A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416631A4"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24E71B02"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3.4. Коррекция деятельности домохозяйств по достижению семейного достатка с использованием услуг кредитных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5103EDC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EC59AC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DD0641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E9CBA5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DA5A2B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65F99F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CA2C35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B2CD14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302DC044"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088B430A"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3.5. </w:t>
            </w:r>
            <w:r w:rsidRPr="001D3854">
              <w:rPr>
                <w:rFonts w:ascii="Times New Roman" w:hAnsi="Times New Roman" w:cs="Times New Roman"/>
                <w:sz w:val="24"/>
                <w:szCs w:val="24"/>
              </w:rPr>
              <w:t xml:space="preserve">Реализация откорректированного плана повышения семейного достатка с использованием услуг кредитных организаций (шестой цикл ФИРИ </w:t>
            </w:r>
            <w:r w:rsidRPr="006D2289">
              <w:rPr>
                <w:rFonts w:ascii="Times New Roman" w:hAnsi="Times New Roman" w:cs="Times New Roman"/>
                <w:sz w:val="24"/>
                <w:szCs w:val="24"/>
              </w:rPr>
              <w:t>«Домохозяйство»)</w:t>
            </w:r>
          </w:p>
        </w:tc>
        <w:tc>
          <w:tcPr>
            <w:tcW w:w="709" w:type="dxa"/>
            <w:tcBorders>
              <w:top w:val="single" w:sz="4" w:space="0" w:color="000000"/>
              <w:left w:val="single" w:sz="4" w:space="0" w:color="000000"/>
              <w:bottom w:val="single" w:sz="4" w:space="0" w:color="000000"/>
              <w:right w:val="single" w:sz="4" w:space="0" w:color="000000"/>
            </w:tcBorders>
          </w:tcPr>
          <w:p w14:paraId="61977DA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BBCFB5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C01FF0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3A0CC7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6AD1AC7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8D1BE3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17A7F4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0371649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4D8FF3A5"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6635B363"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3.6. </w:t>
            </w:r>
            <w:r w:rsidRPr="001D3854">
              <w:rPr>
                <w:rFonts w:ascii="Times New Roman" w:hAnsi="Times New Roman" w:cs="Times New Roman"/>
                <w:sz w:val="24"/>
                <w:szCs w:val="24"/>
              </w:rPr>
              <w:t>Способы достижения семейного достатка с использованием услуг кредитных организаций, примененные домохозяйством</w:t>
            </w:r>
          </w:p>
        </w:tc>
        <w:tc>
          <w:tcPr>
            <w:tcW w:w="709" w:type="dxa"/>
            <w:tcBorders>
              <w:top w:val="single" w:sz="4" w:space="0" w:color="000000"/>
              <w:left w:val="single" w:sz="4" w:space="0" w:color="000000"/>
              <w:bottom w:val="single" w:sz="4" w:space="0" w:color="000000"/>
              <w:right w:val="single" w:sz="4" w:space="0" w:color="000000"/>
            </w:tcBorders>
          </w:tcPr>
          <w:p w14:paraId="352FD02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65062C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4EAF9A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578A22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FF1C99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9CFD01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446EF69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6FF60E5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18092ECC" w14:textId="77777777" w:rsidTr="006D2289">
        <w:trPr>
          <w:trHeight w:val="240"/>
        </w:trPr>
        <w:tc>
          <w:tcPr>
            <w:tcW w:w="3847" w:type="dxa"/>
            <w:tcBorders>
              <w:top w:val="single" w:sz="4" w:space="0" w:color="000000"/>
              <w:left w:val="single" w:sz="12" w:space="0" w:color="000000"/>
              <w:bottom w:val="single" w:sz="4" w:space="0" w:color="000000"/>
              <w:right w:val="single" w:sz="4" w:space="0" w:color="000000"/>
            </w:tcBorders>
          </w:tcPr>
          <w:p w14:paraId="2682E007" w14:textId="77777777" w:rsidR="001F7B6F" w:rsidRPr="001D3854" w:rsidRDefault="001F7B6F"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3.7. Эффективные стратегии</w:t>
            </w:r>
            <w:r w:rsidRPr="001D3854">
              <w:rPr>
                <w:rFonts w:ascii="Times New Roman" w:hAnsi="Times New Roman" w:cs="Times New Roman"/>
                <w:b/>
                <w:i/>
                <w:sz w:val="24"/>
                <w:szCs w:val="24"/>
              </w:rPr>
              <w:t xml:space="preserve"> </w:t>
            </w:r>
            <w:r w:rsidRPr="001D3854">
              <w:rPr>
                <w:rFonts w:ascii="Times New Roman" w:hAnsi="Times New Roman" w:cs="Times New Roman"/>
                <w:sz w:val="24"/>
                <w:szCs w:val="24"/>
              </w:rPr>
              <w:t>достижения семейного достатка с использованием услуг кредитных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05D93347" w14:textId="77777777" w:rsidR="001F7B6F" w:rsidRPr="001D3854" w:rsidRDefault="001F7B6F"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890F04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B5DAFB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42A47F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5176B6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E81243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B582AB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12" w:space="0" w:color="000000"/>
            </w:tcBorders>
          </w:tcPr>
          <w:p w14:paraId="106BF0F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5F08CDA1"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3354F884"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3.8. </w:t>
            </w:r>
            <w:r w:rsidRPr="001D3854">
              <w:rPr>
                <w:rFonts w:ascii="Times New Roman" w:hAnsi="Times New Roman" w:cs="Times New Roman"/>
                <w:sz w:val="24"/>
                <w:szCs w:val="24"/>
              </w:rPr>
              <w:t>Совместное обсуждение и анализ случившихся событий</w:t>
            </w:r>
          </w:p>
        </w:tc>
        <w:tc>
          <w:tcPr>
            <w:tcW w:w="709" w:type="dxa"/>
            <w:tcBorders>
              <w:top w:val="single" w:sz="4" w:space="0" w:color="000000"/>
              <w:left w:val="single" w:sz="4" w:space="0" w:color="000000"/>
              <w:bottom w:val="single" w:sz="4" w:space="0" w:color="000000"/>
              <w:right w:val="single" w:sz="4" w:space="0" w:color="000000"/>
            </w:tcBorders>
          </w:tcPr>
          <w:p w14:paraId="5DCEA07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AEEDE2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8CC7D3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7EC900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95E4FB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224B3A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50C48B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134F29F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r>
      <w:tr w:rsidR="00FF0CE3" w:rsidRPr="001D3854" w14:paraId="755F064D"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6FC57379" w14:textId="77777777" w:rsidR="00FF0CE3" w:rsidRPr="001D3854" w:rsidRDefault="00FF0CE3"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4. </w:t>
            </w:r>
          </w:p>
          <w:p w14:paraId="04EBEEEF" w14:textId="77777777" w:rsidR="00FF0CE3" w:rsidRPr="001D3854" w:rsidRDefault="00785ABC"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Сбережения домохозяйства и кредитование. Услуги банков</w:t>
            </w:r>
          </w:p>
        </w:tc>
        <w:tc>
          <w:tcPr>
            <w:tcW w:w="709" w:type="dxa"/>
            <w:tcBorders>
              <w:top w:val="single" w:sz="4" w:space="0" w:color="000000"/>
              <w:left w:val="single" w:sz="4" w:space="0" w:color="000000"/>
              <w:bottom w:val="single" w:sz="4" w:space="0" w:color="000000"/>
              <w:right w:val="single" w:sz="4" w:space="0" w:color="000000"/>
            </w:tcBorders>
          </w:tcPr>
          <w:p w14:paraId="6A39F19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4BF6BCA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3AFF103"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FBDEF96"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49D0BC2"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D8E92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774F7D9"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6D551DA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1F7B6F" w:rsidRPr="001D3854" w14:paraId="23C4554D"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59819D33"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4.1. Кейс № 4 «Планирование семейного достатка с использованием услуг банков и кредитных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5C7896A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938587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21A59D6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99339C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01D43B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DBB9FF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1F3BFE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2F17166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0C2F0919"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3E092E8F"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 xml:space="preserve">4.2. Планирование семейного достатка с использованием услуг банков и кредитных организаций, оформление документов </w:t>
            </w:r>
            <w:r w:rsidRPr="001D3854">
              <w:rPr>
                <w:rFonts w:ascii="Times New Roman" w:hAnsi="Times New Roman" w:cs="Times New Roman"/>
                <w:sz w:val="24"/>
                <w:szCs w:val="24"/>
              </w:rPr>
              <w:lastRenderedPageBreak/>
              <w:t>банковского вклада и документов о предоставлении кредита</w:t>
            </w:r>
          </w:p>
        </w:tc>
        <w:tc>
          <w:tcPr>
            <w:tcW w:w="709" w:type="dxa"/>
            <w:tcBorders>
              <w:top w:val="single" w:sz="4" w:space="0" w:color="000000"/>
              <w:left w:val="single" w:sz="4" w:space="0" w:color="000000"/>
              <w:bottom w:val="single" w:sz="4" w:space="0" w:color="000000"/>
              <w:right w:val="single" w:sz="4" w:space="0" w:color="000000"/>
            </w:tcBorders>
          </w:tcPr>
          <w:p w14:paraId="014BF7A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A684AA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E05077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51FB5B6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2ED96A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B8FBD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6A1BD3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15E4F8F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4A163235"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037CCBDE"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 xml:space="preserve">4.3. Реализация плана повышения семейного достатка с использованием услуг банков и кредитных организаций (седьмой цикл ФИРИ </w:t>
            </w:r>
            <w:r w:rsidRPr="006D2289">
              <w:rPr>
                <w:rFonts w:ascii="Times New Roman" w:hAnsi="Times New Roman" w:cs="Times New Roman"/>
                <w:sz w:val="24"/>
                <w:szCs w:val="24"/>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65A5B79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180578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3AA705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CA4B07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6511BC0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4678F1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3E86B4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466920A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526F12D0"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5090F40B"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4.4. Коррекция деятельности домохозяйств по достижению семейного достатка с использованием услуг банков и кредитных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63EF2D3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9A5EA3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D18623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B7D482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044D38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0B73F56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A9B3B7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044975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4861FA61" w14:textId="77777777" w:rsidTr="006D2289">
        <w:trPr>
          <w:trHeight w:val="240"/>
        </w:trPr>
        <w:tc>
          <w:tcPr>
            <w:tcW w:w="3847" w:type="dxa"/>
            <w:tcBorders>
              <w:top w:val="single" w:sz="4" w:space="0" w:color="000000"/>
              <w:left w:val="single" w:sz="12" w:space="0" w:color="000000"/>
              <w:bottom w:val="single" w:sz="4" w:space="0" w:color="000000"/>
              <w:right w:val="single" w:sz="4" w:space="0" w:color="000000"/>
            </w:tcBorders>
          </w:tcPr>
          <w:p w14:paraId="0A319B78"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4.5. </w:t>
            </w:r>
            <w:r w:rsidRPr="001D3854">
              <w:rPr>
                <w:rFonts w:ascii="Times New Roman" w:hAnsi="Times New Roman" w:cs="Times New Roman"/>
                <w:sz w:val="24"/>
                <w:szCs w:val="24"/>
              </w:rPr>
              <w:t xml:space="preserve">Реализация откорректированного плана повышения семейного достатка с использованием услуг банков и кредитных организаций (восьмой цикл ФИРИ </w:t>
            </w:r>
            <w:r w:rsidRPr="006D2289">
              <w:rPr>
                <w:rFonts w:ascii="Times New Roman" w:hAnsi="Times New Roman" w:cs="Times New Roman"/>
                <w:sz w:val="24"/>
                <w:szCs w:val="24"/>
              </w:rPr>
              <w:t>«Домохозяйство»)</w:t>
            </w:r>
          </w:p>
        </w:tc>
        <w:tc>
          <w:tcPr>
            <w:tcW w:w="709" w:type="dxa"/>
            <w:tcBorders>
              <w:top w:val="single" w:sz="4" w:space="0" w:color="000000"/>
              <w:left w:val="single" w:sz="4" w:space="0" w:color="000000"/>
              <w:bottom w:val="single" w:sz="4" w:space="0" w:color="000000"/>
              <w:right w:val="single" w:sz="4" w:space="0" w:color="000000"/>
            </w:tcBorders>
          </w:tcPr>
          <w:p w14:paraId="2C25FF4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8BEC82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A10F14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704453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9DF6F4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BBD922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29D7A7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4E7061B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2B9C53E4"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71CF44F6"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4.6. </w:t>
            </w:r>
            <w:r w:rsidRPr="001D3854">
              <w:rPr>
                <w:rFonts w:ascii="Times New Roman" w:hAnsi="Times New Roman" w:cs="Times New Roman"/>
                <w:sz w:val="24"/>
                <w:szCs w:val="24"/>
              </w:rPr>
              <w:t>Способы достижения семейного достатка с использованием услуг банков и кредитных организаций, примененные домохозяйством</w:t>
            </w:r>
          </w:p>
        </w:tc>
        <w:tc>
          <w:tcPr>
            <w:tcW w:w="709" w:type="dxa"/>
            <w:tcBorders>
              <w:top w:val="single" w:sz="4" w:space="0" w:color="000000"/>
              <w:left w:val="single" w:sz="4" w:space="0" w:color="000000"/>
              <w:bottom w:val="single" w:sz="4" w:space="0" w:color="000000"/>
              <w:right w:val="single" w:sz="4" w:space="0" w:color="000000"/>
            </w:tcBorders>
          </w:tcPr>
          <w:p w14:paraId="3795768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BF0AE8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B650FB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F18DE2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81090D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E911A7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1FB10DF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6671823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54C2E63B"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274B0D40" w14:textId="77777777" w:rsidR="001F7B6F" w:rsidRPr="001D3854" w:rsidRDefault="001F7B6F"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4.7. Эффективные стратегии</w:t>
            </w:r>
            <w:r w:rsidRPr="001D3854">
              <w:rPr>
                <w:rFonts w:ascii="Times New Roman" w:hAnsi="Times New Roman" w:cs="Times New Roman"/>
                <w:b/>
                <w:i/>
                <w:sz w:val="24"/>
                <w:szCs w:val="24"/>
              </w:rPr>
              <w:t xml:space="preserve"> </w:t>
            </w:r>
            <w:r w:rsidRPr="001D3854">
              <w:rPr>
                <w:rFonts w:ascii="Times New Roman" w:hAnsi="Times New Roman" w:cs="Times New Roman"/>
                <w:sz w:val="24"/>
                <w:szCs w:val="24"/>
              </w:rPr>
              <w:t>достижения семейного достатка с использованием услуг банков и кредитных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0548054E" w14:textId="77777777" w:rsidR="001F7B6F" w:rsidRPr="001D3854" w:rsidRDefault="001F7B6F"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700258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BAC7B9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30F327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910DA4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6937D3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33848A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12" w:space="0" w:color="000000"/>
            </w:tcBorders>
          </w:tcPr>
          <w:p w14:paraId="5148110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17A5E639"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54073C59"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4.8. </w:t>
            </w:r>
            <w:r w:rsidRPr="001D3854">
              <w:rPr>
                <w:rFonts w:ascii="Times New Roman" w:hAnsi="Times New Roman" w:cs="Times New Roman"/>
                <w:sz w:val="24"/>
                <w:szCs w:val="24"/>
              </w:rPr>
              <w:t>Совместное обсуждение и анализ случившихся событий</w:t>
            </w:r>
          </w:p>
        </w:tc>
        <w:tc>
          <w:tcPr>
            <w:tcW w:w="709" w:type="dxa"/>
            <w:tcBorders>
              <w:top w:val="single" w:sz="4" w:space="0" w:color="000000"/>
              <w:left w:val="single" w:sz="4" w:space="0" w:color="000000"/>
              <w:bottom w:val="single" w:sz="4" w:space="0" w:color="000000"/>
              <w:right w:val="single" w:sz="4" w:space="0" w:color="000000"/>
            </w:tcBorders>
          </w:tcPr>
          <w:p w14:paraId="34A3172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FBBC71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1D1F01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DF3518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A8B9F5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96C39F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7F7F05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2DCC74B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r>
      <w:tr w:rsidR="00FF0CE3" w:rsidRPr="001D3854" w14:paraId="2E559F10"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527DE176" w14:textId="77777777" w:rsidR="00FF0CE3" w:rsidRPr="001D3854" w:rsidRDefault="00FF0CE3"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5. </w:t>
            </w:r>
          </w:p>
          <w:p w14:paraId="423F5405" w14:textId="77777777" w:rsidR="00FC3BAE" w:rsidRPr="001D3854" w:rsidRDefault="00FC3BAE"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Страхование. </w:t>
            </w:r>
          </w:p>
          <w:p w14:paraId="128709BA" w14:textId="77777777" w:rsidR="00FF0CE3" w:rsidRPr="001D3854" w:rsidRDefault="00FC3BAE" w:rsidP="00722485">
            <w:pPr>
              <w:pStyle w:val="a3"/>
              <w:suppressAutoHyphens/>
              <w:jc w:val="center"/>
              <w:rPr>
                <w:rFonts w:ascii="Times New Roman" w:hAnsi="Times New Roman" w:cs="Times New Roman"/>
                <w:spacing w:val="-6"/>
                <w:sz w:val="24"/>
                <w:szCs w:val="24"/>
              </w:rPr>
            </w:pPr>
            <w:r w:rsidRPr="001D3854">
              <w:rPr>
                <w:rFonts w:ascii="Times New Roman" w:hAnsi="Times New Roman" w:cs="Times New Roman"/>
                <w:i/>
                <w:sz w:val="24"/>
                <w:szCs w:val="24"/>
              </w:rPr>
              <w:t xml:space="preserve">Услуги страховых организаций </w:t>
            </w:r>
          </w:p>
        </w:tc>
        <w:tc>
          <w:tcPr>
            <w:tcW w:w="709" w:type="dxa"/>
            <w:tcBorders>
              <w:top w:val="single" w:sz="4" w:space="0" w:color="000000"/>
              <w:left w:val="single" w:sz="4" w:space="0" w:color="000000"/>
              <w:bottom w:val="single" w:sz="4" w:space="0" w:color="000000"/>
              <w:right w:val="single" w:sz="4" w:space="0" w:color="000000"/>
            </w:tcBorders>
          </w:tcPr>
          <w:p w14:paraId="618CEA1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75FDD6DC"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628B9F3"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37254DB"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42E042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462985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57B670C"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7A2D1398"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1F7B6F" w:rsidRPr="001D3854" w14:paraId="485AF596"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25C3F192"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5.1. Кейс № 5 «Планирование семейного достатка с использованием услуг страховых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69172FD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9929DE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8C152A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B8BD9E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F3376F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466D75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85FEBB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02E28D7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5C64D985"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648C5B07"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5.2. Планирование семейного достатка с использованием услуг страховых организаций, оформление документов страхования</w:t>
            </w:r>
          </w:p>
        </w:tc>
        <w:tc>
          <w:tcPr>
            <w:tcW w:w="709" w:type="dxa"/>
            <w:tcBorders>
              <w:top w:val="single" w:sz="4" w:space="0" w:color="000000"/>
              <w:left w:val="single" w:sz="4" w:space="0" w:color="000000"/>
              <w:bottom w:val="single" w:sz="4" w:space="0" w:color="000000"/>
              <w:right w:val="single" w:sz="4" w:space="0" w:color="000000"/>
            </w:tcBorders>
          </w:tcPr>
          <w:p w14:paraId="778CFCB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6C8359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9BD1A1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669F4A7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7F863D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19FF5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364E80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5126E67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433941EA" w14:textId="77777777" w:rsidTr="006D2289">
        <w:trPr>
          <w:trHeight w:val="308"/>
        </w:trPr>
        <w:tc>
          <w:tcPr>
            <w:tcW w:w="3847" w:type="dxa"/>
            <w:tcBorders>
              <w:top w:val="single" w:sz="4" w:space="0" w:color="000000"/>
              <w:left w:val="single" w:sz="12" w:space="0" w:color="000000"/>
              <w:bottom w:val="single" w:sz="4" w:space="0" w:color="000000"/>
              <w:right w:val="single" w:sz="4" w:space="0" w:color="000000"/>
            </w:tcBorders>
          </w:tcPr>
          <w:p w14:paraId="23F99F2E"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 xml:space="preserve">5.3. Реализация плана повышения семейного достатка с использованием услуг страховых </w:t>
            </w:r>
            <w:r w:rsidRPr="001D3854">
              <w:rPr>
                <w:rFonts w:ascii="Times New Roman" w:hAnsi="Times New Roman" w:cs="Times New Roman"/>
                <w:sz w:val="24"/>
                <w:szCs w:val="24"/>
              </w:rPr>
              <w:lastRenderedPageBreak/>
              <w:t>организаций (девятый цикл ФИРИ «</w:t>
            </w:r>
            <w:r w:rsidRPr="006D2289">
              <w:rPr>
                <w:rFonts w:ascii="Times New Roman" w:hAnsi="Times New Roman" w:cs="Times New Roman"/>
                <w:sz w:val="24"/>
                <w:szCs w:val="24"/>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3A5C75B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81CA45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DD902D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94F6B5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6D4E18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FDC255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B90A69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754973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43D1DF48"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06A2854E"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5.4. Коррекция деятельности домохозяйств по достижению семейного достатка с использованием услуг страховых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23E0A5E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C495AF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533C3F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DF0EB7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E85F1D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639AEAF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934F23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0F3D758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794DB5CD"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656FABF0"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5.5. </w:t>
            </w:r>
            <w:r w:rsidRPr="001D3854">
              <w:rPr>
                <w:rFonts w:ascii="Times New Roman" w:hAnsi="Times New Roman" w:cs="Times New Roman"/>
                <w:sz w:val="24"/>
                <w:szCs w:val="24"/>
              </w:rPr>
              <w:t>Реализация откорректированного плана повышения семейного достатка с использованием услуг страховых организаций (десятый цикл ФИРИ «</w:t>
            </w:r>
            <w:r w:rsidRPr="006D2289">
              <w:rPr>
                <w:rFonts w:ascii="Times New Roman" w:hAnsi="Times New Roman" w:cs="Times New Roman"/>
                <w:sz w:val="24"/>
                <w:szCs w:val="24"/>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8240DC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A313AD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DAC63F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983C43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2F0C12F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D40F13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F72902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291081B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651A1C74"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354475A1"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5.6. </w:t>
            </w:r>
            <w:r w:rsidRPr="001D3854">
              <w:rPr>
                <w:rFonts w:ascii="Times New Roman" w:hAnsi="Times New Roman" w:cs="Times New Roman"/>
                <w:sz w:val="24"/>
                <w:szCs w:val="24"/>
              </w:rPr>
              <w:t>Способы достижения семейного достатка с использованием услуг страховых организаций, примененные домохозяйством</w:t>
            </w:r>
          </w:p>
        </w:tc>
        <w:tc>
          <w:tcPr>
            <w:tcW w:w="709" w:type="dxa"/>
            <w:tcBorders>
              <w:top w:val="single" w:sz="4" w:space="0" w:color="000000"/>
              <w:left w:val="single" w:sz="4" w:space="0" w:color="000000"/>
              <w:bottom w:val="single" w:sz="4" w:space="0" w:color="000000"/>
              <w:right w:val="single" w:sz="4" w:space="0" w:color="000000"/>
            </w:tcBorders>
          </w:tcPr>
          <w:p w14:paraId="1E617A9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CA8587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15742E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BAF223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8C0609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746403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0D1A0E0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B98845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483DD568"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35C26AFA" w14:textId="77777777" w:rsidR="001F7B6F" w:rsidRPr="001D3854" w:rsidRDefault="001F7B6F"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5.7. Эффективные стратегии</w:t>
            </w:r>
            <w:r w:rsidRPr="001D3854">
              <w:rPr>
                <w:rFonts w:ascii="Times New Roman" w:hAnsi="Times New Roman" w:cs="Times New Roman"/>
                <w:b/>
                <w:i/>
                <w:sz w:val="24"/>
                <w:szCs w:val="24"/>
              </w:rPr>
              <w:t xml:space="preserve"> </w:t>
            </w:r>
            <w:r w:rsidRPr="001D3854">
              <w:rPr>
                <w:rFonts w:ascii="Times New Roman" w:hAnsi="Times New Roman" w:cs="Times New Roman"/>
                <w:sz w:val="24"/>
                <w:szCs w:val="24"/>
              </w:rPr>
              <w:t>достижения семейного достатка с использованием услуг страховых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7E8ED4AE" w14:textId="77777777" w:rsidR="001F7B6F" w:rsidRPr="001D3854" w:rsidRDefault="001F7B6F"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8820B9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002E3B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9E5B63F"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C8D6A8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83C762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28D064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12" w:space="0" w:color="000000"/>
            </w:tcBorders>
          </w:tcPr>
          <w:p w14:paraId="67371C1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70259122"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0730C6F5"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5.8. </w:t>
            </w:r>
            <w:r w:rsidRPr="001D3854">
              <w:rPr>
                <w:rFonts w:ascii="Times New Roman" w:hAnsi="Times New Roman" w:cs="Times New Roman"/>
                <w:sz w:val="24"/>
                <w:szCs w:val="24"/>
              </w:rPr>
              <w:t>Совместное обсуждение и анализ случившихся событий</w:t>
            </w:r>
          </w:p>
        </w:tc>
        <w:tc>
          <w:tcPr>
            <w:tcW w:w="709" w:type="dxa"/>
            <w:tcBorders>
              <w:top w:val="single" w:sz="4" w:space="0" w:color="000000"/>
              <w:left w:val="single" w:sz="4" w:space="0" w:color="000000"/>
              <w:bottom w:val="single" w:sz="4" w:space="0" w:color="000000"/>
              <w:right w:val="single" w:sz="4" w:space="0" w:color="000000"/>
            </w:tcBorders>
          </w:tcPr>
          <w:p w14:paraId="754D661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55360D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AB61C8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77212E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E4C254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A3EC3D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4EC385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253B548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r>
      <w:tr w:rsidR="00FF0CE3" w:rsidRPr="001D3854" w14:paraId="2658C674"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6C3DAF00" w14:textId="77777777" w:rsidR="00FF0CE3" w:rsidRPr="001D3854" w:rsidRDefault="00FF0CE3"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6. </w:t>
            </w:r>
          </w:p>
          <w:p w14:paraId="156F7156" w14:textId="77777777" w:rsidR="00785ABC" w:rsidRPr="001D3854" w:rsidRDefault="00785ABC"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Инвестирование. </w:t>
            </w:r>
          </w:p>
          <w:p w14:paraId="6F5BBE17" w14:textId="77777777" w:rsidR="00FF0CE3" w:rsidRPr="001D3854" w:rsidRDefault="00785ABC" w:rsidP="00722485">
            <w:pPr>
              <w:pStyle w:val="a3"/>
              <w:suppressAutoHyphens/>
              <w:jc w:val="center"/>
              <w:rPr>
                <w:rFonts w:ascii="Times New Roman" w:hAnsi="Times New Roman" w:cs="Times New Roman"/>
                <w:spacing w:val="-6"/>
                <w:sz w:val="24"/>
                <w:szCs w:val="24"/>
                <w:highlight w:val="yellow"/>
              </w:rPr>
            </w:pPr>
            <w:r w:rsidRPr="001D3854">
              <w:rPr>
                <w:rFonts w:ascii="Times New Roman" w:hAnsi="Times New Roman" w:cs="Times New Roman"/>
                <w:i/>
                <w:sz w:val="24"/>
                <w:szCs w:val="24"/>
              </w:rPr>
              <w:t>Услуги инвестиционных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2D986DF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4BC08A01"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7B354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5B8F595"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3B245D2"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92D6A51"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E54AE3E"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71AD746F"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r w:rsidR="001F7B6F" w:rsidRPr="001D3854" w14:paraId="5D2B1D27"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36C21AFF"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6.1. Кейс № 6 «Планирование семейного достатка с использованием услуг инвестиционных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4F926DB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F8817D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63067CF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AF44FD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9A6E11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215F2D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F12FB6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26426BB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1D9589E1"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5A0A3A8E"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6.2. Планирование семейного достатка с использованием услуг инвестиционных организаций, оформление инвестиционных документов</w:t>
            </w:r>
          </w:p>
        </w:tc>
        <w:tc>
          <w:tcPr>
            <w:tcW w:w="709" w:type="dxa"/>
            <w:tcBorders>
              <w:top w:val="single" w:sz="4" w:space="0" w:color="000000"/>
              <w:left w:val="single" w:sz="4" w:space="0" w:color="000000"/>
              <w:bottom w:val="single" w:sz="4" w:space="0" w:color="000000"/>
              <w:right w:val="single" w:sz="4" w:space="0" w:color="000000"/>
            </w:tcBorders>
          </w:tcPr>
          <w:p w14:paraId="55754E2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044E01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D56116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9E73D1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207C6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451EA8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59E950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5FC82DE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458787F0"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0CD72E7E"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6.3. Реализация плана повышения семейного достатка с использованием услуг инвестиционных организаций (одиннадцатый цикл ФИРИ «</w:t>
            </w:r>
            <w:r w:rsidRPr="006D2289">
              <w:rPr>
                <w:rFonts w:ascii="Times New Roman" w:hAnsi="Times New Roman" w:cs="Times New Roman"/>
                <w:sz w:val="24"/>
                <w:szCs w:val="24"/>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361F62A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D177F9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985F00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255733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0330D8F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3FF93F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EDBE1E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5475C80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5630033D"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tcPr>
          <w:p w14:paraId="7B76E264"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 xml:space="preserve">6.4. Коррекция деятельности домохозяйств по достижению семейного достатка с </w:t>
            </w:r>
            <w:r w:rsidRPr="001D3854">
              <w:rPr>
                <w:rFonts w:ascii="Times New Roman" w:hAnsi="Times New Roman" w:cs="Times New Roman"/>
                <w:sz w:val="24"/>
                <w:szCs w:val="24"/>
              </w:rPr>
              <w:lastRenderedPageBreak/>
              <w:t>использованием услуг инвестиционных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1AD81F3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032A22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18380D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CF2ADD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503127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1E8AD3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649B0C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540EC88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0409C24E"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0AF92257"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6.5. </w:t>
            </w:r>
            <w:r w:rsidRPr="001D3854">
              <w:rPr>
                <w:rFonts w:ascii="Times New Roman" w:hAnsi="Times New Roman" w:cs="Times New Roman"/>
                <w:sz w:val="24"/>
                <w:szCs w:val="24"/>
              </w:rPr>
              <w:t>Реализация откорректированного плана повышения семейного достатка с использованием услуг инвестиционных организаций (двенадцатый цикл ФИРИ «</w:t>
            </w:r>
            <w:r w:rsidRPr="006D2289">
              <w:rPr>
                <w:rFonts w:ascii="Times New Roman" w:hAnsi="Times New Roman" w:cs="Times New Roman"/>
                <w:sz w:val="24"/>
                <w:szCs w:val="24"/>
              </w:rPr>
              <w:t>Домохозяйство</w:t>
            </w:r>
            <w:r w:rsidRPr="001D385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12A71BA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FDCAA6A"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F8268B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8F7336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0E7AEB5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CA3B0B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EC022B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3C00C17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2903DB70"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056FCAEF"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6.6. </w:t>
            </w:r>
            <w:r w:rsidRPr="001D3854">
              <w:rPr>
                <w:rFonts w:ascii="Times New Roman" w:hAnsi="Times New Roman" w:cs="Times New Roman"/>
                <w:sz w:val="24"/>
                <w:szCs w:val="24"/>
              </w:rPr>
              <w:t>Способы достижения семейного достатка с использованием услуг инвестиционных организаций, примененные домохозяйством</w:t>
            </w:r>
          </w:p>
        </w:tc>
        <w:tc>
          <w:tcPr>
            <w:tcW w:w="709" w:type="dxa"/>
            <w:tcBorders>
              <w:top w:val="single" w:sz="4" w:space="0" w:color="000000"/>
              <w:left w:val="single" w:sz="4" w:space="0" w:color="000000"/>
              <w:bottom w:val="single" w:sz="4" w:space="0" w:color="000000"/>
              <w:right w:val="single" w:sz="4" w:space="0" w:color="000000"/>
            </w:tcBorders>
          </w:tcPr>
          <w:p w14:paraId="2CC8E6D3"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24C08B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9F81D9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E93148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B873225"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C9B8AA2"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262256D9"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0E6A8F30"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00874F1B" w14:textId="77777777" w:rsidTr="006D2289">
        <w:trPr>
          <w:trHeight w:val="342"/>
        </w:trPr>
        <w:tc>
          <w:tcPr>
            <w:tcW w:w="3847" w:type="dxa"/>
            <w:tcBorders>
              <w:top w:val="single" w:sz="4" w:space="0" w:color="000000"/>
              <w:left w:val="single" w:sz="12" w:space="0" w:color="000000"/>
              <w:bottom w:val="single" w:sz="4" w:space="0" w:color="000000"/>
              <w:right w:val="single" w:sz="4" w:space="0" w:color="000000"/>
            </w:tcBorders>
          </w:tcPr>
          <w:p w14:paraId="1406179B" w14:textId="77777777" w:rsidR="001F7B6F" w:rsidRPr="001D3854" w:rsidRDefault="001F7B6F" w:rsidP="00722485">
            <w:pPr>
              <w:pStyle w:val="a3"/>
              <w:suppressAutoHyphens/>
              <w:spacing w:line="276" w:lineRule="auto"/>
              <w:rPr>
                <w:rFonts w:ascii="Times New Roman" w:hAnsi="Times New Roman" w:cs="Times New Roman"/>
                <w:sz w:val="24"/>
                <w:szCs w:val="24"/>
              </w:rPr>
            </w:pPr>
            <w:r w:rsidRPr="001D3854">
              <w:rPr>
                <w:rFonts w:ascii="Times New Roman" w:hAnsi="Times New Roman" w:cs="Times New Roman"/>
                <w:sz w:val="24"/>
                <w:szCs w:val="24"/>
              </w:rPr>
              <w:t>6.7. Эффективные стратегии</w:t>
            </w:r>
            <w:r w:rsidRPr="001D3854">
              <w:rPr>
                <w:rFonts w:ascii="Times New Roman" w:hAnsi="Times New Roman" w:cs="Times New Roman"/>
                <w:b/>
                <w:i/>
                <w:sz w:val="24"/>
                <w:szCs w:val="24"/>
              </w:rPr>
              <w:t xml:space="preserve"> </w:t>
            </w:r>
            <w:r w:rsidRPr="001D3854">
              <w:rPr>
                <w:rFonts w:ascii="Times New Roman" w:hAnsi="Times New Roman" w:cs="Times New Roman"/>
                <w:sz w:val="24"/>
                <w:szCs w:val="24"/>
              </w:rPr>
              <w:t>достижения семейного достатка с использованием услуг инвестиционных организаций</w:t>
            </w:r>
          </w:p>
        </w:tc>
        <w:tc>
          <w:tcPr>
            <w:tcW w:w="709" w:type="dxa"/>
            <w:tcBorders>
              <w:top w:val="single" w:sz="4" w:space="0" w:color="000000"/>
              <w:left w:val="single" w:sz="4" w:space="0" w:color="000000"/>
              <w:bottom w:val="single" w:sz="4" w:space="0" w:color="000000"/>
              <w:right w:val="single" w:sz="4" w:space="0" w:color="000000"/>
            </w:tcBorders>
          </w:tcPr>
          <w:p w14:paraId="48C44676" w14:textId="77777777" w:rsidR="001F7B6F" w:rsidRPr="001D3854" w:rsidRDefault="001F7B6F"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CCFFCB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21E4514"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E4CF93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A02855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DC2D8F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70B2F16"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12" w:space="0" w:color="000000"/>
            </w:tcBorders>
          </w:tcPr>
          <w:p w14:paraId="631A3C4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r>
      <w:tr w:rsidR="001F7B6F" w:rsidRPr="001D3854" w14:paraId="12844F2C" w14:textId="77777777" w:rsidTr="006D2289">
        <w:trPr>
          <w:trHeight w:val="238"/>
        </w:trPr>
        <w:tc>
          <w:tcPr>
            <w:tcW w:w="3847" w:type="dxa"/>
            <w:tcBorders>
              <w:top w:val="single" w:sz="4" w:space="0" w:color="000000"/>
              <w:left w:val="single" w:sz="12" w:space="0" w:color="000000"/>
              <w:bottom w:val="single" w:sz="4" w:space="0" w:color="000000"/>
              <w:right w:val="single" w:sz="4" w:space="0" w:color="000000"/>
            </w:tcBorders>
            <w:hideMark/>
          </w:tcPr>
          <w:p w14:paraId="61F27415" w14:textId="77777777" w:rsidR="001F7B6F" w:rsidRPr="001D3854" w:rsidRDefault="001F7B6F"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6.8. </w:t>
            </w:r>
            <w:r w:rsidRPr="001D3854">
              <w:rPr>
                <w:rFonts w:ascii="Times New Roman" w:hAnsi="Times New Roman" w:cs="Times New Roman"/>
                <w:sz w:val="24"/>
                <w:szCs w:val="24"/>
              </w:rPr>
              <w:t>Совместное обсуждение и анализ случившихся событий</w:t>
            </w:r>
          </w:p>
        </w:tc>
        <w:tc>
          <w:tcPr>
            <w:tcW w:w="709" w:type="dxa"/>
            <w:tcBorders>
              <w:top w:val="single" w:sz="4" w:space="0" w:color="000000"/>
              <w:left w:val="single" w:sz="4" w:space="0" w:color="000000"/>
              <w:bottom w:val="single" w:sz="4" w:space="0" w:color="000000"/>
              <w:right w:val="single" w:sz="4" w:space="0" w:color="000000"/>
            </w:tcBorders>
          </w:tcPr>
          <w:p w14:paraId="2D5C2917"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3A12608"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83CD01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008756C"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F8D935E"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55B3C9D"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831271B"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12" w:space="0" w:color="000000"/>
            </w:tcBorders>
          </w:tcPr>
          <w:p w14:paraId="70B60901" w14:textId="77777777" w:rsidR="001F7B6F" w:rsidRPr="001D3854" w:rsidRDefault="001F7B6F"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r>
      <w:tr w:rsidR="00FF0CE3" w:rsidRPr="001D3854" w14:paraId="345560FC" w14:textId="77777777" w:rsidTr="006D2289">
        <w:trPr>
          <w:trHeight w:val="238"/>
        </w:trPr>
        <w:tc>
          <w:tcPr>
            <w:tcW w:w="3847" w:type="dxa"/>
            <w:tcBorders>
              <w:top w:val="single" w:sz="4" w:space="0" w:color="000000"/>
              <w:left w:val="single" w:sz="12" w:space="0" w:color="000000"/>
              <w:bottom w:val="single" w:sz="12" w:space="0" w:color="000000"/>
              <w:right w:val="single" w:sz="4" w:space="0" w:color="000000"/>
            </w:tcBorders>
          </w:tcPr>
          <w:p w14:paraId="78DDFC5C" w14:textId="77777777" w:rsidR="00FF0CE3" w:rsidRPr="001D3854" w:rsidRDefault="00FF0CE3"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Итоговое тестирование по части </w:t>
            </w:r>
            <w:r w:rsidRPr="001D3854">
              <w:rPr>
                <w:rFonts w:ascii="Times New Roman" w:hAnsi="Times New Roman" w:cs="Times New Roman"/>
                <w:spacing w:val="-6"/>
                <w:sz w:val="24"/>
                <w:szCs w:val="24"/>
                <w:lang w:val="en-US"/>
              </w:rPr>
              <w:t>II</w:t>
            </w:r>
            <w:r w:rsidRPr="001D3854">
              <w:rPr>
                <w:rFonts w:ascii="Times New Roman" w:hAnsi="Times New Roman" w:cs="Times New Roman"/>
                <w:spacing w:val="-6"/>
                <w:sz w:val="24"/>
                <w:szCs w:val="24"/>
              </w:rPr>
              <w:t xml:space="preserve"> программы «Азбука финансовой грамотности»</w:t>
            </w:r>
          </w:p>
        </w:tc>
        <w:tc>
          <w:tcPr>
            <w:tcW w:w="709" w:type="dxa"/>
            <w:tcBorders>
              <w:top w:val="single" w:sz="4" w:space="0" w:color="000000"/>
              <w:left w:val="single" w:sz="4" w:space="0" w:color="000000"/>
              <w:bottom w:val="single" w:sz="12" w:space="0" w:color="000000"/>
              <w:right w:val="single" w:sz="4" w:space="0" w:color="000000"/>
            </w:tcBorders>
          </w:tcPr>
          <w:p w14:paraId="77274A28"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2</w:t>
            </w:r>
          </w:p>
        </w:tc>
        <w:tc>
          <w:tcPr>
            <w:tcW w:w="709" w:type="dxa"/>
            <w:tcBorders>
              <w:top w:val="single" w:sz="4" w:space="0" w:color="000000"/>
              <w:left w:val="single" w:sz="4" w:space="0" w:color="000000"/>
              <w:bottom w:val="single" w:sz="12" w:space="0" w:color="000000"/>
              <w:right w:val="single" w:sz="4" w:space="0" w:color="000000"/>
            </w:tcBorders>
          </w:tcPr>
          <w:p w14:paraId="3954E0BC"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12" w:space="0" w:color="000000"/>
              <w:right w:val="single" w:sz="4" w:space="0" w:color="000000"/>
            </w:tcBorders>
          </w:tcPr>
          <w:p w14:paraId="083E5E0C"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12" w:space="0" w:color="000000"/>
              <w:right w:val="single" w:sz="4" w:space="0" w:color="000000"/>
            </w:tcBorders>
          </w:tcPr>
          <w:p w14:paraId="5BAAAC5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12" w:space="0" w:color="000000"/>
              <w:right w:val="single" w:sz="4" w:space="0" w:color="000000"/>
            </w:tcBorders>
          </w:tcPr>
          <w:p w14:paraId="3DA2E92A"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12" w:space="0" w:color="000000"/>
              <w:right w:val="single" w:sz="4" w:space="0" w:color="000000"/>
            </w:tcBorders>
          </w:tcPr>
          <w:p w14:paraId="2DD7BC63"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12" w:space="0" w:color="000000"/>
              <w:right w:val="single" w:sz="4" w:space="0" w:color="000000"/>
            </w:tcBorders>
          </w:tcPr>
          <w:p w14:paraId="4862EA6C"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12" w:space="0" w:color="000000"/>
              <w:right w:val="single" w:sz="12" w:space="0" w:color="000000"/>
            </w:tcBorders>
          </w:tcPr>
          <w:p w14:paraId="15C7FD84" w14:textId="77777777" w:rsidR="00FF0CE3" w:rsidRPr="001D3854" w:rsidRDefault="00FF0CE3" w:rsidP="00722485">
            <w:pPr>
              <w:pStyle w:val="a3"/>
              <w:suppressAutoHyphens/>
              <w:spacing w:line="276" w:lineRule="auto"/>
              <w:jc w:val="center"/>
              <w:rPr>
                <w:rFonts w:ascii="Times New Roman" w:hAnsi="Times New Roman" w:cs="Times New Roman"/>
                <w:sz w:val="24"/>
                <w:szCs w:val="24"/>
              </w:rPr>
            </w:pPr>
          </w:p>
        </w:tc>
      </w:tr>
    </w:tbl>
    <w:p w14:paraId="4A766795" w14:textId="77777777" w:rsidR="00FF0CE3" w:rsidRPr="001D3854" w:rsidRDefault="00FF0CE3" w:rsidP="00722485">
      <w:pPr>
        <w:suppressAutoHyphens/>
        <w:rPr>
          <w:rFonts w:ascii="Times New Roman" w:hAnsi="Times New Roman" w:cs="Times New Roman"/>
          <w:sz w:val="24"/>
          <w:szCs w:val="24"/>
        </w:rPr>
      </w:pPr>
    </w:p>
    <w:p w14:paraId="3B709645" w14:textId="77777777" w:rsidR="006B500A" w:rsidRPr="001D3854" w:rsidRDefault="00270C42" w:rsidP="00722485">
      <w:pPr>
        <w:pStyle w:val="a3"/>
        <w:suppressAutoHyphens/>
        <w:spacing w:line="360" w:lineRule="auto"/>
        <w:jc w:val="both"/>
        <w:rPr>
          <w:rFonts w:ascii="Times New Roman" w:hAnsi="Times New Roman" w:cs="Times New Roman"/>
          <w:b/>
          <w:i/>
          <w:sz w:val="24"/>
          <w:szCs w:val="24"/>
        </w:rPr>
      </w:pPr>
      <w:r w:rsidRPr="001D3854">
        <w:rPr>
          <w:rFonts w:ascii="Times New Roman" w:hAnsi="Times New Roman" w:cs="Times New Roman"/>
          <w:b/>
          <w:i/>
          <w:sz w:val="24"/>
          <w:szCs w:val="24"/>
        </w:rPr>
        <w:t>2.1</w:t>
      </w:r>
      <w:r w:rsidR="0060394C" w:rsidRPr="001D3854">
        <w:rPr>
          <w:rFonts w:ascii="Times New Roman" w:hAnsi="Times New Roman" w:cs="Times New Roman"/>
          <w:b/>
          <w:i/>
          <w:sz w:val="24"/>
          <w:szCs w:val="24"/>
        </w:rPr>
        <w:t>.2</w:t>
      </w:r>
      <w:r w:rsidR="006B500A" w:rsidRPr="001D3854">
        <w:rPr>
          <w:rFonts w:ascii="Times New Roman" w:hAnsi="Times New Roman" w:cs="Times New Roman"/>
          <w:b/>
          <w:i/>
          <w:sz w:val="24"/>
          <w:szCs w:val="24"/>
        </w:rPr>
        <w:t>. Учебно</w:t>
      </w:r>
      <w:r w:rsidR="006D2289">
        <w:rPr>
          <w:rFonts w:ascii="Times New Roman" w:hAnsi="Times New Roman" w:cs="Times New Roman"/>
          <w:b/>
          <w:i/>
          <w:sz w:val="24"/>
          <w:szCs w:val="24"/>
        </w:rPr>
        <w:t>-</w:t>
      </w:r>
      <w:r w:rsidR="006B500A" w:rsidRPr="001D3854">
        <w:rPr>
          <w:rFonts w:ascii="Times New Roman" w:hAnsi="Times New Roman" w:cs="Times New Roman"/>
          <w:b/>
          <w:i/>
          <w:sz w:val="24"/>
          <w:szCs w:val="24"/>
        </w:rPr>
        <w:t xml:space="preserve">тематический план образовательной программы «Кейс-игра </w:t>
      </w:r>
      <w:r w:rsidR="00975728" w:rsidRPr="001D3854">
        <w:rPr>
          <w:rFonts w:ascii="Times New Roman" w:hAnsi="Times New Roman" w:cs="Times New Roman"/>
          <w:b/>
          <w:i/>
          <w:sz w:val="24"/>
          <w:szCs w:val="24"/>
        </w:rPr>
        <w:t>“</w:t>
      </w:r>
      <w:r w:rsidR="006B500A" w:rsidRPr="001D3854">
        <w:rPr>
          <w:rFonts w:ascii="Times New Roman" w:hAnsi="Times New Roman" w:cs="Times New Roman"/>
          <w:b/>
          <w:i/>
          <w:sz w:val="24"/>
          <w:szCs w:val="24"/>
        </w:rPr>
        <w:t>Азбука финансовой грамотности</w:t>
      </w:r>
      <w:r w:rsidR="00975728" w:rsidRPr="001D3854">
        <w:rPr>
          <w:rFonts w:ascii="Times New Roman" w:hAnsi="Times New Roman" w:cs="Times New Roman"/>
          <w:b/>
          <w:i/>
          <w:sz w:val="24"/>
          <w:szCs w:val="24"/>
        </w:rPr>
        <w:t>”</w:t>
      </w:r>
      <w:r w:rsidR="006B500A" w:rsidRPr="001D3854">
        <w:rPr>
          <w:rFonts w:ascii="Times New Roman" w:hAnsi="Times New Roman" w:cs="Times New Roman"/>
          <w:b/>
          <w:i/>
          <w:sz w:val="24"/>
          <w:szCs w:val="24"/>
        </w:rPr>
        <w:t xml:space="preserve"> для школьников 12-17 лет </w:t>
      </w:r>
      <w:r w:rsidR="006B500A" w:rsidRPr="001D3854">
        <w:rPr>
          <w:rFonts w:ascii="Times New Roman" w:eastAsia="Calibri" w:hAnsi="Times New Roman" w:cs="Times New Roman"/>
          <w:b/>
          <w:i/>
          <w:sz w:val="24"/>
          <w:szCs w:val="24"/>
        </w:rPr>
        <w:t xml:space="preserve">детских </w:t>
      </w:r>
      <w:r w:rsidR="006B500A" w:rsidRPr="001D3854">
        <w:rPr>
          <w:rFonts w:ascii="Times New Roman" w:hAnsi="Times New Roman" w:cs="Times New Roman"/>
          <w:b/>
          <w:i/>
          <w:sz w:val="24"/>
          <w:szCs w:val="24"/>
        </w:rPr>
        <w:t>выездных оздоровительно-просветительских лагерей» (модель «Базис»</w:t>
      </w:r>
      <w:r w:rsidR="00C31A54" w:rsidRPr="001D3854">
        <w:rPr>
          <w:rFonts w:ascii="Times New Roman" w:hAnsi="Times New Roman" w:cs="Times New Roman"/>
          <w:b/>
          <w:sz w:val="24"/>
          <w:szCs w:val="24"/>
        </w:rPr>
        <w:t xml:space="preserve"> – </w:t>
      </w:r>
      <w:r w:rsidR="001D1BCB" w:rsidRPr="001D3854">
        <w:rPr>
          <w:rFonts w:ascii="Times New Roman" w:hAnsi="Times New Roman" w:cs="Times New Roman"/>
          <w:b/>
          <w:i/>
          <w:sz w:val="24"/>
          <w:szCs w:val="24"/>
        </w:rPr>
        <w:t>32</w:t>
      </w:r>
      <w:r w:rsidR="00C31A54" w:rsidRPr="001D3854">
        <w:rPr>
          <w:rFonts w:ascii="Times New Roman" w:hAnsi="Times New Roman" w:cs="Times New Roman"/>
          <w:b/>
          <w:i/>
          <w:sz w:val="24"/>
          <w:szCs w:val="24"/>
        </w:rPr>
        <w:t xml:space="preserve"> час</w:t>
      </w:r>
      <w:r w:rsidR="001D1BCB" w:rsidRPr="001D3854">
        <w:rPr>
          <w:rFonts w:ascii="Times New Roman" w:hAnsi="Times New Roman" w:cs="Times New Roman"/>
          <w:b/>
          <w:i/>
          <w:sz w:val="24"/>
          <w:szCs w:val="24"/>
        </w:rPr>
        <w:t>а</w:t>
      </w:r>
      <w:r w:rsidR="006362D0" w:rsidRPr="001D3854">
        <w:rPr>
          <w:rFonts w:ascii="Times New Roman" w:hAnsi="Times New Roman" w:cs="Times New Roman"/>
          <w:b/>
          <w:i/>
          <w:sz w:val="24"/>
          <w:szCs w:val="24"/>
        </w:rPr>
        <w:t>)</w:t>
      </w:r>
    </w:p>
    <w:tbl>
      <w:tblPr>
        <w:tblW w:w="9517"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536"/>
        <w:gridCol w:w="851"/>
        <w:gridCol w:w="850"/>
        <w:gridCol w:w="729"/>
        <w:gridCol w:w="992"/>
        <w:gridCol w:w="709"/>
        <w:gridCol w:w="850"/>
      </w:tblGrid>
      <w:tr w:rsidR="006B500A" w:rsidRPr="001D3854" w14:paraId="571E49F7" w14:textId="77777777" w:rsidTr="006D2289">
        <w:trPr>
          <w:trHeight w:val="196"/>
        </w:trPr>
        <w:tc>
          <w:tcPr>
            <w:tcW w:w="4536" w:type="dxa"/>
            <w:vMerge w:val="restart"/>
            <w:tcBorders>
              <w:top w:val="single" w:sz="4" w:space="0" w:color="000000"/>
              <w:left w:val="single" w:sz="12" w:space="0" w:color="000000"/>
              <w:right w:val="single" w:sz="4" w:space="0" w:color="000000"/>
            </w:tcBorders>
            <w:vAlign w:val="center"/>
          </w:tcPr>
          <w:p w14:paraId="6941B86B" w14:textId="77777777" w:rsidR="006F3603" w:rsidRPr="006D2289" w:rsidRDefault="006B500A"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 xml:space="preserve">Наименование модулей </w:t>
            </w:r>
          </w:p>
          <w:p w14:paraId="194CDB88" w14:textId="77777777" w:rsidR="006B500A" w:rsidRPr="001D3854" w:rsidRDefault="006B500A" w:rsidP="00722485">
            <w:pPr>
              <w:pStyle w:val="a3"/>
              <w:suppressAutoHyphens/>
              <w:spacing w:line="276" w:lineRule="auto"/>
              <w:jc w:val="center"/>
              <w:rPr>
                <w:rFonts w:ascii="Times New Roman" w:hAnsi="Times New Roman" w:cs="Times New Roman"/>
                <w:spacing w:val="-6"/>
              </w:rPr>
            </w:pPr>
            <w:r w:rsidRPr="006D2289">
              <w:rPr>
                <w:rFonts w:ascii="Times New Roman" w:hAnsi="Times New Roman" w:cs="Times New Roman"/>
                <w:sz w:val="24"/>
                <w:szCs w:val="24"/>
              </w:rPr>
              <w:t>и подмодулей</w:t>
            </w:r>
          </w:p>
        </w:tc>
        <w:tc>
          <w:tcPr>
            <w:tcW w:w="851" w:type="dxa"/>
            <w:vMerge w:val="restart"/>
            <w:tcBorders>
              <w:top w:val="single" w:sz="4" w:space="0" w:color="000000"/>
              <w:left w:val="single" w:sz="4" w:space="0" w:color="000000"/>
              <w:right w:val="single" w:sz="4" w:space="0" w:color="000000"/>
            </w:tcBorders>
            <w:vAlign w:val="center"/>
          </w:tcPr>
          <w:p w14:paraId="348EB125" w14:textId="77777777" w:rsidR="006B500A" w:rsidRPr="001D3854" w:rsidRDefault="006B500A" w:rsidP="00722485">
            <w:pPr>
              <w:pStyle w:val="a3"/>
              <w:suppressAutoHyphens/>
              <w:spacing w:line="276" w:lineRule="auto"/>
              <w:jc w:val="center"/>
              <w:rPr>
                <w:rFonts w:ascii="Times New Roman" w:hAnsi="Times New Roman" w:cs="Times New Roman"/>
              </w:rPr>
            </w:pPr>
            <w:r w:rsidRPr="001D3854">
              <w:rPr>
                <w:rFonts w:ascii="Times New Roman" w:hAnsi="Times New Roman" w:cs="Times New Roman"/>
              </w:rPr>
              <w:t>Всего часов</w:t>
            </w:r>
          </w:p>
        </w:tc>
        <w:tc>
          <w:tcPr>
            <w:tcW w:w="4130" w:type="dxa"/>
            <w:gridSpan w:val="5"/>
            <w:tcBorders>
              <w:top w:val="single" w:sz="4" w:space="0" w:color="000000"/>
              <w:left w:val="single" w:sz="4" w:space="0" w:color="000000"/>
              <w:bottom w:val="single" w:sz="4" w:space="0" w:color="000000"/>
              <w:right w:val="single" w:sz="12" w:space="0" w:color="000000"/>
            </w:tcBorders>
            <w:vAlign w:val="center"/>
          </w:tcPr>
          <w:p w14:paraId="612EAFE2" w14:textId="77777777" w:rsidR="006B500A" w:rsidRPr="006D2289" w:rsidRDefault="006B500A" w:rsidP="00722485">
            <w:pPr>
              <w:pStyle w:val="a3"/>
              <w:suppressAutoHyphens/>
              <w:spacing w:line="276" w:lineRule="auto"/>
              <w:jc w:val="center"/>
              <w:rPr>
                <w:rFonts w:ascii="Times New Roman" w:hAnsi="Times New Roman" w:cs="Times New Roman"/>
              </w:rPr>
            </w:pPr>
            <w:r w:rsidRPr="006D2289">
              <w:rPr>
                <w:rFonts w:ascii="Times New Roman" w:hAnsi="Times New Roman" w:cs="Times New Roman"/>
              </w:rPr>
              <w:t>В том числе</w:t>
            </w:r>
          </w:p>
        </w:tc>
      </w:tr>
      <w:tr w:rsidR="006B500A" w:rsidRPr="001D3854" w14:paraId="4764929E" w14:textId="77777777" w:rsidTr="006D2289">
        <w:trPr>
          <w:trHeight w:val="196"/>
        </w:trPr>
        <w:tc>
          <w:tcPr>
            <w:tcW w:w="4536" w:type="dxa"/>
            <w:vMerge/>
            <w:tcBorders>
              <w:left w:val="single" w:sz="12" w:space="0" w:color="000000"/>
              <w:right w:val="single" w:sz="4" w:space="0" w:color="000000"/>
            </w:tcBorders>
            <w:vAlign w:val="center"/>
          </w:tcPr>
          <w:p w14:paraId="400872E7" w14:textId="77777777" w:rsidR="006B500A" w:rsidRPr="001D3854" w:rsidRDefault="006B500A" w:rsidP="00722485">
            <w:pPr>
              <w:pStyle w:val="a3"/>
              <w:suppressAutoHyphens/>
              <w:spacing w:line="276" w:lineRule="auto"/>
              <w:jc w:val="center"/>
              <w:rPr>
                <w:rFonts w:ascii="Times New Roman" w:hAnsi="Times New Roman" w:cs="Times New Roman"/>
                <w:spacing w:val="-6"/>
              </w:rPr>
            </w:pPr>
          </w:p>
        </w:tc>
        <w:tc>
          <w:tcPr>
            <w:tcW w:w="851" w:type="dxa"/>
            <w:vMerge/>
            <w:tcBorders>
              <w:left w:val="single" w:sz="4" w:space="0" w:color="000000"/>
              <w:right w:val="single" w:sz="4" w:space="0" w:color="000000"/>
            </w:tcBorders>
            <w:vAlign w:val="center"/>
          </w:tcPr>
          <w:p w14:paraId="1F2CF085" w14:textId="77777777" w:rsidR="006B500A" w:rsidRPr="001D3854" w:rsidRDefault="006B500A" w:rsidP="00722485">
            <w:pPr>
              <w:pStyle w:val="a3"/>
              <w:suppressAutoHyphens/>
              <w:spacing w:line="276"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A13E7AD" w14:textId="77777777" w:rsidR="006B500A" w:rsidRPr="001D3854" w:rsidRDefault="006B500A" w:rsidP="00722485">
            <w:pPr>
              <w:pStyle w:val="a3"/>
              <w:suppressAutoHyphens/>
              <w:spacing w:line="276" w:lineRule="auto"/>
              <w:jc w:val="center"/>
              <w:rPr>
                <w:rFonts w:ascii="Times New Roman" w:hAnsi="Times New Roman" w:cs="Times New Roman"/>
              </w:rPr>
            </w:pPr>
            <w:r w:rsidRPr="001D3854">
              <w:rPr>
                <w:rFonts w:ascii="Times New Roman" w:hAnsi="Times New Roman" w:cs="Times New Roman"/>
              </w:rPr>
              <w:t>УД</w:t>
            </w:r>
          </w:p>
        </w:tc>
        <w:tc>
          <w:tcPr>
            <w:tcW w:w="729" w:type="dxa"/>
            <w:tcBorders>
              <w:top w:val="single" w:sz="4" w:space="0" w:color="000000"/>
              <w:left w:val="single" w:sz="4" w:space="0" w:color="000000"/>
              <w:bottom w:val="single" w:sz="4" w:space="0" w:color="000000"/>
              <w:right w:val="single" w:sz="4" w:space="0" w:color="000000"/>
            </w:tcBorders>
            <w:vAlign w:val="center"/>
          </w:tcPr>
          <w:p w14:paraId="08AB84A9" w14:textId="77777777" w:rsidR="006B500A" w:rsidRPr="001D3854" w:rsidRDefault="006B500A" w:rsidP="00722485">
            <w:pPr>
              <w:pStyle w:val="a3"/>
              <w:suppressAutoHyphens/>
              <w:spacing w:line="276" w:lineRule="auto"/>
              <w:jc w:val="center"/>
              <w:rPr>
                <w:rFonts w:ascii="Times New Roman" w:hAnsi="Times New Roman" w:cs="Times New Roman"/>
              </w:rPr>
            </w:pPr>
            <w:r w:rsidRPr="001D3854">
              <w:rPr>
                <w:rFonts w:ascii="Times New Roman" w:hAnsi="Times New Roman" w:cs="Times New Roman"/>
              </w:rPr>
              <w:t>ПС</w:t>
            </w:r>
          </w:p>
        </w:tc>
        <w:tc>
          <w:tcPr>
            <w:tcW w:w="992" w:type="dxa"/>
            <w:tcBorders>
              <w:top w:val="single" w:sz="4" w:space="0" w:color="000000"/>
              <w:left w:val="single" w:sz="4" w:space="0" w:color="000000"/>
              <w:bottom w:val="single" w:sz="4" w:space="0" w:color="000000"/>
              <w:right w:val="single" w:sz="4" w:space="0" w:color="000000"/>
            </w:tcBorders>
            <w:vAlign w:val="center"/>
          </w:tcPr>
          <w:p w14:paraId="370CEC56" w14:textId="77777777" w:rsidR="006B500A" w:rsidRPr="001D3854" w:rsidRDefault="006B500A" w:rsidP="00722485">
            <w:pPr>
              <w:pStyle w:val="a3"/>
              <w:suppressAutoHyphens/>
              <w:spacing w:line="276" w:lineRule="auto"/>
              <w:jc w:val="center"/>
              <w:rPr>
                <w:rFonts w:ascii="Times New Roman" w:hAnsi="Times New Roman" w:cs="Times New Roman"/>
              </w:rPr>
            </w:pPr>
            <w:r w:rsidRPr="001D3854">
              <w:rPr>
                <w:rFonts w:ascii="Times New Roman" w:hAnsi="Times New Roman" w:cs="Times New Roman"/>
              </w:rPr>
              <w:t>ФИРИ</w:t>
            </w:r>
          </w:p>
        </w:tc>
        <w:tc>
          <w:tcPr>
            <w:tcW w:w="709" w:type="dxa"/>
            <w:tcBorders>
              <w:top w:val="single" w:sz="4" w:space="0" w:color="000000"/>
              <w:left w:val="single" w:sz="4" w:space="0" w:color="000000"/>
              <w:bottom w:val="single" w:sz="4" w:space="0" w:color="000000"/>
              <w:right w:val="single" w:sz="4" w:space="0" w:color="000000"/>
            </w:tcBorders>
            <w:vAlign w:val="center"/>
          </w:tcPr>
          <w:p w14:paraId="05D367C7" w14:textId="77777777" w:rsidR="006B500A" w:rsidRPr="001D3854" w:rsidRDefault="006B500A" w:rsidP="00722485">
            <w:pPr>
              <w:pStyle w:val="a3"/>
              <w:suppressAutoHyphens/>
              <w:spacing w:line="276" w:lineRule="auto"/>
              <w:jc w:val="center"/>
              <w:rPr>
                <w:rFonts w:ascii="Times New Roman" w:hAnsi="Times New Roman" w:cs="Times New Roman"/>
              </w:rPr>
            </w:pPr>
            <w:r w:rsidRPr="001D3854">
              <w:rPr>
                <w:rFonts w:ascii="Times New Roman" w:hAnsi="Times New Roman" w:cs="Times New Roman"/>
              </w:rPr>
              <w:t>КС</w:t>
            </w:r>
          </w:p>
        </w:tc>
        <w:tc>
          <w:tcPr>
            <w:tcW w:w="850" w:type="dxa"/>
            <w:tcBorders>
              <w:top w:val="single" w:sz="4" w:space="0" w:color="000000"/>
              <w:left w:val="single" w:sz="4" w:space="0" w:color="000000"/>
              <w:bottom w:val="single" w:sz="4" w:space="0" w:color="000000"/>
              <w:right w:val="single" w:sz="12" w:space="0" w:color="000000"/>
            </w:tcBorders>
            <w:vAlign w:val="center"/>
          </w:tcPr>
          <w:p w14:paraId="1A40EA2D" w14:textId="77777777" w:rsidR="006B500A" w:rsidRPr="001D3854" w:rsidRDefault="006B500A" w:rsidP="00722485">
            <w:pPr>
              <w:pStyle w:val="a3"/>
              <w:suppressAutoHyphens/>
              <w:spacing w:line="276" w:lineRule="auto"/>
              <w:jc w:val="center"/>
              <w:rPr>
                <w:rFonts w:ascii="Times New Roman" w:hAnsi="Times New Roman" w:cs="Times New Roman"/>
              </w:rPr>
            </w:pPr>
            <w:r w:rsidRPr="001D3854">
              <w:rPr>
                <w:rFonts w:ascii="Times New Roman" w:hAnsi="Times New Roman" w:cs="Times New Roman"/>
              </w:rPr>
              <w:t>ГР</w:t>
            </w:r>
          </w:p>
        </w:tc>
      </w:tr>
      <w:tr w:rsidR="006B500A" w:rsidRPr="001D3854" w14:paraId="04719309" w14:textId="77777777" w:rsidTr="006D2289">
        <w:trPr>
          <w:trHeight w:val="196"/>
        </w:trPr>
        <w:tc>
          <w:tcPr>
            <w:tcW w:w="4536" w:type="dxa"/>
            <w:vMerge/>
            <w:tcBorders>
              <w:left w:val="single" w:sz="12" w:space="0" w:color="000000"/>
              <w:bottom w:val="single" w:sz="4" w:space="0" w:color="000000"/>
              <w:right w:val="single" w:sz="4" w:space="0" w:color="000000"/>
            </w:tcBorders>
            <w:vAlign w:val="center"/>
          </w:tcPr>
          <w:p w14:paraId="7859A22B" w14:textId="77777777" w:rsidR="006B500A" w:rsidRPr="001D3854" w:rsidRDefault="006B500A" w:rsidP="00722485">
            <w:pPr>
              <w:pStyle w:val="a3"/>
              <w:suppressAutoHyphens/>
              <w:spacing w:line="276" w:lineRule="auto"/>
              <w:jc w:val="center"/>
              <w:rPr>
                <w:rFonts w:ascii="Times New Roman" w:hAnsi="Times New Roman" w:cs="Times New Roman"/>
                <w:spacing w:val="-6"/>
              </w:rPr>
            </w:pPr>
          </w:p>
        </w:tc>
        <w:tc>
          <w:tcPr>
            <w:tcW w:w="851" w:type="dxa"/>
            <w:tcBorders>
              <w:left w:val="single" w:sz="4" w:space="0" w:color="000000"/>
              <w:bottom w:val="single" w:sz="4" w:space="0" w:color="000000"/>
              <w:right w:val="single" w:sz="4" w:space="0" w:color="000000"/>
            </w:tcBorders>
            <w:vAlign w:val="center"/>
          </w:tcPr>
          <w:p w14:paraId="21AF459B" w14:textId="77777777" w:rsidR="006B500A" w:rsidRPr="001D3854" w:rsidRDefault="008A2C69" w:rsidP="00722485">
            <w:pPr>
              <w:pStyle w:val="a3"/>
              <w:suppressAutoHyphens/>
              <w:spacing w:line="276" w:lineRule="auto"/>
              <w:jc w:val="center"/>
              <w:rPr>
                <w:rFonts w:ascii="Times New Roman" w:hAnsi="Times New Roman" w:cs="Times New Roman"/>
                <w:b/>
              </w:rPr>
            </w:pPr>
            <w:r w:rsidRPr="001D3854">
              <w:rPr>
                <w:rFonts w:ascii="Times New Roman" w:hAnsi="Times New Roman" w:cs="Times New Roman"/>
                <w:b/>
              </w:rPr>
              <w:t>32</w:t>
            </w:r>
          </w:p>
        </w:tc>
        <w:tc>
          <w:tcPr>
            <w:tcW w:w="850" w:type="dxa"/>
            <w:tcBorders>
              <w:top w:val="single" w:sz="4" w:space="0" w:color="000000"/>
              <w:left w:val="single" w:sz="4" w:space="0" w:color="000000"/>
              <w:bottom w:val="single" w:sz="4" w:space="0" w:color="000000"/>
              <w:right w:val="single" w:sz="4" w:space="0" w:color="000000"/>
            </w:tcBorders>
            <w:vAlign w:val="center"/>
          </w:tcPr>
          <w:p w14:paraId="5C0E1A0F" w14:textId="77777777" w:rsidR="006B500A" w:rsidRPr="001D3854" w:rsidRDefault="000167D4" w:rsidP="00722485">
            <w:pPr>
              <w:pStyle w:val="a3"/>
              <w:suppressAutoHyphens/>
              <w:spacing w:line="276" w:lineRule="auto"/>
              <w:jc w:val="center"/>
              <w:rPr>
                <w:rFonts w:ascii="Times New Roman" w:hAnsi="Times New Roman" w:cs="Times New Roman"/>
                <w:b/>
              </w:rPr>
            </w:pPr>
            <w:r w:rsidRPr="001D3854">
              <w:rPr>
                <w:rFonts w:ascii="Times New Roman" w:hAnsi="Times New Roman" w:cs="Times New Roman"/>
                <w:b/>
              </w:rPr>
              <w:t>3</w:t>
            </w:r>
          </w:p>
        </w:tc>
        <w:tc>
          <w:tcPr>
            <w:tcW w:w="729" w:type="dxa"/>
            <w:tcBorders>
              <w:top w:val="single" w:sz="4" w:space="0" w:color="000000"/>
              <w:left w:val="single" w:sz="4" w:space="0" w:color="000000"/>
              <w:bottom w:val="single" w:sz="4" w:space="0" w:color="000000"/>
              <w:right w:val="single" w:sz="4" w:space="0" w:color="000000"/>
            </w:tcBorders>
            <w:vAlign w:val="center"/>
          </w:tcPr>
          <w:p w14:paraId="240A879E" w14:textId="77777777" w:rsidR="006B500A" w:rsidRPr="001D3854" w:rsidRDefault="000167D4" w:rsidP="00722485">
            <w:pPr>
              <w:pStyle w:val="a3"/>
              <w:suppressAutoHyphens/>
              <w:spacing w:line="276" w:lineRule="auto"/>
              <w:jc w:val="center"/>
              <w:rPr>
                <w:rFonts w:ascii="Times New Roman" w:hAnsi="Times New Roman" w:cs="Times New Roman"/>
                <w:b/>
              </w:rPr>
            </w:pPr>
            <w:r w:rsidRPr="001D3854">
              <w:rPr>
                <w:rFonts w:ascii="Times New Roman" w:hAnsi="Times New Roman" w:cs="Times New Roman"/>
                <w:b/>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43018DE4" w14:textId="77777777" w:rsidR="006B500A" w:rsidRPr="001D3854" w:rsidRDefault="000167D4" w:rsidP="00722485">
            <w:pPr>
              <w:pStyle w:val="a3"/>
              <w:suppressAutoHyphens/>
              <w:spacing w:line="276" w:lineRule="auto"/>
              <w:jc w:val="center"/>
              <w:rPr>
                <w:rFonts w:ascii="Times New Roman" w:hAnsi="Times New Roman" w:cs="Times New Roman"/>
                <w:b/>
              </w:rPr>
            </w:pPr>
            <w:r w:rsidRPr="001D3854">
              <w:rPr>
                <w:rFonts w:ascii="Times New Roman" w:hAnsi="Times New Roman" w:cs="Times New Roman"/>
                <w:b/>
              </w:rPr>
              <w:t>12</w:t>
            </w:r>
          </w:p>
        </w:tc>
        <w:tc>
          <w:tcPr>
            <w:tcW w:w="709" w:type="dxa"/>
            <w:tcBorders>
              <w:top w:val="single" w:sz="4" w:space="0" w:color="000000"/>
              <w:left w:val="single" w:sz="4" w:space="0" w:color="000000"/>
              <w:bottom w:val="single" w:sz="4" w:space="0" w:color="000000"/>
              <w:right w:val="single" w:sz="4" w:space="0" w:color="000000"/>
            </w:tcBorders>
            <w:vAlign w:val="center"/>
          </w:tcPr>
          <w:p w14:paraId="2DAD4756" w14:textId="77777777" w:rsidR="006B500A" w:rsidRPr="001D3854" w:rsidRDefault="000167D4" w:rsidP="00722485">
            <w:pPr>
              <w:pStyle w:val="a3"/>
              <w:suppressAutoHyphens/>
              <w:spacing w:line="276" w:lineRule="auto"/>
              <w:jc w:val="center"/>
              <w:rPr>
                <w:rFonts w:ascii="Times New Roman" w:hAnsi="Times New Roman" w:cs="Times New Roman"/>
                <w:b/>
              </w:rPr>
            </w:pPr>
            <w:r w:rsidRPr="001D3854">
              <w:rPr>
                <w:rFonts w:ascii="Times New Roman" w:hAnsi="Times New Roman" w:cs="Times New Roman"/>
                <w:b/>
              </w:rPr>
              <w:t>3</w:t>
            </w:r>
          </w:p>
        </w:tc>
        <w:tc>
          <w:tcPr>
            <w:tcW w:w="850" w:type="dxa"/>
            <w:tcBorders>
              <w:top w:val="single" w:sz="4" w:space="0" w:color="000000"/>
              <w:left w:val="single" w:sz="4" w:space="0" w:color="000000"/>
              <w:bottom w:val="single" w:sz="4" w:space="0" w:color="000000"/>
              <w:right w:val="single" w:sz="12" w:space="0" w:color="000000"/>
            </w:tcBorders>
            <w:vAlign w:val="center"/>
          </w:tcPr>
          <w:p w14:paraId="6B966A1C" w14:textId="77777777" w:rsidR="006B500A" w:rsidRPr="001D3854" w:rsidRDefault="000167D4" w:rsidP="00722485">
            <w:pPr>
              <w:pStyle w:val="a3"/>
              <w:suppressAutoHyphens/>
              <w:spacing w:line="276" w:lineRule="auto"/>
              <w:jc w:val="center"/>
              <w:rPr>
                <w:rFonts w:ascii="Times New Roman" w:hAnsi="Times New Roman" w:cs="Times New Roman"/>
                <w:b/>
              </w:rPr>
            </w:pPr>
            <w:r w:rsidRPr="001D3854">
              <w:rPr>
                <w:rFonts w:ascii="Times New Roman" w:hAnsi="Times New Roman" w:cs="Times New Roman"/>
                <w:b/>
              </w:rPr>
              <w:t>6</w:t>
            </w:r>
          </w:p>
        </w:tc>
      </w:tr>
      <w:tr w:rsidR="006B500A" w:rsidRPr="001D3854" w14:paraId="3BC21A9D" w14:textId="77777777" w:rsidTr="006D2289">
        <w:trPr>
          <w:trHeight w:val="196"/>
        </w:trPr>
        <w:tc>
          <w:tcPr>
            <w:tcW w:w="4536" w:type="dxa"/>
            <w:tcBorders>
              <w:top w:val="single" w:sz="4" w:space="0" w:color="000000"/>
              <w:left w:val="single" w:sz="12" w:space="0" w:color="000000"/>
              <w:bottom w:val="single" w:sz="4" w:space="0" w:color="000000"/>
              <w:right w:val="single" w:sz="4" w:space="0" w:color="000000"/>
            </w:tcBorders>
            <w:hideMark/>
          </w:tcPr>
          <w:p w14:paraId="14227240" w14:textId="77777777" w:rsidR="006B500A" w:rsidRPr="006D2289" w:rsidRDefault="006B500A" w:rsidP="00722485">
            <w:pPr>
              <w:pStyle w:val="a3"/>
              <w:suppressAutoHyphens/>
              <w:spacing w:line="276" w:lineRule="auto"/>
              <w:rPr>
                <w:rFonts w:ascii="Times New Roman" w:hAnsi="Times New Roman" w:cs="Times New Roman"/>
                <w:sz w:val="24"/>
                <w:szCs w:val="24"/>
              </w:rPr>
            </w:pPr>
            <w:r w:rsidRPr="006D2289">
              <w:rPr>
                <w:rFonts w:ascii="Times New Roman" w:hAnsi="Times New Roman" w:cs="Times New Roman"/>
                <w:spacing w:val="-6"/>
                <w:sz w:val="24"/>
                <w:szCs w:val="24"/>
              </w:rPr>
              <w:t xml:space="preserve">Вводное тестирование по части </w:t>
            </w:r>
            <w:r w:rsidRPr="006D2289">
              <w:rPr>
                <w:rFonts w:ascii="Times New Roman" w:hAnsi="Times New Roman" w:cs="Times New Roman"/>
                <w:spacing w:val="-6"/>
                <w:sz w:val="24"/>
                <w:szCs w:val="24"/>
                <w:lang w:val="en-US"/>
              </w:rPr>
              <w:t>II</w:t>
            </w:r>
            <w:r w:rsidRPr="006D2289">
              <w:rPr>
                <w:rFonts w:ascii="Times New Roman" w:hAnsi="Times New Roman" w:cs="Times New Roman"/>
                <w:spacing w:val="-6"/>
                <w:sz w:val="24"/>
                <w:szCs w:val="24"/>
              </w:rPr>
              <w:t xml:space="preserve"> программы «Азбука финансовой грамотности»</w:t>
            </w:r>
          </w:p>
        </w:tc>
        <w:tc>
          <w:tcPr>
            <w:tcW w:w="851" w:type="dxa"/>
            <w:tcBorders>
              <w:top w:val="single" w:sz="4" w:space="0" w:color="000000"/>
              <w:left w:val="single" w:sz="4" w:space="0" w:color="000000"/>
              <w:bottom w:val="single" w:sz="4" w:space="0" w:color="000000"/>
              <w:right w:val="single" w:sz="4" w:space="0" w:color="000000"/>
            </w:tcBorders>
            <w:hideMark/>
          </w:tcPr>
          <w:p w14:paraId="0885BAA6" w14:textId="77777777" w:rsidR="006B500A" w:rsidRPr="006D2289" w:rsidRDefault="0060394C"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0D562B07" w14:textId="77777777" w:rsidR="006B500A" w:rsidRPr="006D2289" w:rsidRDefault="006B500A" w:rsidP="00722485">
            <w:pPr>
              <w:pStyle w:val="a3"/>
              <w:suppressAutoHyphens/>
              <w:spacing w:line="276" w:lineRule="auto"/>
              <w:jc w:val="center"/>
              <w:rPr>
                <w:rFonts w:ascii="Times New Roman" w:hAnsi="Times New Roman" w:cs="Times New Roman"/>
                <w:i/>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3DBD7247" w14:textId="77777777" w:rsidR="006B500A" w:rsidRPr="006D2289" w:rsidRDefault="006B500A" w:rsidP="00722485">
            <w:pPr>
              <w:pStyle w:val="a3"/>
              <w:suppressAutoHyphens/>
              <w:spacing w:line="276" w:lineRule="auto"/>
              <w:jc w:val="center"/>
              <w:rPr>
                <w:rFonts w:ascii="Times New Roman" w:hAnsi="Times New Roman" w:cs="Times New Roman"/>
                <w:i/>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7D5D341" w14:textId="77777777" w:rsidR="006B500A" w:rsidRPr="006D2289" w:rsidRDefault="006B500A" w:rsidP="00722485">
            <w:pPr>
              <w:pStyle w:val="a3"/>
              <w:suppressAutoHyphens/>
              <w:spacing w:line="276" w:lineRule="auto"/>
              <w:jc w:val="center"/>
              <w:rPr>
                <w:rFonts w:ascii="Times New Roman" w:hAnsi="Times New Roman" w:cs="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11626B3" w14:textId="77777777" w:rsidR="006B500A" w:rsidRPr="006D2289" w:rsidRDefault="006B500A" w:rsidP="00722485">
            <w:pPr>
              <w:pStyle w:val="a3"/>
              <w:suppressAutoHyphens/>
              <w:spacing w:line="276" w:lineRule="auto"/>
              <w:jc w:val="center"/>
              <w:rPr>
                <w:rFonts w:ascii="Times New Roman" w:hAnsi="Times New Roman" w:cs="Times New Roman"/>
                <w:i/>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59D782CF" w14:textId="77777777" w:rsidR="006B500A" w:rsidRPr="006D2289" w:rsidRDefault="006B500A" w:rsidP="00722485">
            <w:pPr>
              <w:pStyle w:val="a3"/>
              <w:suppressAutoHyphens/>
              <w:spacing w:line="276" w:lineRule="auto"/>
              <w:jc w:val="center"/>
              <w:rPr>
                <w:rFonts w:ascii="Times New Roman" w:hAnsi="Times New Roman" w:cs="Times New Roman"/>
                <w:i/>
                <w:sz w:val="24"/>
                <w:szCs w:val="24"/>
              </w:rPr>
            </w:pPr>
          </w:p>
        </w:tc>
      </w:tr>
      <w:tr w:rsidR="006B500A" w:rsidRPr="001D3854" w14:paraId="5341FB17"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2083C397" w14:textId="77777777" w:rsidR="006B500A" w:rsidRPr="006D2289" w:rsidRDefault="006B500A" w:rsidP="00722485">
            <w:pPr>
              <w:pStyle w:val="a3"/>
              <w:suppressAutoHyphens/>
              <w:spacing w:line="276" w:lineRule="auto"/>
              <w:jc w:val="center"/>
              <w:rPr>
                <w:rFonts w:ascii="Times New Roman" w:hAnsi="Times New Roman" w:cs="Times New Roman"/>
                <w:i/>
                <w:sz w:val="24"/>
                <w:szCs w:val="24"/>
              </w:rPr>
            </w:pPr>
            <w:r w:rsidRPr="006D2289">
              <w:rPr>
                <w:rFonts w:ascii="Times New Roman" w:hAnsi="Times New Roman" w:cs="Times New Roman"/>
                <w:i/>
                <w:sz w:val="24"/>
                <w:szCs w:val="24"/>
              </w:rPr>
              <w:t xml:space="preserve">Модуль 1. </w:t>
            </w:r>
          </w:p>
          <w:p w14:paraId="79F3476D" w14:textId="77777777" w:rsidR="00B647BE" w:rsidRPr="006D2289" w:rsidRDefault="00B647BE" w:rsidP="00722485">
            <w:pPr>
              <w:pStyle w:val="a3"/>
              <w:suppressAutoHyphens/>
              <w:spacing w:line="276" w:lineRule="auto"/>
              <w:jc w:val="center"/>
              <w:rPr>
                <w:rFonts w:ascii="Times New Roman" w:hAnsi="Times New Roman" w:cs="Times New Roman"/>
                <w:i/>
                <w:sz w:val="24"/>
                <w:szCs w:val="24"/>
              </w:rPr>
            </w:pPr>
            <w:r w:rsidRPr="006D2289">
              <w:rPr>
                <w:rFonts w:ascii="Times New Roman" w:hAnsi="Times New Roman" w:cs="Times New Roman"/>
                <w:i/>
                <w:sz w:val="24"/>
                <w:szCs w:val="24"/>
              </w:rPr>
              <w:t xml:space="preserve">Личные (семейные) финансы. </w:t>
            </w:r>
          </w:p>
          <w:p w14:paraId="05081D0F" w14:textId="77777777" w:rsidR="006B500A" w:rsidRPr="006D2289" w:rsidRDefault="00B647BE" w:rsidP="00722485">
            <w:pPr>
              <w:pStyle w:val="a3"/>
              <w:suppressAutoHyphens/>
              <w:jc w:val="center"/>
              <w:rPr>
                <w:rFonts w:ascii="Times New Roman" w:hAnsi="Times New Roman" w:cs="Times New Roman"/>
                <w:i/>
                <w:spacing w:val="-6"/>
                <w:sz w:val="24"/>
                <w:szCs w:val="24"/>
              </w:rPr>
            </w:pPr>
            <w:r w:rsidRPr="006D2289">
              <w:rPr>
                <w:rFonts w:ascii="Times New Roman" w:hAnsi="Times New Roman" w:cs="Times New Roman"/>
                <w:i/>
                <w:sz w:val="24"/>
                <w:szCs w:val="24"/>
              </w:rPr>
              <w:t xml:space="preserve">Финансовое планирование и бюджет </w:t>
            </w:r>
          </w:p>
        </w:tc>
        <w:tc>
          <w:tcPr>
            <w:tcW w:w="851" w:type="dxa"/>
            <w:tcBorders>
              <w:top w:val="single" w:sz="4" w:space="0" w:color="000000"/>
              <w:left w:val="single" w:sz="4" w:space="0" w:color="000000"/>
              <w:bottom w:val="single" w:sz="4" w:space="0" w:color="000000"/>
              <w:right w:val="single" w:sz="4" w:space="0" w:color="000000"/>
            </w:tcBorders>
          </w:tcPr>
          <w:p w14:paraId="234F70B0" w14:textId="77777777" w:rsidR="006B500A" w:rsidRPr="006D2289" w:rsidRDefault="00DB76EA"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39A2D82B"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374BC75B"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12BD0D0"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8F6A4D6"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691E8785"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6B500A" w:rsidRPr="001D3854" w14:paraId="4EECC2D3"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254A9246" w14:textId="77777777" w:rsidR="006B500A" w:rsidRPr="006D2289" w:rsidRDefault="006B500A"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1.1. Кейс № 1 «Планирование семейного достатка»</w:t>
            </w:r>
          </w:p>
        </w:tc>
        <w:tc>
          <w:tcPr>
            <w:tcW w:w="851" w:type="dxa"/>
            <w:tcBorders>
              <w:top w:val="single" w:sz="4" w:space="0" w:color="000000"/>
              <w:left w:val="single" w:sz="4" w:space="0" w:color="000000"/>
              <w:bottom w:val="single" w:sz="4" w:space="0" w:color="000000"/>
              <w:right w:val="single" w:sz="4" w:space="0" w:color="000000"/>
            </w:tcBorders>
          </w:tcPr>
          <w:p w14:paraId="38DA5701"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B489775"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729" w:type="dxa"/>
            <w:tcBorders>
              <w:top w:val="single" w:sz="4" w:space="0" w:color="000000"/>
              <w:left w:val="single" w:sz="4" w:space="0" w:color="000000"/>
              <w:bottom w:val="single" w:sz="4" w:space="0" w:color="000000"/>
              <w:right w:val="single" w:sz="4" w:space="0" w:color="000000"/>
            </w:tcBorders>
          </w:tcPr>
          <w:p w14:paraId="1AE73208"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2771E2C"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ECD397B"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4222DFB4"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6B500A" w:rsidRPr="001D3854" w14:paraId="70124FB4"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6BFAE899" w14:textId="77777777" w:rsidR="006B500A" w:rsidRPr="006D2289" w:rsidRDefault="006B500A"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1.2. Планирование семейного достатка, документальное оформление бюджета</w:t>
            </w:r>
          </w:p>
        </w:tc>
        <w:tc>
          <w:tcPr>
            <w:tcW w:w="851" w:type="dxa"/>
            <w:tcBorders>
              <w:top w:val="single" w:sz="4" w:space="0" w:color="000000"/>
              <w:left w:val="single" w:sz="4" w:space="0" w:color="000000"/>
              <w:bottom w:val="single" w:sz="4" w:space="0" w:color="000000"/>
              <w:right w:val="single" w:sz="4" w:space="0" w:color="000000"/>
            </w:tcBorders>
          </w:tcPr>
          <w:p w14:paraId="13BA2E85"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8975E62"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120CCD0A"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1022C0A4"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0451C69"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165FB0E7"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6B500A" w:rsidRPr="001D3854" w14:paraId="7034507B"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098898AA" w14:textId="77777777" w:rsidR="006B500A" w:rsidRPr="006D2289" w:rsidRDefault="006B500A"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1.3. Реализация плана повышения семейного достатка (первый цикл ФИРИ «</w:t>
            </w:r>
            <w:r w:rsidR="00044F17" w:rsidRPr="006D2289">
              <w:rPr>
                <w:rFonts w:ascii="Times New Roman" w:hAnsi="Times New Roman" w:cs="Times New Roman"/>
                <w:sz w:val="24"/>
                <w:szCs w:val="24"/>
              </w:rPr>
              <w:t>Домохозяйство</w:t>
            </w:r>
            <w:r w:rsidRPr="006D2289">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855775D"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1D1212C"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2EF26E86"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586E6D8" w14:textId="77777777" w:rsidR="006B500A" w:rsidRPr="006D2289" w:rsidRDefault="00DB76EA"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352AFFB"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5635FCE9"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6B500A" w:rsidRPr="001D3854" w14:paraId="181F82B8"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220076B9" w14:textId="77777777" w:rsidR="006B500A" w:rsidRPr="006D2289" w:rsidRDefault="006B500A"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lastRenderedPageBreak/>
              <w:t>1.4. Коррекция деятельности домохозяйств по достижению семейного достатка</w:t>
            </w:r>
          </w:p>
        </w:tc>
        <w:tc>
          <w:tcPr>
            <w:tcW w:w="851" w:type="dxa"/>
            <w:tcBorders>
              <w:top w:val="single" w:sz="4" w:space="0" w:color="000000"/>
              <w:left w:val="single" w:sz="4" w:space="0" w:color="000000"/>
              <w:bottom w:val="single" w:sz="4" w:space="0" w:color="000000"/>
              <w:right w:val="single" w:sz="4" w:space="0" w:color="000000"/>
            </w:tcBorders>
          </w:tcPr>
          <w:p w14:paraId="06D74A63"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C4D6DC4"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1178BBB7"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FC62835"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0015318" w14:textId="77777777" w:rsidR="006B500A" w:rsidRPr="006D2289" w:rsidRDefault="008A2C69"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12" w:space="0" w:color="000000"/>
            </w:tcBorders>
          </w:tcPr>
          <w:p w14:paraId="5DDD9164"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6B500A" w:rsidRPr="001D3854" w14:paraId="709A77E1"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0BE69B13" w14:textId="77777777" w:rsidR="006B500A" w:rsidRPr="006D2289" w:rsidRDefault="006B500A"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1.5. </w:t>
            </w:r>
            <w:r w:rsidRPr="006D2289">
              <w:rPr>
                <w:rFonts w:ascii="Times New Roman" w:hAnsi="Times New Roman" w:cs="Times New Roman"/>
                <w:sz w:val="24"/>
                <w:szCs w:val="24"/>
              </w:rPr>
              <w:t>Реализация откорректированного плана повышения семейного достатка (второй цикл ФИРИ «</w:t>
            </w:r>
            <w:r w:rsidR="00044F17" w:rsidRPr="006D2289">
              <w:rPr>
                <w:rFonts w:ascii="Times New Roman" w:hAnsi="Times New Roman" w:cs="Times New Roman"/>
                <w:sz w:val="24"/>
                <w:szCs w:val="24"/>
              </w:rPr>
              <w:t>Домохозяйство</w:t>
            </w:r>
            <w:r w:rsidRPr="006D2289">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8D7CD4B"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9EB8238"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5AEFA597"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6B06673" w14:textId="77777777" w:rsidR="006B500A" w:rsidRPr="006D2289" w:rsidRDefault="00DB76EA"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28572664"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32689149"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6B500A" w:rsidRPr="001D3854" w14:paraId="24EC80AC"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70F5F530" w14:textId="77777777" w:rsidR="006B500A"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1.6</w:t>
            </w:r>
            <w:r w:rsidR="006B500A" w:rsidRPr="006D2289">
              <w:rPr>
                <w:rFonts w:ascii="Times New Roman" w:hAnsi="Times New Roman" w:cs="Times New Roman"/>
                <w:spacing w:val="-6"/>
                <w:sz w:val="24"/>
                <w:szCs w:val="24"/>
              </w:rPr>
              <w:t xml:space="preserve">. </w:t>
            </w:r>
            <w:r w:rsidR="006B500A" w:rsidRPr="006D2289">
              <w:rPr>
                <w:rFonts w:ascii="Times New Roman" w:hAnsi="Times New Roman" w:cs="Times New Roman"/>
                <w:sz w:val="24"/>
                <w:szCs w:val="24"/>
              </w:rPr>
              <w:t>Совместное обсуждение и анализ случившихся событий</w:t>
            </w:r>
          </w:p>
        </w:tc>
        <w:tc>
          <w:tcPr>
            <w:tcW w:w="851" w:type="dxa"/>
            <w:tcBorders>
              <w:top w:val="single" w:sz="4" w:space="0" w:color="000000"/>
              <w:left w:val="single" w:sz="4" w:space="0" w:color="000000"/>
              <w:bottom w:val="single" w:sz="4" w:space="0" w:color="000000"/>
              <w:right w:val="single" w:sz="4" w:space="0" w:color="000000"/>
            </w:tcBorders>
          </w:tcPr>
          <w:p w14:paraId="26CC156B"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E5E81C2"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0AA4F228"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4EA939D"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62DD8E2"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07E630D8"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r>
      <w:tr w:rsidR="006B500A" w:rsidRPr="001D3854" w14:paraId="0C4463FE"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201114C9" w14:textId="77777777" w:rsidR="006B500A" w:rsidRPr="006D2289" w:rsidRDefault="006B500A" w:rsidP="00722485">
            <w:pPr>
              <w:pStyle w:val="a3"/>
              <w:suppressAutoHyphens/>
              <w:jc w:val="center"/>
              <w:rPr>
                <w:rFonts w:ascii="Times New Roman" w:hAnsi="Times New Roman" w:cs="Times New Roman"/>
                <w:i/>
                <w:sz w:val="24"/>
                <w:szCs w:val="24"/>
              </w:rPr>
            </w:pPr>
            <w:r w:rsidRPr="006D2289">
              <w:rPr>
                <w:rFonts w:ascii="Times New Roman" w:hAnsi="Times New Roman" w:cs="Times New Roman"/>
                <w:i/>
                <w:sz w:val="24"/>
                <w:szCs w:val="24"/>
              </w:rPr>
              <w:t xml:space="preserve">Модуль 2. </w:t>
            </w:r>
          </w:p>
          <w:p w14:paraId="4A5735BD" w14:textId="77777777" w:rsidR="00B647BE" w:rsidRPr="006D2289" w:rsidRDefault="00B647BE" w:rsidP="00722485">
            <w:pPr>
              <w:pStyle w:val="a3"/>
              <w:suppressAutoHyphens/>
              <w:jc w:val="center"/>
              <w:rPr>
                <w:rFonts w:ascii="Times New Roman" w:hAnsi="Times New Roman" w:cs="Times New Roman"/>
                <w:i/>
                <w:sz w:val="24"/>
                <w:szCs w:val="24"/>
              </w:rPr>
            </w:pPr>
            <w:r w:rsidRPr="006D2289">
              <w:rPr>
                <w:rFonts w:ascii="Times New Roman" w:hAnsi="Times New Roman" w:cs="Times New Roman"/>
                <w:i/>
                <w:sz w:val="24"/>
                <w:szCs w:val="24"/>
              </w:rPr>
              <w:t xml:space="preserve">Сбережения семьи. </w:t>
            </w:r>
          </w:p>
          <w:p w14:paraId="0EB581E2" w14:textId="77777777" w:rsidR="006B500A" w:rsidRPr="006D2289" w:rsidRDefault="00B647BE" w:rsidP="00722485">
            <w:pPr>
              <w:pStyle w:val="a3"/>
              <w:suppressAutoHyphens/>
              <w:jc w:val="center"/>
              <w:rPr>
                <w:rFonts w:ascii="Times New Roman" w:hAnsi="Times New Roman" w:cs="Times New Roman"/>
                <w:spacing w:val="-6"/>
                <w:sz w:val="24"/>
                <w:szCs w:val="24"/>
              </w:rPr>
            </w:pPr>
            <w:r w:rsidRPr="006D2289">
              <w:rPr>
                <w:rFonts w:ascii="Times New Roman" w:hAnsi="Times New Roman" w:cs="Times New Roman"/>
                <w:i/>
                <w:sz w:val="24"/>
                <w:szCs w:val="24"/>
              </w:rPr>
              <w:t xml:space="preserve">Услуги банковских организаций </w:t>
            </w:r>
          </w:p>
        </w:tc>
        <w:tc>
          <w:tcPr>
            <w:tcW w:w="851" w:type="dxa"/>
            <w:tcBorders>
              <w:top w:val="single" w:sz="4" w:space="0" w:color="000000"/>
              <w:left w:val="single" w:sz="4" w:space="0" w:color="000000"/>
              <w:bottom w:val="single" w:sz="4" w:space="0" w:color="000000"/>
              <w:right w:val="single" w:sz="4" w:space="0" w:color="000000"/>
            </w:tcBorders>
          </w:tcPr>
          <w:p w14:paraId="644475FE" w14:textId="77777777" w:rsidR="006B500A"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316F88A3"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1ED99641"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C660891"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1636B0F"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2E0EE3C2"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3A4B23" w:rsidRPr="001D3854" w14:paraId="0A46A68D"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36BCCAEF"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2.1. Кейс № 2</w:t>
            </w:r>
            <w:r w:rsidRPr="006D2289">
              <w:rPr>
                <w:rFonts w:ascii="Times New Roman" w:hAnsi="Times New Roman" w:cs="Times New Roman"/>
                <w:b/>
                <w:i/>
                <w:sz w:val="24"/>
                <w:szCs w:val="24"/>
              </w:rPr>
              <w:t xml:space="preserve"> «</w:t>
            </w:r>
            <w:r w:rsidRPr="006D2289">
              <w:rPr>
                <w:rFonts w:ascii="Times New Roman" w:hAnsi="Times New Roman" w:cs="Times New Roman"/>
                <w:sz w:val="24"/>
                <w:szCs w:val="24"/>
              </w:rPr>
              <w:t>Планирование семейного достатка с использованием услуг банков»</w:t>
            </w:r>
          </w:p>
        </w:tc>
        <w:tc>
          <w:tcPr>
            <w:tcW w:w="851" w:type="dxa"/>
            <w:tcBorders>
              <w:top w:val="single" w:sz="4" w:space="0" w:color="000000"/>
              <w:left w:val="single" w:sz="4" w:space="0" w:color="000000"/>
              <w:bottom w:val="single" w:sz="4" w:space="0" w:color="000000"/>
              <w:right w:val="single" w:sz="4" w:space="0" w:color="000000"/>
            </w:tcBorders>
          </w:tcPr>
          <w:p w14:paraId="03C20D7E"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68C4602"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729" w:type="dxa"/>
            <w:tcBorders>
              <w:top w:val="single" w:sz="4" w:space="0" w:color="000000"/>
              <w:left w:val="single" w:sz="4" w:space="0" w:color="000000"/>
              <w:bottom w:val="single" w:sz="4" w:space="0" w:color="000000"/>
              <w:right w:val="single" w:sz="4" w:space="0" w:color="000000"/>
            </w:tcBorders>
          </w:tcPr>
          <w:p w14:paraId="0E668D27"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F41BD27"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8024C8B"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3B3F665C"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2B776A79"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53701B81"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2.2. Планирование семейного достатка с использованием услуг банков, оформление документов банковского вклада</w:t>
            </w:r>
          </w:p>
        </w:tc>
        <w:tc>
          <w:tcPr>
            <w:tcW w:w="851" w:type="dxa"/>
            <w:tcBorders>
              <w:top w:val="single" w:sz="4" w:space="0" w:color="000000"/>
              <w:left w:val="single" w:sz="4" w:space="0" w:color="000000"/>
              <w:bottom w:val="single" w:sz="4" w:space="0" w:color="000000"/>
              <w:right w:val="single" w:sz="4" w:space="0" w:color="000000"/>
            </w:tcBorders>
          </w:tcPr>
          <w:p w14:paraId="0EDC0B1E"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AA33CEA"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5364ADA1"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5865E469"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7F871B3"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712ECCE5"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1C0A9E5A"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1F3C7269"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2.3. Реализация плана повышения семейного достатка с использованием услуг банков (третий цикл ФИРИ «Домохозяйство»)</w:t>
            </w:r>
          </w:p>
        </w:tc>
        <w:tc>
          <w:tcPr>
            <w:tcW w:w="851" w:type="dxa"/>
            <w:tcBorders>
              <w:top w:val="single" w:sz="4" w:space="0" w:color="000000"/>
              <w:left w:val="single" w:sz="4" w:space="0" w:color="000000"/>
              <w:bottom w:val="single" w:sz="4" w:space="0" w:color="000000"/>
              <w:right w:val="single" w:sz="4" w:space="0" w:color="000000"/>
            </w:tcBorders>
          </w:tcPr>
          <w:p w14:paraId="6CFDE070"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2980EAA"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7E7771D6"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7571607"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2F4EAF9"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38E749E5"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26FB351A" w14:textId="77777777" w:rsidTr="006D2289">
        <w:trPr>
          <w:trHeight w:val="240"/>
        </w:trPr>
        <w:tc>
          <w:tcPr>
            <w:tcW w:w="4536" w:type="dxa"/>
            <w:tcBorders>
              <w:top w:val="single" w:sz="4" w:space="0" w:color="000000"/>
              <w:left w:val="single" w:sz="12" w:space="0" w:color="000000"/>
              <w:bottom w:val="single" w:sz="4" w:space="0" w:color="000000"/>
              <w:right w:val="single" w:sz="4" w:space="0" w:color="000000"/>
            </w:tcBorders>
          </w:tcPr>
          <w:p w14:paraId="5E699319"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2.4. Коррекция деятельности домохозяйств по достижению семейного достатка с использованием банковских услуг</w:t>
            </w:r>
          </w:p>
        </w:tc>
        <w:tc>
          <w:tcPr>
            <w:tcW w:w="851" w:type="dxa"/>
            <w:tcBorders>
              <w:top w:val="single" w:sz="4" w:space="0" w:color="000000"/>
              <w:left w:val="single" w:sz="4" w:space="0" w:color="000000"/>
              <w:bottom w:val="single" w:sz="4" w:space="0" w:color="000000"/>
              <w:right w:val="single" w:sz="4" w:space="0" w:color="000000"/>
            </w:tcBorders>
          </w:tcPr>
          <w:p w14:paraId="133D0CF6"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826FBE8"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7A9AB225"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BB11E7E"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4EB94B9"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12" w:space="0" w:color="000000"/>
            </w:tcBorders>
          </w:tcPr>
          <w:p w14:paraId="0CB56BF4"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62AF6D8D"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0E30E889"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2.5. </w:t>
            </w:r>
            <w:r w:rsidRPr="006D2289">
              <w:rPr>
                <w:rFonts w:ascii="Times New Roman" w:hAnsi="Times New Roman" w:cs="Times New Roman"/>
                <w:sz w:val="24"/>
                <w:szCs w:val="24"/>
              </w:rPr>
              <w:t>Реализация откорректированного плана повышения семейного достатка с использованием услуг банков (четвертый цикл ФИРИ «Домохозяйство е»)</w:t>
            </w:r>
          </w:p>
        </w:tc>
        <w:tc>
          <w:tcPr>
            <w:tcW w:w="851" w:type="dxa"/>
            <w:tcBorders>
              <w:top w:val="single" w:sz="4" w:space="0" w:color="000000"/>
              <w:left w:val="single" w:sz="4" w:space="0" w:color="000000"/>
              <w:bottom w:val="single" w:sz="4" w:space="0" w:color="000000"/>
              <w:right w:val="single" w:sz="4" w:space="0" w:color="000000"/>
            </w:tcBorders>
          </w:tcPr>
          <w:p w14:paraId="05558B31"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DC98BDA"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7806F4BF"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DE83953"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0EBFB66"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48182E27"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380F8DA1"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7F0A9CD3"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2.6. </w:t>
            </w:r>
            <w:r w:rsidRPr="006D2289">
              <w:rPr>
                <w:rFonts w:ascii="Times New Roman" w:hAnsi="Times New Roman" w:cs="Times New Roman"/>
                <w:sz w:val="24"/>
                <w:szCs w:val="24"/>
              </w:rPr>
              <w:t>Совместное обсуждение и анализ случившихся событий</w:t>
            </w:r>
          </w:p>
        </w:tc>
        <w:tc>
          <w:tcPr>
            <w:tcW w:w="851" w:type="dxa"/>
            <w:tcBorders>
              <w:top w:val="single" w:sz="4" w:space="0" w:color="000000"/>
              <w:left w:val="single" w:sz="4" w:space="0" w:color="000000"/>
              <w:bottom w:val="single" w:sz="4" w:space="0" w:color="000000"/>
              <w:right w:val="single" w:sz="4" w:space="0" w:color="000000"/>
            </w:tcBorders>
          </w:tcPr>
          <w:p w14:paraId="552F4C5A"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29102B9"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60222781"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95277D3"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BCBAC14"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1F952740"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r>
      <w:tr w:rsidR="006B500A" w:rsidRPr="001D3854" w14:paraId="2B6C74FA"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47B928FD" w14:textId="77777777" w:rsidR="006B500A" w:rsidRPr="006D2289" w:rsidRDefault="006B500A" w:rsidP="00722485">
            <w:pPr>
              <w:pStyle w:val="a3"/>
              <w:suppressAutoHyphens/>
              <w:jc w:val="center"/>
              <w:rPr>
                <w:rFonts w:ascii="Times New Roman" w:hAnsi="Times New Roman" w:cs="Times New Roman"/>
                <w:i/>
                <w:sz w:val="24"/>
                <w:szCs w:val="24"/>
              </w:rPr>
            </w:pPr>
            <w:r w:rsidRPr="006D2289">
              <w:rPr>
                <w:rFonts w:ascii="Times New Roman" w:hAnsi="Times New Roman" w:cs="Times New Roman"/>
                <w:i/>
                <w:sz w:val="24"/>
                <w:szCs w:val="24"/>
              </w:rPr>
              <w:t xml:space="preserve">Модуль 3. </w:t>
            </w:r>
          </w:p>
          <w:p w14:paraId="25664109" w14:textId="77777777" w:rsidR="00B647BE" w:rsidRPr="006D2289" w:rsidRDefault="00B647BE" w:rsidP="00722485">
            <w:pPr>
              <w:pStyle w:val="a3"/>
              <w:suppressAutoHyphens/>
              <w:jc w:val="center"/>
              <w:rPr>
                <w:rFonts w:ascii="Times New Roman" w:hAnsi="Times New Roman" w:cs="Times New Roman"/>
                <w:i/>
                <w:sz w:val="24"/>
                <w:szCs w:val="24"/>
              </w:rPr>
            </w:pPr>
            <w:r w:rsidRPr="006D2289">
              <w:rPr>
                <w:rFonts w:ascii="Times New Roman" w:hAnsi="Times New Roman" w:cs="Times New Roman"/>
                <w:i/>
                <w:sz w:val="24"/>
                <w:szCs w:val="24"/>
              </w:rPr>
              <w:t xml:space="preserve">Кредитование. </w:t>
            </w:r>
          </w:p>
          <w:p w14:paraId="5ED9C8EA" w14:textId="77777777" w:rsidR="006B500A" w:rsidRPr="006D2289" w:rsidRDefault="00B647BE" w:rsidP="00722485">
            <w:pPr>
              <w:pStyle w:val="a3"/>
              <w:suppressAutoHyphens/>
              <w:jc w:val="center"/>
              <w:rPr>
                <w:rFonts w:ascii="Times New Roman" w:hAnsi="Times New Roman" w:cs="Times New Roman"/>
                <w:spacing w:val="-6"/>
                <w:sz w:val="24"/>
                <w:szCs w:val="24"/>
              </w:rPr>
            </w:pPr>
            <w:r w:rsidRPr="006D2289">
              <w:rPr>
                <w:rFonts w:ascii="Times New Roman" w:hAnsi="Times New Roman" w:cs="Times New Roman"/>
                <w:i/>
                <w:sz w:val="24"/>
                <w:szCs w:val="24"/>
              </w:rPr>
              <w:t xml:space="preserve">Услуги кредитных организаций </w:t>
            </w:r>
          </w:p>
        </w:tc>
        <w:tc>
          <w:tcPr>
            <w:tcW w:w="851" w:type="dxa"/>
            <w:tcBorders>
              <w:top w:val="single" w:sz="4" w:space="0" w:color="000000"/>
              <w:left w:val="single" w:sz="4" w:space="0" w:color="000000"/>
              <w:bottom w:val="single" w:sz="4" w:space="0" w:color="000000"/>
              <w:right w:val="single" w:sz="4" w:space="0" w:color="000000"/>
            </w:tcBorders>
          </w:tcPr>
          <w:p w14:paraId="63FDA042" w14:textId="77777777" w:rsidR="006B500A"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13F9E95C"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757A18AE"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811B622"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A8517FD"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2EF5EC06"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3A4B23" w:rsidRPr="001D3854" w14:paraId="54EFDD7A" w14:textId="77777777" w:rsidTr="006D2289">
        <w:trPr>
          <w:trHeight w:val="240"/>
        </w:trPr>
        <w:tc>
          <w:tcPr>
            <w:tcW w:w="4536" w:type="dxa"/>
            <w:tcBorders>
              <w:top w:val="single" w:sz="4" w:space="0" w:color="000000"/>
              <w:left w:val="single" w:sz="12" w:space="0" w:color="000000"/>
              <w:bottom w:val="single" w:sz="4" w:space="0" w:color="000000"/>
              <w:right w:val="single" w:sz="4" w:space="0" w:color="000000"/>
            </w:tcBorders>
          </w:tcPr>
          <w:p w14:paraId="7AD069A4"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3.1. Кейс № 3 «Планирование семейного достатка с использованием услуг кредитных организаций»</w:t>
            </w:r>
          </w:p>
        </w:tc>
        <w:tc>
          <w:tcPr>
            <w:tcW w:w="851" w:type="dxa"/>
            <w:tcBorders>
              <w:top w:val="single" w:sz="4" w:space="0" w:color="000000"/>
              <w:left w:val="single" w:sz="4" w:space="0" w:color="000000"/>
              <w:bottom w:val="single" w:sz="4" w:space="0" w:color="000000"/>
              <w:right w:val="single" w:sz="4" w:space="0" w:color="000000"/>
            </w:tcBorders>
          </w:tcPr>
          <w:p w14:paraId="2871BC14"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E491CB7"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729" w:type="dxa"/>
            <w:tcBorders>
              <w:top w:val="single" w:sz="4" w:space="0" w:color="000000"/>
              <w:left w:val="single" w:sz="4" w:space="0" w:color="000000"/>
              <w:bottom w:val="single" w:sz="4" w:space="0" w:color="000000"/>
              <w:right w:val="single" w:sz="4" w:space="0" w:color="000000"/>
            </w:tcBorders>
          </w:tcPr>
          <w:p w14:paraId="45DF5CF7"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4FE4A52"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A75F66B"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2A7B3D6A"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358D2276"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11108696"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3.2. Планирование семейного достатка с использованием услуг кредитных организаций, оформление документов о предоставлении кредита</w:t>
            </w:r>
          </w:p>
        </w:tc>
        <w:tc>
          <w:tcPr>
            <w:tcW w:w="851" w:type="dxa"/>
            <w:tcBorders>
              <w:top w:val="single" w:sz="4" w:space="0" w:color="000000"/>
              <w:left w:val="single" w:sz="4" w:space="0" w:color="000000"/>
              <w:bottom w:val="single" w:sz="4" w:space="0" w:color="000000"/>
              <w:right w:val="single" w:sz="4" w:space="0" w:color="000000"/>
            </w:tcBorders>
          </w:tcPr>
          <w:p w14:paraId="4207E63C"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418590C"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751D059C"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756D3338"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952EDCA"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7D7967B9"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568ADEEB"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026FE542"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3.3. Реализация плана повышения семейного достатка с использованием услуг кредитных организаций (пятый цикл ФИРИ «Домохозяйство»)</w:t>
            </w:r>
          </w:p>
        </w:tc>
        <w:tc>
          <w:tcPr>
            <w:tcW w:w="851" w:type="dxa"/>
            <w:tcBorders>
              <w:top w:val="single" w:sz="4" w:space="0" w:color="000000"/>
              <w:left w:val="single" w:sz="4" w:space="0" w:color="000000"/>
              <w:bottom w:val="single" w:sz="4" w:space="0" w:color="000000"/>
              <w:right w:val="single" w:sz="4" w:space="0" w:color="000000"/>
            </w:tcBorders>
          </w:tcPr>
          <w:p w14:paraId="19BAC708"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D723E46"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12CBCF09"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FD24A50"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179A1D3"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2241EF6D"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727450B0"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2896D1A9"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lastRenderedPageBreak/>
              <w:t>3.4. Коррекция деятельности домохозяйств по достижению семейного достатка с использованием услуг кредитных организаций</w:t>
            </w:r>
          </w:p>
        </w:tc>
        <w:tc>
          <w:tcPr>
            <w:tcW w:w="851" w:type="dxa"/>
            <w:tcBorders>
              <w:top w:val="single" w:sz="4" w:space="0" w:color="000000"/>
              <w:left w:val="single" w:sz="4" w:space="0" w:color="000000"/>
              <w:bottom w:val="single" w:sz="4" w:space="0" w:color="000000"/>
              <w:right w:val="single" w:sz="4" w:space="0" w:color="000000"/>
            </w:tcBorders>
          </w:tcPr>
          <w:p w14:paraId="3CF616A3"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7CF47AD"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75FD973A"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C9F950B"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1257BF9"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12" w:space="0" w:color="000000"/>
            </w:tcBorders>
          </w:tcPr>
          <w:p w14:paraId="0611C30C"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65F594ED"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73486C04"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3.5. </w:t>
            </w:r>
            <w:r w:rsidRPr="006D2289">
              <w:rPr>
                <w:rFonts w:ascii="Times New Roman" w:hAnsi="Times New Roman" w:cs="Times New Roman"/>
                <w:sz w:val="24"/>
                <w:szCs w:val="24"/>
              </w:rPr>
              <w:t>Реализация откорректированного плана повышения семейного достатка с использованием услуг кредитных организаций (шестой цикл ФИРИ «Домохозяйство»)</w:t>
            </w:r>
          </w:p>
        </w:tc>
        <w:tc>
          <w:tcPr>
            <w:tcW w:w="851" w:type="dxa"/>
            <w:tcBorders>
              <w:top w:val="single" w:sz="4" w:space="0" w:color="000000"/>
              <w:left w:val="single" w:sz="4" w:space="0" w:color="000000"/>
              <w:bottom w:val="single" w:sz="4" w:space="0" w:color="000000"/>
              <w:right w:val="single" w:sz="4" w:space="0" w:color="000000"/>
            </w:tcBorders>
          </w:tcPr>
          <w:p w14:paraId="3C64CDDD"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23A6D3B"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167D3106"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BCE7CAF"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B923DB0"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545542EE"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r>
      <w:tr w:rsidR="003A4B23" w:rsidRPr="001D3854" w14:paraId="369DF089"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195F3A97" w14:textId="77777777" w:rsidR="003A4B23" w:rsidRPr="006D2289" w:rsidRDefault="003A4B23"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3.6. </w:t>
            </w:r>
            <w:r w:rsidRPr="006D2289">
              <w:rPr>
                <w:rFonts w:ascii="Times New Roman" w:hAnsi="Times New Roman" w:cs="Times New Roman"/>
                <w:sz w:val="24"/>
                <w:szCs w:val="24"/>
              </w:rPr>
              <w:t>Совместное обсуждение и анализ случившихся событий</w:t>
            </w:r>
          </w:p>
        </w:tc>
        <w:tc>
          <w:tcPr>
            <w:tcW w:w="851" w:type="dxa"/>
            <w:tcBorders>
              <w:top w:val="single" w:sz="4" w:space="0" w:color="000000"/>
              <w:left w:val="single" w:sz="4" w:space="0" w:color="000000"/>
              <w:bottom w:val="single" w:sz="4" w:space="0" w:color="000000"/>
              <w:right w:val="single" w:sz="4" w:space="0" w:color="000000"/>
            </w:tcBorders>
          </w:tcPr>
          <w:p w14:paraId="75577B4F"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8227857"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1D6F7826"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8611BC6"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0737032"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07A3EBE9" w14:textId="77777777" w:rsidR="003A4B23" w:rsidRPr="006D2289" w:rsidRDefault="003A4B23"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r>
      <w:tr w:rsidR="006B500A" w:rsidRPr="001D3854" w14:paraId="3DE424F2"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642175A9" w14:textId="77777777" w:rsidR="006B500A" w:rsidRPr="006D2289" w:rsidRDefault="006B500A" w:rsidP="00722485">
            <w:pPr>
              <w:pStyle w:val="a3"/>
              <w:suppressAutoHyphens/>
              <w:jc w:val="center"/>
              <w:rPr>
                <w:rFonts w:ascii="Times New Roman" w:hAnsi="Times New Roman" w:cs="Times New Roman"/>
                <w:i/>
                <w:sz w:val="24"/>
                <w:szCs w:val="24"/>
              </w:rPr>
            </w:pPr>
            <w:r w:rsidRPr="006D2289">
              <w:rPr>
                <w:rFonts w:ascii="Times New Roman" w:hAnsi="Times New Roman" w:cs="Times New Roman"/>
                <w:i/>
                <w:sz w:val="24"/>
                <w:szCs w:val="24"/>
              </w:rPr>
              <w:t xml:space="preserve">Модуль 4. </w:t>
            </w:r>
          </w:p>
          <w:p w14:paraId="72ABAF94" w14:textId="77777777" w:rsidR="006B500A" w:rsidRPr="006D2289" w:rsidRDefault="00B647BE" w:rsidP="00722485">
            <w:pPr>
              <w:pStyle w:val="a3"/>
              <w:suppressAutoHyphens/>
              <w:jc w:val="center"/>
              <w:rPr>
                <w:rFonts w:ascii="Times New Roman" w:hAnsi="Times New Roman" w:cs="Times New Roman"/>
                <w:b/>
                <w:sz w:val="24"/>
                <w:szCs w:val="24"/>
              </w:rPr>
            </w:pPr>
            <w:r w:rsidRPr="006D2289">
              <w:rPr>
                <w:rFonts w:ascii="Times New Roman" w:hAnsi="Times New Roman" w:cs="Times New Roman"/>
                <w:i/>
                <w:sz w:val="24"/>
                <w:szCs w:val="24"/>
              </w:rPr>
              <w:t xml:space="preserve">Сбережения домохозяйства и кредитование. Услуги банков </w:t>
            </w:r>
          </w:p>
        </w:tc>
        <w:tc>
          <w:tcPr>
            <w:tcW w:w="851" w:type="dxa"/>
            <w:tcBorders>
              <w:top w:val="single" w:sz="4" w:space="0" w:color="000000"/>
              <w:left w:val="single" w:sz="4" w:space="0" w:color="000000"/>
              <w:bottom w:val="single" w:sz="4" w:space="0" w:color="000000"/>
              <w:right w:val="single" w:sz="4" w:space="0" w:color="000000"/>
            </w:tcBorders>
          </w:tcPr>
          <w:p w14:paraId="3F7BC324" w14:textId="77777777" w:rsidR="006B500A"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09FA1805"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5A78266C"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E66D653"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A3906DE"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58C94EE2"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B24056" w:rsidRPr="001D3854" w14:paraId="0C041555"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746A2084"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4.1. Кейс № 4 «Планирование семейного достатка с использованием услуг банков и кредитных организаций»</w:t>
            </w:r>
          </w:p>
        </w:tc>
        <w:tc>
          <w:tcPr>
            <w:tcW w:w="851" w:type="dxa"/>
            <w:tcBorders>
              <w:top w:val="single" w:sz="4" w:space="0" w:color="000000"/>
              <w:left w:val="single" w:sz="4" w:space="0" w:color="000000"/>
              <w:bottom w:val="single" w:sz="4" w:space="0" w:color="000000"/>
              <w:right w:val="single" w:sz="4" w:space="0" w:color="000000"/>
            </w:tcBorders>
          </w:tcPr>
          <w:p w14:paraId="266E6888"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4ACF78E"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729" w:type="dxa"/>
            <w:tcBorders>
              <w:top w:val="single" w:sz="4" w:space="0" w:color="000000"/>
              <w:left w:val="single" w:sz="4" w:space="0" w:color="000000"/>
              <w:bottom w:val="single" w:sz="4" w:space="0" w:color="000000"/>
              <w:right w:val="single" w:sz="4" w:space="0" w:color="000000"/>
            </w:tcBorders>
          </w:tcPr>
          <w:p w14:paraId="2AA1EDBC"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12A158C"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68963F0"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3FCBE45A"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727C13DF"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13B3200B"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4.2. Планирование семейного достатка с использованием услуг банков и кредитных организаций, оформление документов банковского вклада и документов о предоставлении кредита</w:t>
            </w:r>
          </w:p>
        </w:tc>
        <w:tc>
          <w:tcPr>
            <w:tcW w:w="851" w:type="dxa"/>
            <w:tcBorders>
              <w:top w:val="single" w:sz="4" w:space="0" w:color="000000"/>
              <w:left w:val="single" w:sz="4" w:space="0" w:color="000000"/>
              <w:bottom w:val="single" w:sz="4" w:space="0" w:color="000000"/>
              <w:right w:val="single" w:sz="4" w:space="0" w:color="000000"/>
            </w:tcBorders>
          </w:tcPr>
          <w:p w14:paraId="59E1086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90B6EE5"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36AA121F"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585FB51"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00713E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5A93C868"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5725E587"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1D1346E7"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4.3. Реализация плана повышения семейного достатка с использованием услуг банков и кредитных организаций (седьмой цикл ФИРИ «Домохозяйство»)</w:t>
            </w:r>
          </w:p>
        </w:tc>
        <w:tc>
          <w:tcPr>
            <w:tcW w:w="851" w:type="dxa"/>
            <w:tcBorders>
              <w:top w:val="single" w:sz="4" w:space="0" w:color="000000"/>
              <w:left w:val="single" w:sz="4" w:space="0" w:color="000000"/>
              <w:bottom w:val="single" w:sz="4" w:space="0" w:color="000000"/>
              <w:right w:val="single" w:sz="4" w:space="0" w:color="000000"/>
            </w:tcBorders>
          </w:tcPr>
          <w:p w14:paraId="0793CD2F"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C333F91"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651A800E"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4AF85E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CAFFF0D"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26D8684C"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18F1D3E0"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63E3558A"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4.4. Коррекция деятельности домохозяйств по достижению семейного достатка с использованием услуг банков и кредитных организаций</w:t>
            </w:r>
          </w:p>
        </w:tc>
        <w:tc>
          <w:tcPr>
            <w:tcW w:w="851" w:type="dxa"/>
            <w:tcBorders>
              <w:top w:val="single" w:sz="4" w:space="0" w:color="000000"/>
              <w:left w:val="single" w:sz="4" w:space="0" w:color="000000"/>
              <w:bottom w:val="single" w:sz="4" w:space="0" w:color="000000"/>
              <w:right w:val="single" w:sz="4" w:space="0" w:color="000000"/>
            </w:tcBorders>
          </w:tcPr>
          <w:p w14:paraId="235585BF"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2F8B878"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3AC9A365"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48E1E53"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B2E3EAE"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12" w:space="0" w:color="000000"/>
            </w:tcBorders>
          </w:tcPr>
          <w:p w14:paraId="78275B98"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5952E638" w14:textId="77777777" w:rsidTr="006D2289">
        <w:trPr>
          <w:trHeight w:val="240"/>
        </w:trPr>
        <w:tc>
          <w:tcPr>
            <w:tcW w:w="4536" w:type="dxa"/>
            <w:tcBorders>
              <w:top w:val="single" w:sz="4" w:space="0" w:color="000000"/>
              <w:left w:val="single" w:sz="12" w:space="0" w:color="000000"/>
              <w:bottom w:val="single" w:sz="4" w:space="0" w:color="000000"/>
              <w:right w:val="single" w:sz="4" w:space="0" w:color="000000"/>
            </w:tcBorders>
          </w:tcPr>
          <w:p w14:paraId="105A0362"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4.5. </w:t>
            </w:r>
            <w:r w:rsidRPr="006D2289">
              <w:rPr>
                <w:rFonts w:ascii="Times New Roman" w:hAnsi="Times New Roman" w:cs="Times New Roman"/>
                <w:sz w:val="24"/>
                <w:szCs w:val="24"/>
              </w:rPr>
              <w:t>Реализация откорректированного плана повышения семейного достатка с использованием услуг банков и кредитных организаций (восьмой цикл ФИРИ «Домохозяйство»)</w:t>
            </w:r>
          </w:p>
        </w:tc>
        <w:tc>
          <w:tcPr>
            <w:tcW w:w="851" w:type="dxa"/>
            <w:tcBorders>
              <w:top w:val="single" w:sz="4" w:space="0" w:color="000000"/>
              <w:left w:val="single" w:sz="4" w:space="0" w:color="000000"/>
              <w:bottom w:val="single" w:sz="4" w:space="0" w:color="000000"/>
              <w:right w:val="single" w:sz="4" w:space="0" w:color="000000"/>
            </w:tcBorders>
          </w:tcPr>
          <w:p w14:paraId="6840734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B928EB6"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10798688"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12ABB8B"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F69767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0BF1E10A"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63A3C897"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5C56C4EA"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4.6. </w:t>
            </w:r>
            <w:r w:rsidRPr="006D2289">
              <w:rPr>
                <w:rFonts w:ascii="Times New Roman" w:hAnsi="Times New Roman" w:cs="Times New Roman"/>
                <w:sz w:val="24"/>
                <w:szCs w:val="24"/>
              </w:rPr>
              <w:t>Совместное обсуждение и анализ случившихся событий</w:t>
            </w:r>
          </w:p>
        </w:tc>
        <w:tc>
          <w:tcPr>
            <w:tcW w:w="851" w:type="dxa"/>
            <w:tcBorders>
              <w:top w:val="single" w:sz="4" w:space="0" w:color="000000"/>
              <w:left w:val="single" w:sz="4" w:space="0" w:color="000000"/>
              <w:bottom w:val="single" w:sz="4" w:space="0" w:color="000000"/>
              <w:right w:val="single" w:sz="4" w:space="0" w:color="000000"/>
            </w:tcBorders>
          </w:tcPr>
          <w:p w14:paraId="07CD254B"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41C7161"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32368CDA"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1C64F46"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DC2697"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1BC159EE"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r>
      <w:tr w:rsidR="006B500A" w:rsidRPr="001D3854" w14:paraId="2D18FA20"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1D532D7D" w14:textId="77777777" w:rsidR="006B500A" w:rsidRPr="006D2289" w:rsidRDefault="006B500A" w:rsidP="00722485">
            <w:pPr>
              <w:pStyle w:val="a3"/>
              <w:suppressAutoHyphens/>
              <w:jc w:val="center"/>
              <w:rPr>
                <w:rFonts w:ascii="Times New Roman" w:hAnsi="Times New Roman" w:cs="Times New Roman"/>
                <w:i/>
                <w:sz w:val="24"/>
                <w:szCs w:val="24"/>
              </w:rPr>
            </w:pPr>
            <w:r w:rsidRPr="006D2289">
              <w:rPr>
                <w:rFonts w:ascii="Times New Roman" w:hAnsi="Times New Roman" w:cs="Times New Roman"/>
                <w:i/>
                <w:sz w:val="24"/>
                <w:szCs w:val="24"/>
              </w:rPr>
              <w:t xml:space="preserve">Модуль 5. </w:t>
            </w:r>
          </w:p>
          <w:p w14:paraId="1B04C5B7" w14:textId="77777777" w:rsidR="00B647BE" w:rsidRPr="006D2289" w:rsidRDefault="00B647BE" w:rsidP="00722485">
            <w:pPr>
              <w:pStyle w:val="a3"/>
              <w:suppressAutoHyphens/>
              <w:jc w:val="center"/>
              <w:rPr>
                <w:rFonts w:ascii="Times New Roman" w:hAnsi="Times New Roman" w:cs="Times New Roman"/>
                <w:i/>
                <w:sz w:val="24"/>
                <w:szCs w:val="24"/>
              </w:rPr>
            </w:pPr>
            <w:r w:rsidRPr="006D2289">
              <w:rPr>
                <w:rFonts w:ascii="Times New Roman" w:hAnsi="Times New Roman" w:cs="Times New Roman"/>
                <w:i/>
                <w:sz w:val="24"/>
                <w:szCs w:val="24"/>
              </w:rPr>
              <w:t xml:space="preserve">Страхование. </w:t>
            </w:r>
          </w:p>
          <w:p w14:paraId="2121C4E4" w14:textId="77777777" w:rsidR="006B500A" w:rsidRPr="006D2289" w:rsidRDefault="00B647BE" w:rsidP="00722485">
            <w:pPr>
              <w:pStyle w:val="a3"/>
              <w:suppressAutoHyphens/>
              <w:jc w:val="center"/>
              <w:rPr>
                <w:rFonts w:ascii="Times New Roman" w:hAnsi="Times New Roman" w:cs="Times New Roman"/>
                <w:spacing w:val="-6"/>
                <w:sz w:val="24"/>
                <w:szCs w:val="24"/>
              </w:rPr>
            </w:pPr>
            <w:r w:rsidRPr="006D2289">
              <w:rPr>
                <w:rFonts w:ascii="Times New Roman" w:hAnsi="Times New Roman" w:cs="Times New Roman"/>
                <w:i/>
                <w:sz w:val="24"/>
                <w:szCs w:val="24"/>
              </w:rPr>
              <w:t xml:space="preserve">Услуги страховых организаций </w:t>
            </w:r>
          </w:p>
        </w:tc>
        <w:tc>
          <w:tcPr>
            <w:tcW w:w="851" w:type="dxa"/>
            <w:tcBorders>
              <w:top w:val="single" w:sz="4" w:space="0" w:color="000000"/>
              <w:left w:val="single" w:sz="4" w:space="0" w:color="000000"/>
              <w:bottom w:val="single" w:sz="4" w:space="0" w:color="000000"/>
              <w:right w:val="single" w:sz="4" w:space="0" w:color="000000"/>
            </w:tcBorders>
          </w:tcPr>
          <w:p w14:paraId="278B1647" w14:textId="77777777" w:rsidR="006B500A"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1DE26528"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114F6E53"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F4821DF"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D4838EE"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56BD0942"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B24056" w:rsidRPr="001D3854" w14:paraId="24B6C152"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32406C9A"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5.1. Кейс № 5 «Планирование семейного достатка с использованием услуг страховых организаций»</w:t>
            </w:r>
          </w:p>
        </w:tc>
        <w:tc>
          <w:tcPr>
            <w:tcW w:w="851" w:type="dxa"/>
            <w:tcBorders>
              <w:top w:val="single" w:sz="4" w:space="0" w:color="000000"/>
              <w:left w:val="single" w:sz="4" w:space="0" w:color="000000"/>
              <w:bottom w:val="single" w:sz="4" w:space="0" w:color="000000"/>
              <w:right w:val="single" w:sz="4" w:space="0" w:color="000000"/>
            </w:tcBorders>
          </w:tcPr>
          <w:p w14:paraId="6C9314A7"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18C3A2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729" w:type="dxa"/>
            <w:tcBorders>
              <w:top w:val="single" w:sz="4" w:space="0" w:color="000000"/>
              <w:left w:val="single" w:sz="4" w:space="0" w:color="000000"/>
              <w:bottom w:val="single" w:sz="4" w:space="0" w:color="000000"/>
              <w:right w:val="single" w:sz="4" w:space="0" w:color="000000"/>
            </w:tcBorders>
          </w:tcPr>
          <w:p w14:paraId="5BA01B86"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84CBB5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2BC0CBE"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23418C7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7B77A092"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12232595"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 xml:space="preserve">5.2. Планирование семейного достатка с использованием услуг страховых </w:t>
            </w:r>
            <w:r w:rsidRPr="006D2289">
              <w:rPr>
                <w:rFonts w:ascii="Times New Roman" w:hAnsi="Times New Roman" w:cs="Times New Roman"/>
                <w:sz w:val="24"/>
                <w:szCs w:val="24"/>
              </w:rPr>
              <w:lastRenderedPageBreak/>
              <w:t>организаций, оформление документов страхования</w:t>
            </w:r>
          </w:p>
        </w:tc>
        <w:tc>
          <w:tcPr>
            <w:tcW w:w="851" w:type="dxa"/>
            <w:tcBorders>
              <w:top w:val="single" w:sz="4" w:space="0" w:color="000000"/>
              <w:left w:val="single" w:sz="4" w:space="0" w:color="000000"/>
              <w:bottom w:val="single" w:sz="4" w:space="0" w:color="000000"/>
              <w:right w:val="single" w:sz="4" w:space="0" w:color="000000"/>
            </w:tcBorders>
          </w:tcPr>
          <w:p w14:paraId="696580D8"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60CD5C0"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65712D8B"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1ED250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1B18CB4"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536F9A1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50BCBEC6" w14:textId="77777777" w:rsidTr="006D2289">
        <w:trPr>
          <w:trHeight w:val="308"/>
        </w:trPr>
        <w:tc>
          <w:tcPr>
            <w:tcW w:w="4536" w:type="dxa"/>
            <w:tcBorders>
              <w:top w:val="single" w:sz="4" w:space="0" w:color="000000"/>
              <w:left w:val="single" w:sz="12" w:space="0" w:color="000000"/>
              <w:bottom w:val="single" w:sz="4" w:space="0" w:color="000000"/>
              <w:right w:val="single" w:sz="4" w:space="0" w:color="000000"/>
            </w:tcBorders>
          </w:tcPr>
          <w:p w14:paraId="37580C08"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5.3. Реализация плана повышения семейного достатка с использованием услуг страховых организаций (девятый цикл ФИРИ «Домохозяйство»)</w:t>
            </w:r>
          </w:p>
        </w:tc>
        <w:tc>
          <w:tcPr>
            <w:tcW w:w="851" w:type="dxa"/>
            <w:tcBorders>
              <w:top w:val="single" w:sz="4" w:space="0" w:color="000000"/>
              <w:left w:val="single" w:sz="4" w:space="0" w:color="000000"/>
              <w:bottom w:val="single" w:sz="4" w:space="0" w:color="000000"/>
              <w:right w:val="single" w:sz="4" w:space="0" w:color="000000"/>
            </w:tcBorders>
          </w:tcPr>
          <w:p w14:paraId="47D266A6"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DB8BCAD"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632B38E6"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C32B9BB"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10BFD2C"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13FC4A58"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75B13D1C"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73EFA398"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5.4. Коррекция деятельности домохозяйств по достижению семейного достатка с использованием услуг страховых организаций</w:t>
            </w:r>
          </w:p>
        </w:tc>
        <w:tc>
          <w:tcPr>
            <w:tcW w:w="851" w:type="dxa"/>
            <w:tcBorders>
              <w:top w:val="single" w:sz="4" w:space="0" w:color="000000"/>
              <w:left w:val="single" w:sz="4" w:space="0" w:color="000000"/>
              <w:bottom w:val="single" w:sz="4" w:space="0" w:color="000000"/>
              <w:right w:val="single" w:sz="4" w:space="0" w:color="000000"/>
            </w:tcBorders>
          </w:tcPr>
          <w:p w14:paraId="4B63ED1D"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38C44C8"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47377EED"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70D34DF"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0B222A3"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12" w:space="0" w:color="000000"/>
            </w:tcBorders>
          </w:tcPr>
          <w:p w14:paraId="1CE76F9B"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2F5BDEE6"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2B825708"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5.5. </w:t>
            </w:r>
            <w:r w:rsidRPr="006D2289">
              <w:rPr>
                <w:rFonts w:ascii="Times New Roman" w:hAnsi="Times New Roman" w:cs="Times New Roman"/>
                <w:sz w:val="24"/>
                <w:szCs w:val="24"/>
              </w:rPr>
              <w:t>Реализация откорректированного плана повышения семейного достатка с использованием услуг страховых организаций (десятый цикл ФИРИ «Домохозяйство»)</w:t>
            </w:r>
          </w:p>
        </w:tc>
        <w:tc>
          <w:tcPr>
            <w:tcW w:w="851" w:type="dxa"/>
            <w:tcBorders>
              <w:top w:val="single" w:sz="4" w:space="0" w:color="000000"/>
              <w:left w:val="single" w:sz="4" w:space="0" w:color="000000"/>
              <w:bottom w:val="single" w:sz="4" w:space="0" w:color="000000"/>
              <w:right w:val="single" w:sz="4" w:space="0" w:color="000000"/>
            </w:tcBorders>
          </w:tcPr>
          <w:p w14:paraId="42518B1F"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D530D76"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0638429C"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7600CE0"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ADABBAC"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345EAE9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38A2ED5B"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7282D872"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5.6. </w:t>
            </w:r>
            <w:r w:rsidRPr="006D2289">
              <w:rPr>
                <w:rFonts w:ascii="Times New Roman" w:hAnsi="Times New Roman" w:cs="Times New Roman"/>
                <w:sz w:val="24"/>
                <w:szCs w:val="24"/>
              </w:rPr>
              <w:t>Совместное обсуждение и анализ случившихся событий</w:t>
            </w:r>
          </w:p>
        </w:tc>
        <w:tc>
          <w:tcPr>
            <w:tcW w:w="851" w:type="dxa"/>
            <w:tcBorders>
              <w:top w:val="single" w:sz="4" w:space="0" w:color="000000"/>
              <w:left w:val="single" w:sz="4" w:space="0" w:color="000000"/>
              <w:bottom w:val="single" w:sz="4" w:space="0" w:color="000000"/>
              <w:right w:val="single" w:sz="4" w:space="0" w:color="000000"/>
            </w:tcBorders>
          </w:tcPr>
          <w:p w14:paraId="20B684C7"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510876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362774B4"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2B4E1A7"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041895B"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3D3F18B0"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r>
      <w:tr w:rsidR="006B500A" w:rsidRPr="001D3854" w14:paraId="045F9741"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5D789898" w14:textId="77777777" w:rsidR="006B500A" w:rsidRPr="006D2289" w:rsidRDefault="006B500A" w:rsidP="00722485">
            <w:pPr>
              <w:pStyle w:val="a3"/>
              <w:suppressAutoHyphens/>
              <w:jc w:val="center"/>
              <w:rPr>
                <w:rFonts w:ascii="Times New Roman" w:hAnsi="Times New Roman" w:cs="Times New Roman"/>
                <w:i/>
                <w:sz w:val="24"/>
                <w:szCs w:val="24"/>
              </w:rPr>
            </w:pPr>
            <w:r w:rsidRPr="006D2289">
              <w:rPr>
                <w:rFonts w:ascii="Times New Roman" w:hAnsi="Times New Roman" w:cs="Times New Roman"/>
                <w:i/>
                <w:sz w:val="24"/>
                <w:szCs w:val="24"/>
              </w:rPr>
              <w:t xml:space="preserve">Модуль 6. </w:t>
            </w:r>
          </w:p>
          <w:p w14:paraId="7682E591" w14:textId="77777777" w:rsidR="006C467A" w:rsidRPr="006D2289" w:rsidRDefault="006C467A" w:rsidP="00722485">
            <w:pPr>
              <w:pStyle w:val="a3"/>
              <w:suppressAutoHyphens/>
              <w:jc w:val="center"/>
              <w:rPr>
                <w:rFonts w:ascii="Times New Roman" w:hAnsi="Times New Roman" w:cs="Times New Roman"/>
                <w:i/>
                <w:sz w:val="24"/>
                <w:szCs w:val="24"/>
              </w:rPr>
            </w:pPr>
            <w:r w:rsidRPr="006D2289">
              <w:rPr>
                <w:rFonts w:ascii="Times New Roman" w:hAnsi="Times New Roman" w:cs="Times New Roman"/>
                <w:i/>
                <w:sz w:val="24"/>
                <w:szCs w:val="24"/>
              </w:rPr>
              <w:t xml:space="preserve">Инвестирование. </w:t>
            </w:r>
          </w:p>
          <w:p w14:paraId="16ADF087" w14:textId="77777777" w:rsidR="006B500A" w:rsidRPr="006D2289" w:rsidRDefault="006C467A" w:rsidP="00722485">
            <w:pPr>
              <w:pStyle w:val="a3"/>
              <w:suppressAutoHyphens/>
              <w:jc w:val="center"/>
              <w:rPr>
                <w:rFonts w:ascii="Times New Roman" w:hAnsi="Times New Roman" w:cs="Times New Roman"/>
                <w:spacing w:val="-6"/>
                <w:sz w:val="24"/>
                <w:szCs w:val="24"/>
                <w:highlight w:val="yellow"/>
              </w:rPr>
            </w:pPr>
            <w:r w:rsidRPr="006D2289">
              <w:rPr>
                <w:rFonts w:ascii="Times New Roman" w:hAnsi="Times New Roman" w:cs="Times New Roman"/>
                <w:i/>
                <w:sz w:val="24"/>
                <w:szCs w:val="24"/>
              </w:rPr>
              <w:t>Услуги инвестиционных организац</w:t>
            </w:r>
            <w:r w:rsidR="00044F17" w:rsidRPr="006D2289">
              <w:rPr>
                <w:rFonts w:ascii="Times New Roman" w:hAnsi="Times New Roman" w:cs="Times New Roman"/>
                <w:i/>
                <w:sz w:val="24"/>
                <w:szCs w:val="24"/>
              </w:rPr>
              <w:t>ий</w:t>
            </w:r>
          </w:p>
        </w:tc>
        <w:tc>
          <w:tcPr>
            <w:tcW w:w="851" w:type="dxa"/>
            <w:tcBorders>
              <w:top w:val="single" w:sz="4" w:space="0" w:color="000000"/>
              <w:left w:val="single" w:sz="4" w:space="0" w:color="000000"/>
              <w:bottom w:val="single" w:sz="4" w:space="0" w:color="000000"/>
              <w:right w:val="single" w:sz="4" w:space="0" w:color="000000"/>
            </w:tcBorders>
          </w:tcPr>
          <w:p w14:paraId="29F12078" w14:textId="77777777" w:rsidR="006B500A"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227762A1"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590F7575"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119E178"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8EB9BE0"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21C7ADB4"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r w:rsidR="00B24056" w:rsidRPr="001D3854" w14:paraId="476F8623"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623A4951"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6.1. Кейс № 6 «Планирование семейного достатка с использованием услуг инвестиционных организаций»</w:t>
            </w:r>
          </w:p>
        </w:tc>
        <w:tc>
          <w:tcPr>
            <w:tcW w:w="851" w:type="dxa"/>
            <w:tcBorders>
              <w:top w:val="single" w:sz="4" w:space="0" w:color="000000"/>
              <w:left w:val="single" w:sz="4" w:space="0" w:color="000000"/>
              <w:bottom w:val="single" w:sz="4" w:space="0" w:color="000000"/>
              <w:right w:val="single" w:sz="4" w:space="0" w:color="000000"/>
            </w:tcBorders>
          </w:tcPr>
          <w:p w14:paraId="711B84CF"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7C2F7FA"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729" w:type="dxa"/>
            <w:tcBorders>
              <w:top w:val="single" w:sz="4" w:space="0" w:color="000000"/>
              <w:left w:val="single" w:sz="4" w:space="0" w:color="000000"/>
              <w:bottom w:val="single" w:sz="4" w:space="0" w:color="000000"/>
              <w:right w:val="single" w:sz="4" w:space="0" w:color="000000"/>
            </w:tcBorders>
          </w:tcPr>
          <w:p w14:paraId="1DB0188D"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7AA8DD3"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50F9EC3"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334A60C7"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3585162F"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1C79D05F"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6.2. Планирование семейного достатка с использованием услуг инвестиционных организаций, оформление инвестиционных документов</w:t>
            </w:r>
          </w:p>
        </w:tc>
        <w:tc>
          <w:tcPr>
            <w:tcW w:w="851" w:type="dxa"/>
            <w:tcBorders>
              <w:top w:val="single" w:sz="4" w:space="0" w:color="000000"/>
              <w:left w:val="single" w:sz="4" w:space="0" w:color="000000"/>
              <w:bottom w:val="single" w:sz="4" w:space="0" w:color="000000"/>
              <w:right w:val="single" w:sz="4" w:space="0" w:color="000000"/>
            </w:tcBorders>
          </w:tcPr>
          <w:p w14:paraId="083B965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102780A"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06C416F1"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BB0C00B"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6C42B15"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1EB58A3D"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0080B6CE"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4DB0E29D"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6.3. Реализация плана повышения семейного достатка с использованием услуг инвестиционных организаций (одиннадцатый цикл ФИРИ «Домохозяйство»)</w:t>
            </w:r>
          </w:p>
        </w:tc>
        <w:tc>
          <w:tcPr>
            <w:tcW w:w="851" w:type="dxa"/>
            <w:tcBorders>
              <w:top w:val="single" w:sz="4" w:space="0" w:color="000000"/>
              <w:left w:val="single" w:sz="4" w:space="0" w:color="000000"/>
              <w:bottom w:val="single" w:sz="4" w:space="0" w:color="000000"/>
              <w:right w:val="single" w:sz="4" w:space="0" w:color="000000"/>
            </w:tcBorders>
          </w:tcPr>
          <w:p w14:paraId="15F27D33"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2B9D10A"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7D95395B"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0C6584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434D416"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69B9305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4C15B3BA"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tcPr>
          <w:p w14:paraId="64F1A299"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z w:val="24"/>
                <w:szCs w:val="24"/>
              </w:rPr>
              <w:t>6.4. Коррекция деятельности домохозяйств по достижению семейного достатка с использованием услуг инвестиционных организаций</w:t>
            </w:r>
          </w:p>
        </w:tc>
        <w:tc>
          <w:tcPr>
            <w:tcW w:w="851" w:type="dxa"/>
            <w:tcBorders>
              <w:top w:val="single" w:sz="4" w:space="0" w:color="000000"/>
              <w:left w:val="single" w:sz="4" w:space="0" w:color="000000"/>
              <w:bottom w:val="single" w:sz="4" w:space="0" w:color="000000"/>
              <w:right w:val="single" w:sz="4" w:space="0" w:color="000000"/>
            </w:tcBorders>
          </w:tcPr>
          <w:p w14:paraId="24F7B667"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E1D652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58BEA445"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4B0C4C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C790A37"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right w:val="single" w:sz="12" w:space="0" w:color="000000"/>
            </w:tcBorders>
          </w:tcPr>
          <w:p w14:paraId="3A899B40"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6D315F23" w14:textId="77777777" w:rsidTr="006D2289">
        <w:trPr>
          <w:trHeight w:val="342"/>
        </w:trPr>
        <w:tc>
          <w:tcPr>
            <w:tcW w:w="4536" w:type="dxa"/>
            <w:tcBorders>
              <w:top w:val="single" w:sz="4" w:space="0" w:color="000000"/>
              <w:left w:val="single" w:sz="12" w:space="0" w:color="000000"/>
              <w:bottom w:val="single" w:sz="4" w:space="0" w:color="000000"/>
              <w:right w:val="single" w:sz="4" w:space="0" w:color="000000"/>
            </w:tcBorders>
          </w:tcPr>
          <w:p w14:paraId="779CB95D"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6.5. </w:t>
            </w:r>
            <w:r w:rsidRPr="006D2289">
              <w:rPr>
                <w:rFonts w:ascii="Times New Roman" w:hAnsi="Times New Roman" w:cs="Times New Roman"/>
                <w:sz w:val="24"/>
                <w:szCs w:val="24"/>
              </w:rPr>
              <w:t>Реализация откорректированного плана повышения семейного достатка с использованием услуг инвестиционных организаций (двенадцатый цикл ФИРИ «Домохозяйство»)</w:t>
            </w:r>
          </w:p>
        </w:tc>
        <w:tc>
          <w:tcPr>
            <w:tcW w:w="851" w:type="dxa"/>
            <w:tcBorders>
              <w:top w:val="single" w:sz="4" w:space="0" w:color="000000"/>
              <w:left w:val="single" w:sz="4" w:space="0" w:color="000000"/>
              <w:bottom w:val="single" w:sz="4" w:space="0" w:color="000000"/>
              <w:right w:val="single" w:sz="4" w:space="0" w:color="000000"/>
            </w:tcBorders>
          </w:tcPr>
          <w:p w14:paraId="528019F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7714298"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6F149297"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3488EBD"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198A116"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276873DB"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r>
      <w:tr w:rsidR="00B24056" w:rsidRPr="001D3854" w14:paraId="79A9A0E5" w14:textId="77777777" w:rsidTr="006D2289">
        <w:trPr>
          <w:trHeight w:val="238"/>
        </w:trPr>
        <w:tc>
          <w:tcPr>
            <w:tcW w:w="4536" w:type="dxa"/>
            <w:tcBorders>
              <w:top w:val="single" w:sz="4" w:space="0" w:color="000000"/>
              <w:left w:val="single" w:sz="12" w:space="0" w:color="000000"/>
              <w:bottom w:val="single" w:sz="4" w:space="0" w:color="000000"/>
              <w:right w:val="single" w:sz="4" w:space="0" w:color="000000"/>
            </w:tcBorders>
            <w:hideMark/>
          </w:tcPr>
          <w:p w14:paraId="1A1BC5F7" w14:textId="77777777" w:rsidR="00B24056" w:rsidRPr="006D2289" w:rsidRDefault="00B24056"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t xml:space="preserve">6.6. </w:t>
            </w:r>
            <w:r w:rsidRPr="006D2289">
              <w:rPr>
                <w:rFonts w:ascii="Times New Roman" w:hAnsi="Times New Roman" w:cs="Times New Roman"/>
                <w:sz w:val="24"/>
                <w:szCs w:val="24"/>
              </w:rPr>
              <w:t>Совместное обсуждение и анализ случившихся событий</w:t>
            </w:r>
          </w:p>
        </w:tc>
        <w:tc>
          <w:tcPr>
            <w:tcW w:w="851" w:type="dxa"/>
            <w:tcBorders>
              <w:top w:val="single" w:sz="4" w:space="0" w:color="000000"/>
              <w:left w:val="single" w:sz="4" w:space="0" w:color="000000"/>
              <w:bottom w:val="single" w:sz="4" w:space="0" w:color="000000"/>
              <w:right w:val="single" w:sz="4" w:space="0" w:color="000000"/>
            </w:tcBorders>
          </w:tcPr>
          <w:p w14:paraId="36865F23"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BFC835A"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4" w:space="0" w:color="000000"/>
              <w:right w:val="single" w:sz="4" w:space="0" w:color="000000"/>
            </w:tcBorders>
          </w:tcPr>
          <w:p w14:paraId="0147F20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01CEAAF"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06403E2"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12" w:space="0" w:color="000000"/>
            </w:tcBorders>
          </w:tcPr>
          <w:p w14:paraId="07F5BEE9" w14:textId="77777777" w:rsidR="00B24056" w:rsidRPr="006D2289" w:rsidRDefault="00B24056"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r>
      <w:tr w:rsidR="006B500A" w:rsidRPr="001D3854" w14:paraId="119459E4" w14:textId="77777777" w:rsidTr="006D2289">
        <w:trPr>
          <w:trHeight w:val="238"/>
        </w:trPr>
        <w:tc>
          <w:tcPr>
            <w:tcW w:w="4536" w:type="dxa"/>
            <w:tcBorders>
              <w:top w:val="single" w:sz="4" w:space="0" w:color="000000"/>
              <w:left w:val="single" w:sz="12" w:space="0" w:color="000000"/>
              <w:bottom w:val="single" w:sz="12" w:space="0" w:color="000000"/>
              <w:right w:val="single" w:sz="4" w:space="0" w:color="000000"/>
            </w:tcBorders>
          </w:tcPr>
          <w:p w14:paraId="7B8E707E" w14:textId="77777777" w:rsidR="006B500A" w:rsidRPr="006D2289" w:rsidRDefault="006B500A" w:rsidP="00722485">
            <w:pPr>
              <w:pStyle w:val="a3"/>
              <w:suppressAutoHyphens/>
              <w:spacing w:line="276" w:lineRule="auto"/>
              <w:rPr>
                <w:rFonts w:ascii="Times New Roman" w:hAnsi="Times New Roman" w:cs="Times New Roman"/>
                <w:spacing w:val="-6"/>
                <w:sz w:val="24"/>
                <w:szCs w:val="24"/>
              </w:rPr>
            </w:pPr>
            <w:r w:rsidRPr="006D2289">
              <w:rPr>
                <w:rFonts w:ascii="Times New Roman" w:hAnsi="Times New Roman" w:cs="Times New Roman"/>
                <w:spacing w:val="-6"/>
                <w:sz w:val="24"/>
                <w:szCs w:val="24"/>
              </w:rPr>
              <w:lastRenderedPageBreak/>
              <w:t xml:space="preserve">Итоговое тестирование по части </w:t>
            </w:r>
            <w:r w:rsidRPr="006D2289">
              <w:rPr>
                <w:rFonts w:ascii="Times New Roman" w:hAnsi="Times New Roman" w:cs="Times New Roman"/>
                <w:spacing w:val="-6"/>
                <w:sz w:val="24"/>
                <w:szCs w:val="24"/>
                <w:lang w:val="en-US"/>
              </w:rPr>
              <w:t>II</w:t>
            </w:r>
            <w:r w:rsidRPr="006D2289">
              <w:rPr>
                <w:rFonts w:ascii="Times New Roman" w:hAnsi="Times New Roman" w:cs="Times New Roman"/>
                <w:spacing w:val="-6"/>
                <w:sz w:val="24"/>
                <w:szCs w:val="24"/>
              </w:rPr>
              <w:t xml:space="preserve"> программы «Азбука финансовой грамотности»</w:t>
            </w:r>
          </w:p>
        </w:tc>
        <w:tc>
          <w:tcPr>
            <w:tcW w:w="851" w:type="dxa"/>
            <w:tcBorders>
              <w:top w:val="single" w:sz="4" w:space="0" w:color="000000"/>
              <w:left w:val="single" w:sz="4" w:space="0" w:color="000000"/>
              <w:bottom w:val="single" w:sz="12" w:space="0" w:color="000000"/>
              <w:right w:val="single" w:sz="4" w:space="0" w:color="000000"/>
            </w:tcBorders>
          </w:tcPr>
          <w:p w14:paraId="227E82FE" w14:textId="77777777" w:rsidR="006B500A" w:rsidRPr="006D2289" w:rsidRDefault="0060394C" w:rsidP="00722485">
            <w:pPr>
              <w:pStyle w:val="a3"/>
              <w:suppressAutoHyphens/>
              <w:spacing w:line="276" w:lineRule="auto"/>
              <w:jc w:val="center"/>
              <w:rPr>
                <w:rFonts w:ascii="Times New Roman" w:hAnsi="Times New Roman" w:cs="Times New Roman"/>
                <w:sz w:val="24"/>
                <w:szCs w:val="24"/>
              </w:rPr>
            </w:pPr>
            <w:r w:rsidRPr="006D2289">
              <w:rPr>
                <w:rFonts w:ascii="Times New Roman" w:hAnsi="Times New Roman" w:cs="Times New Roman"/>
                <w:sz w:val="24"/>
                <w:szCs w:val="24"/>
              </w:rPr>
              <w:t>1</w:t>
            </w:r>
          </w:p>
        </w:tc>
        <w:tc>
          <w:tcPr>
            <w:tcW w:w="850" w:type="dxa"/>
            <w:tcBorders>
              <w:top w:val="single" w:sz="4" w:space="0" w:color="000000"/>
              <w:left w:val="single" w:sz="4" w:space="0" w:color="000000"/>
              <w:bottom w:val="single" w:sz="12" w:space="0" w:color="000000"/>
              <w:right w:val="single" w:sz="4" w:space="0" w:color="000000"/>
            </w:tcBorders>
          </w:tcPr>
          <w:p w14:paraId="6A740F6E"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29" w:type="dxa"/>
            <w:tcBorders>
              <w:top w:val="single" w:sz="4" w:space="0" w:color="000000"/>
              <w:left w:val="single" w:sz="4" w:space="0" w:color="000000"/>
              <w:bottom w:val="single" w:sz="12" w:space="0" w:color="000000"/>
              <w:right w:val="single" w:sz="4" w:space="0" w:color="000000"/>
            </w:tcBorders>
          </w:tcPr>
          <w:p w14:paraId="0180E1E8"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12" w:space="0" w:color="000000"/>
              <w:right w:val="single" w:sz="4" w:space="0" w:color="000000"/>
            </w:tcBorders>
          </w:tcPr>
          <w:p w14:paraId="486726D2"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12" w:space="0" w:color="000000"/>
              <w:right w:val="single" w:sz="4" w:space="0" w:color="000000"/>
            </w:tcBorders>
          </w:tcPr>
          <w:p w14:paraId="38492034"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12" w:space="0" w:color="000000"/>
              <w:right w:val="single" w:sz="12" w:space="0" w:color="000000"/>
            </w:tcBorders>
          </w:tcPr>
          <w:p w14:paraId="68654EFE" w14:textId="77777777" w:rsidR="006B500A" w:rsidRPr="006D2289" w:rsidRDefault="006B500A" w:rsidP="00722485">
            <w:pPr>
              <w:pStyle w:val="a3"/>
              <w:suppressAutoHyphens/>
              <w:spacing w:line="276" w:lineRule="auto"/>
              <w:jc w:val="center"/>
              <w:rPr>
                <w:rFonts w:ascii="Times New Roman" w:hAnsi="Times New Roman" w:cs="Times New Roman"/>
                <w:sz w:val="24"/>
                <w:szCs w:val="24"/>
              </w:rPr>
            </w:pPr>
          </w:p>
        </w:tc>
      </w:tr>
    </w:tbl>
    <w:p w14:paraId="03493DB9" w14:textId="77777777" w:rsidR="006B500A" w:rsidRPr="001D3854" w:rsidRDefault="006B500A" w:rsidP="00722485">
      <w:pPr>
        <w:suppressAutoHyphens/>
        <w:rPr>
          <w:rFonts w:ascii="Times New Roman" w:hAnsi="Times New Roman" w:cs="Times New Roman"/>
          <w:sz w:val="24"/>
          <w:szCs w:val="24"/>
        </w:rPr>
      </w:pPr>
    </w:p>
    <w:p w14:paraId="2BD19708" w14:textId="77777777" w:rsidR="000167D4" w:rsidRPr="001D3854" w:rsidRDefault="00C31A54" w:rsidP="00722485">
      <w:pPr>
        <w:pStyle w:val="a3"/>
        <w:suppressAutoHyphens/>
        <w:spacing w:line="360" w:lineRule="auto"/>
        <w:jc w:val="both"/>
        <w:rPr>
          <w:rFonts w:ascii="Times New Roman" w:hAnsi="Times New Roman" w:cs="Times New Roman"/>
          <w:b/>
          <w:i/>
          <w:sz w:val="24"/>
          <w:szCs w:val="24"/>
        </w:rPr>
      </w:pPr>
      <w:r w:rsidRPr="001D3854">
        <w:rPr>
          <w:rFonts w:ascii="Times New Roman" w:hAnsi="Times New Roman" w:cs="Times New Roman"/>
          <w:b/>
          <w:i/>
          <w:sz w:val="24"/>
          <w:szCs w:val="24"/>
        </w:rPr>
        <w:t>2.1</w:t>
      </w:r>
      <w:r w:rsidR="000167D4" w:rsidRPr="001D3854">
        <w:rPr>
          <w:rFonts w:ascii="Times New Roman" w:hAnsi="Times New Roman" w:cs="Times New Roman"/>
          <w:b/>
          <w:i/>
          <w:sz w:val="24"/>
          <w:szCs w:val="24"/>
        </w:rPr>
        <w:t>.3. Учебно</w:t>
      </w:r>
      <w:r w:rsidR="006D2289">
        <w:rPr>
          <w:rFonts w:ascii="Times New Roman" w:hAnsi="Times New Roman" w:cs="Times New Roman"/>
          <w:b/>
          <w:i/>
          <w:sz w:val="24"/>
          <w:szCs w:val="24"/>
        </w:rPr>
        <w:t>-</w:t>
      </w:r>
      <w:r w:rsidR="000167D4" w:rsidRPr="001D3854">
        <w:rPr>
          <w:rFonts w:ascii="Times New Roman" w:hAnsi="Times New Roman" w:cs="Times New Roman"/>
          <w:b/>
          <w:i/>
          <w:sz w:val="24"/>
          <w:szCs w:val="24"/>
        </w:rPr>
        <w:t xml:space="preserve">тематический план образовательной программы «Кейс-игра </w:t>
      </w:r>
      <w:r w:rsidR="00975728" w:rsidRPr="001D3854">
        <w:rPr>
          <w:rFonts w:ascii="Times New Roman" w:hAnsi="Times New Roman" w:cs="Times New Roman"/>
          <w:b/>
          <w:i/>
          <w:sz w:val="24"/>
          <w:szCs w:val="24"/>
        </w:rPr>
        <w:t>“</w:t>
      </w:r>
      <w:r w:rsidR="000167D4" w:rsidRPr="001D3854">
        <w:rPr>
          <w:rFonts w:ascii="Times New Roman" w:hAnsi="Times New Roman" w:cs="Times New Roman"/>
          <w:b/>
          <w:i/>
          <w:sz w:val="24"/>
          <w:szCs w:val="24"/>
        </w:rPr>
        <w:t>Азбука финансовой грамотности</w:t>
      </w:r>
      <w:r w:rsidR="00975728" w:rsidRPr="001D3854">
        <w:rPr>
          <w:rFonts w:ascii="Times New Roman" w:hAnsi="Times New Roman" w:cs="Times New Roman"/>
          <w:b/>
          <w:i/>
          <w:sz w:val="24"/>
          <w:szCs w:val="24"/>
        </w:rPr>
        <w:t>”</w:t>
      </w:r>
      <w:r w:rsidR="000167D4" w:rsidRPr="001D3854">
        <w:rPr>
          <w:rFonts w:ascii="Times New Roman" w:hAnsi="Times New Roman" w:cs="Times New Roman"/>
          <w:b/>
          <w:i/>
          <w:sz w:val="24"/>
          <w:szCs w:val="24"/>
        </w:rPr>
        <w:t xml:space="preserve"> для школьников 12-17 лет </w:t>
      </w:r>
      <w:r w:rsidR="000167D4" w:rsidRPr="001D3854">
        <w:rPr>
          <w:rFonts w:ascii="Times New Roman" w:eastAsia="Calibri" w:hAnsi="Times New Roman" w:cs="Times New Roman"/>
          <w:b/>
          <w:i/>
          <w:sz w:val="24"/>
          <w:szCs w:val="24"/>
        </w:rPr>
        <w:t xml:space="preserve">детских </w:t>
      </w:r>
      <w:r w:rsidR="000167D4" w:rsidRPr="001D3854">
        <w:rPr>
          <w:rFonts w:ascii="Times New Roman" w:hAnsi="Times New Roman" w:cs="Times New Roman"/>
          <w:b/>
          <w:i/>
          <w:sz w:val="24"/>
          <w:szCs w:val="24"/>
        </w:rPr>
        <w:t>выездных оздоровительно-просветительских лагерей» (модель «Лайт</w:t>
      </w:r>
      <w:r w:rsidRPr="001D3854">
        <w:rPr>
          <w:rFonts w:ascii="Times New Roman" w:hAnsi="Times New Roman" w:cs="Times New Roman"/>
          <w:b/>
          <w:i/>
          <w:sz w:val="24"/>
          <w:szCs w:val="24"/>
        </w:rPr>
        <w:t>» – 18 часов</w:t>
      </w:r>
      <w:r w:rsidR="005040D1" w:rsidRPr="001D3854">
        <w:rPr>
          <w:rFonts w:ascii="Times New Roman" w:hAnsi="Times New Roman" w:cs="Times New Roman"/>
          <w:b/>
          <w:i/>
          <w:sz w:val="24"/>
          <w:szCs w:val="24"/>
        </w:rPr>
        <w:t>)</w:t>
      </w:r>
    </w:p>
    <w:tbl>
      <w:tblPr>
        <w:tblW w:w="9781"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536"/>
        <w:gridCol w:w="1049"/>
        <w:gridCol w:w="1049"/>
        <w:gridCol w:w="1049"/>
        <w:gridCol w:w="1049"/>
        <w:gridCol w:w="1049"/>
      </w:tblGrid>
      <w:tr w:rsidR="004A2BA9" w:rsidRPr="001D3854" w14:paraId="0FF6EE96" w14:textId="77777777" w:rsidTr="00A86E9D">
        <w:trPr>
          <w:trHeight w:val="238"/>
        </w:trPr>
        <w:tc>
          <w:tcPr>
            <w:tcW w:w="4536" w:type="dxa"/>
            <w:vMerge w:val="restart"/>
            <w:tcBorders>
              <w:top w:val="single" w:sz="4" w:space="0" w:color="000000"/>
              <w:left w:val="single" w:sz="12" w:space="0" w:color="000000"/>
              <w:right w:val="single" w:sz="4" w:space="0" w:color="000000"/>
            </w:tcBorders>
            <w:vAlign w:val="center"/>
          </w:tcPr>
          <w:p w14:paraId="229BE9EC" w14:textId="77777777" w:rsidR="006F3603"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 xml:space="preserve">Наименование модулей </w:t>
            </w:r>
          </w:p>
          <w:p w14:paraId="5269CF4F" w14:textId="77777777" w:rsidR="004A2BA9" w:rsidRPr="001D3854" w:rsidRDefault="004A2BA9" w:rsidP="00722485">
            <w:pPr>
              <w:pStyle w:val="a3"/>
              <w:suppressAutoHyphens/>
              <w:spacing w:line="276" w:lineRule="auto"/>
              <w:jc w:val="center"/>
              <w:rPr>
                <w:rFonts w:ascii="Times New Roman" w:hAnsi="Times New Roman" w:cs="Times New Roman"/>
                <w:b/>
                <w:i/>
                <w:sz w:val="24"/>
                <w:szCs w:val="24"/>
              </w:rPr>
            </w:pPr>
            <w:r w:rsidRPr="001D3854">
              <w:rPr>
                <w:rFonts w:ascii="Times New Roman" w:hAnsi="Times New Roman" w:cs="Times New Roman"/>
                <w:sz w:val="24"/>
                <w:szCs w:val="24"/>
              </w:rPr>
              <w:t>и подмодулей</w:t>
            </w:r>
          </w:p>
        </w:tc>
        <w:tc>
          <w:tcPr>
            <w:tcW w:w="1049" w:type="dxa"/>
            <w:vMerge w:val="restart"/>
            <w:tcBorders>
              <w:top w:val="single" w:sz="4" w:space="0" w:color="000000"/>
              <w:left w:val="single" w:sz="4" w:space="0" w:color="000000"/>
              <w:right w:val="single" w:sz="4" w:space="0" w:color="000000"/>
            </w:tcBorders>
            <w:vAlign w:val="center"/>
          </w:tcPr>
          <w:p w14:paraId="4042FBF7" w14:textId="77777777" w:rsidR="004A2BA9"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Всего</w:t>
            </w:r>
            <w:r w:rsidR="006F3603" w:rsidRPr="001D3854">
              <w:rPr>
                <w:rFonts w:ascii="Times New Roman" w:hAnsi="Times New Roman" w:cs="Times New Roman"/>
                <w:sz w:val="24"/>
                <w:szCs w:val="24"/>
              </w:rPr>
              <w:t xml:space="preserve"> часов</w:t>
            </w:r>
          </w:p>
        </w:tc>
        <w:tc>
          <w:tcPr>
            <w:tcW w:w="4196" w:type="dxa"/>
            <w:gridSpan w:val="4"/>
            <w:tcBorders>
              <w:top w:val="single" w:sz="4" w:space="0" w:color="000000"/>
              <w:left w:val="single" w:sz="4" w:space="0" w:color="000000"/>
              <w:bottom w:val="single" w:sz="4" w:space="0" w:color="000000"/>
              <w:right w:val="single" w:sz="12" w:space="0" w:color="000000"/>
            </w:tcBorders>
            <w:vAlign w:val="center"/>
          </w:tcPr>
          <w:p w14:paraId="64C90CA4" w14:textId="77777777" w:rsidR="004A2BA9"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В том числе</w:t>
            </w:r>
          </w:p>
        </w:tc>
      </w:tr>
      <w:tr w:rsidR="004A2BA9" w:rsidRPr="001D3854" w14:paraId="1835C20C" w14:textId="77777777" w:rsidTr="004A2BA9">
        <w:trPr>
          <w:trHeight w:val="238"/>
        </w:trPr>
        <w:tc>
          <w:tcPr>
            <w:tcW w:w="4536" w:type="dxa"/>
            <w:vMerge/>
            <w:tcBorders>
              <w:left w:val="single" w:sz="12" w:space="0" w:color="000000"/>
              <w:right w:val="single" w:sz="4" w:space="0" w:color="000000"/>
            </w:tcBorders>
            <w:vAlign w:val="center"/>
          </w:tcPr>
          <w:p w14:paraId="0F2B9F67" w14:textId="77777777" w:rsidR="004A2BA9" w:rsidRPr="001D3854" w:rsidRDefault="004A2BA9" w:rsidP="00722485">
            <w:pPr>
              <w:pStyle w:val="a3"/>
              <w:suppressAutoHyphens/>
              <w:spacing w:line="276" w:lineRule="auto"/>
              <w:jc w:val="center"/>
              <w:rPr>
                <w:rFonts w:ascii="Times New Roman" w:hAnsi="Times New Roman" w:cs="Times New Roman"/>
                <w:i/>
                <w:sz w:val="24"/>
                <w:szCs w:val="24"/>
              </w:rPr>
            </w:pPr>
          </w:p>
        </w:tc>
        <w:tc>
          <w:tcPr>
            <w:tcW w:w="1049" w:type="dxa"/>
            <w:vMerge/>
            <w:tcBorders>
              <w:left w:val="single" w:sz="4" w:space="0" w:color="000000"/>
              <w:bottom w:val="single" w:sz="4" w:space="0" w:color="000000"/>
              <w:right w:val="single" w:sz="4" w:space="0" w:color="000000"/>
            </w:tcBorders>
            <w:vAlign w:val="center"/>
          </w:tcPr>
          <w:p w14:paraId="178EDAA8" w14:textId="77777777" w:rsidR="004A2BA9" w:rsidRPr="001D3854" w:rsidRDefault="004A2BA9"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5E672743" w14:textId="77777777" w:rsidR="004A2BA9"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УД</w:t>
            </w:r>
          </w:p>
        </w:tc>
        <w:tc>
          <w:tcPr>
            <w:tcW w:w="1049" w:type="dxa"/>
            <w:tcBorders>
              <w:top w:val="single" w:sz="4" w:space="0" w:color="000000"/>
              <w:left w:val="single" w:sz="4" w:space="0" w:color="000000"/>
              <w:bottom w:val="single" w:sz="4" w:space="0" w:color="000000"/>
              <w:right w:val="single" w:sz="4" w:space="0" w:color="000000"/>
            </w:tcBorders>
            <w:vAlign w:val="center"/>
          </w:tcPr>
          <w:p w14:paraId="365A1313" w14:textId="77777777" w:rsidR="004A2BA9"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ПС</w:t>
            </w:r>
          </w:p>
        </w:tc>
        <w:tc>
          <w:tcPr>
            <w:tcW w:w="1049" w:type="dxa"/>
            <w:tcBorders>
              <w:top w:val="single" w:sz="4" w:space="0" w:color="000000"/>
              <w:left w:val="single" w:sz="4" w:space="0" w:color="000000"/>
              <w:bottom w:val="single" w:sz="4" w:space="0" w:color="000000"/>
              <w:right w:val="single" w:sz="4" w:space="0" w:color="000000"/>
            </w:tcBorders>
            <w:vAlign w:val="center"/>
          </w:tcPr>
          <w:p w14:paraId="389AA2A9" w14:textId="77777777" w:rsidR="004A2BA9"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ФИРИ</w:t>
            </w:r>
          </w:p>
        </w:tc>
        <w:tc>
          <w:tcPr>
            <w:tcW w:w="1049" w:type="dxa"/>
            <w:tcBorders>
              <w:top w:val="single" w:sz="4" w:space="0" w:color="000000"/>
              <w:left w:val="single" w:sz="4" w:space="0" w:color="000000"/>
              <w:bottom w:val="single" w:sz="4" w:space="0" w:color="000000"/>
              <w:right w:val="single" w:sz="12" w:space="0" w:color="000000"/>
            </w:tcBorders>
            <w:vAlign w:val="center"/>
          </w:tcPr>
          <w:p w14:paraId="1F5EF04F" w14:textId="77777777" w:rsidR="004A2BA9" w:rsidRPr="001D3854" w:rsidRDefault="004A2BA9"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ГР</w:t>
            </w:r>
          </w:p>
        </w:tc>
      </w:tr>
      <w:tr w:rsidR="00C31A54" w:rsidRPr="001D3854" w14:paraId="7FBA4305" w14:textId="77777777" w:rsidTr="004A2BA9">
        <w:trPr>
          <w:trHeight w:val="238"/>
        </w:trPr>
        <w:tc>
          <w:tcPr>
            <w:tcW w:w="4536" w:type="dxa"/>
            <w:vMerge/>
            <w:tcBorders>
              <w:left w:val="single" w:sz="12" w:space="0" w:color="000000"/>
              <w:bottom w:val="single" w:sz="4" w:space="0" w:color="000000"/>
              <w:right w:val="single" w:sz="4" w:space="0" w:color="000000"/>
            </w:tcBorders>
            <w:vAlign w:val="center"/>
          </w:tcPr>
          <w:p w14:paraId="6161F470" w14:textId="77777777" w:rsidR="00C31A54" w:rsidRPr="001D3854" w:rsidRDefault="00C31A54" w:rsidP="00722485">
            <w:pPr>
              <w:pStyle w:val="a3"/>
              <w:suppressAutoHyphens/>
              <w:spacing w:line="276" w:lineRule="auto"/>
              <w:jc w:val="center"/>
              <w:rPr>
                <w:rFonts w:ascii="Times New Roman" w:hAnsi="Times New Roman" w:cs="Times New Roman"/>
                <w:i/>
                <w:sz w:val="24"/>
                <w:szCs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05EB61BB" w14:textId="77777777" w:rsidR="00C31A54" w:rsidRPr="001D3854" w:rsidRDefault="00A86E9D"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18</w:t>
            </w:r>
          </w:p>
        </w:tc>
        <w:tc>
          <w:tcPr>
            <w:tcW w:w="1049" w:type="dxa"/>
            <w:tcBorders>
              <w:top w:val="single" w:sz="4" w:space="0" w:color="000000"/>
              <w:left w:val="single" w:sz="4" w:space="0" w:color="000000"/>
              <w:bottom w:val="single" w:sz="4" w:space="0" w:color="000000"/>
              <w:right w:val="single" w:sz="4" w:space="0" w:color="000000"/>
            </w:tcBorders>
            <w:vAlign w:val="center"/>
          </w:tcPr>
          <w:p w14:paraId="3210EBC5" w14:textId="77777777" w:rsidR="00C31A54" w:rsidRPr="001D3854" w:rsidRDefault="00A86E9D"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3</w:t>
            </w:r>
          </w:p>
        </w:tc>
        <w:tc>
          <w:tcPr>
            <w:tcW w:w="1049" w:type="dxa"/>
            <w:tcBorders>
              <w:top w:val="single" w:sz="4" w:space="0" w:color="000000"/>
              <w:left w:val="single" w:sz="4" w:space="0" w:color="000000"/>
              <w:bottom w:val="single" w:sz="4" w:space="0" w:color="000000"/>
              <w:right w:val="single" w:sz="4" w:space="0" w:color="000000"/>
            </w:tcBorders>
            <w:vAlign w:val="center"/>
          </w:tcPr>
          <w:p w14:paraId="4E31BE2E" w14:textId="77777777" w:rsidR="00C31A54" w:rsidRPr="001D3854" w:rsidRDefault="00A86E9D"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6</w:t>
            </w:r>
          </w:p>
        </w:tc>
        <w:tc>
          <w:tcPr>
            <w:tcW w:w="1049" w:type="dxa"/>
            <w:tcBorders>
              <w:top w:val="single" w:sz="4" w:space="0" w:color="000000"/>
              <w:left w:val="single" w:sz="4" w:space="0" w:color="000000"/>
              <w:bottom w:val="single" w:sz="4" w:space="0" w:color="000000"/>
              <w:right w:val="single" w:sz="4" w:space="0" w:color="000000"/>
            </w:tcBorders>
            <w:vAlign w:val="center"/>
          </w:tcPr>
          <w:p w14:paraId="6559CDD7" w14:textId="77777777" w:rsidR="00C31A54" w:rsidRPr="001D3854" w:rsidRDefault="00A86E9D"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6</w:t>
            </w:r>
          </w:p>
        </w:tc>
        <w:tc>
          <w:tcPr>
            <w:tcW w:w="1049" w:type="dxa"/>
            <w:tcBorders>
              <w:top w:val="single" w:sz="4" w:space="0" w:color="000000"/>
              <w:left w:val="single" w:sz="4" w:space="0" w:color="000000"/>
              <w:bottom w:val="single" w:sz="4" w:space="0" w:color="000000"/>
              <w:right w:val="single" w:sz="12" w:space="0" w:color="000000"/>
            </w:tcBorders>
            <w:vAlign w:val="center"/>
          </w:tcPr>
          <w:p w14:paraId="413A96DC" w14:textId="77777777" w:rsidR="00C31A54" w:rsidRPr="001D3854" w:rsidRDefault="00A86E9D" w:rsidP="00722485">
            <w:pPr>
              <w:pStyle w:val="a3"/>
              <w:suppressAutoHyphens/>
              <w:spacing w:line="276" w:lineRule="auto"/>
              <w:jc w:val="center"/>
              <w:rPr>
                <w:rFonts w:ascii="Times New Roman" w:hAnsi="Times New Roman" w:cs="Times New Roman"/>
                <w:b/>
                <w:sz w:val="24"/>
                <w:szCs w:val="24"/>
              </w:rPr>
            </w:pPr>
            <w:r w:rsidRPr="001D3854">
              <w:rPr>
                <w:rFonts w:ascii="Times New Roman" w:hAnsi="Times New Roman" w:cs="Times New Roman"/>
                <w:b/>
                <w:sz w:val="24"/>
                <w:szCs w:val="24"/>
              </w:rPr>
              <w:t>3</w:t>
            </w:r>
          </w:p>
        </w:tc>
      </w:tr>
      <w:tr w:rsidR="00C31A54" w:rsidRPr="001D3854" w14:paraId="061E4613"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27AA1380" w14:textId="77777777" w:rsidR="00C31A54" w:rsidRPr="001D3854" w:rsidRDefault="00C31A54"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1. </w:t>
            </w:r>
          </w:p>
          <w:p w14:paraId="42BAD291" w14:textId="77777777" w:rsidR="00C31A54" w:rsidRPr="001D3854" w:rsidRDefault="00C31A54" w:rsidP="00722485">
            <w:pPr>
              <w:pStyle w:val="a3"/>
              <w:suppressAutoHyphens/>
              <w:spacing w:line="276" w:lineRule="auto"/>
              <w:jc w:val="center"/>
              <w:rPr>
                <w:rFonts w:ascii="Times New Roman" w:hAnsi="Times New Roman" w:cs="Times New Roman"/>
                <w:i/>
                <w:sz w:val="24"/>
                <w:szCs w:val="24"/>
              </w:rPr>
            </w:pPr>
            <w:r w:rsidRPr="001D3854">
              <w:rPr>
                <w:rFonts w:ascii="Times New Roman" w:hAnsi="Times New Roman" w:cs="Times New Roman"/>
                <w:i/>
                <w:sz w:val="24"/>
                <w:szCs w:val="24"/>
              </w:rPr>
              <w:t xml:space="preserve">Личные (семейные) финансы. </w:t>
            </w:r>
          </w:p>
          <w:p w14:paraId="142CDFF1" w14:textId="77777777" w:rsidR="00C31A54" w:rsidRPr="001D3854" w:rsidRDefault="00C31A54" w:rsidP="00722485">
            <w:pPr>
              <w:pStyle w:val="a3"/>
              <w:suppressAutoHyphens/>
              <w:jc w:val="center"/>
              <w:rPr>
                <w:rFonts w:ascii="Times New Roman" w:hAnsi="Times New Roman" w:cs="Times New Roman"/>
                <w:i/>
                <w:spacing w:val="-6"/>
                <w:sz w:val="24"/>
                <w:szCs w:val="24"/>
              </w:rPr>
            </w:pPr>
            <w:r w:rsidRPr="001D3854">
              <w:rPr>
                <w:rFonts w:ascii="Times New Roman" w:hAnsi="Times New Roman" w:cs="Times New Roman"/>
                <w:i/>
                <w:sz w:val="24"/>
                <w:szCs w:val="24"/>
              </w:rPr>
              <w:t xml:space="preserve">Финансовое планирование и бюджет </w:t>
            </w:r>
          </w:p>
        </w:tc>
        <w:tc>
          <w:tcPr>
            <w:tcW w:w="1049" w:type="dxa"/>
            <w:tcBorders>
              <w:top w:val="single" w:sz="4" w:space="0" w:color="000000"/>
              <w:left w:val="single" w:sz="4" w:space="0" w:color="000000"/>
              <w:bottom w:val="single" w:sz="4" w:space="0" w:color="000000"/>
              <w:right w:val="single" w:sz="4" w:space="0" w:color="000000"/>
            </w:tcBorders>
          </w:tcPr>
          <w:p w14:paraId="1897DD2C"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3</w:t>
            </w:r>
          </w:p>
        </w:tc>
        <w:tc>
          <w:tcPr>
            <w:tcW w:w="1049" w:type="dxa"/>
            <w:tcBorders>
              <w:top w:val="single" w:sz="4" w:space="0" w:color="000000"/>
              <w:left w:val="single" w:sz="4" w:space="0" w:color="000000"/>
              <w:bottom w:val="single" w:sz="4" w:space="0" w:color="000000"/>
              <w:right w:val="single" w:sz="4" w:space="0" w:color="000000"/>
            </w:tcBorders>
          </w:tcPr>
          <w:p w14:paraId="150C927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E5AA809"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6ED107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1F9DDC6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22B756D7"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5272FFC6"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1.1. Кейс № 1 «Планирование семейного достатка»</w:t>
            </w:r>
          </w:p>
        </w:tc>
        <w:tc>
          <w:tcPr>
            <w:tcW w:w="1049" w:type="dxa"/>
            <w:tcBorders>
              <w:top w:val="single" w:sz="4" w:space="0" w:color="000000"/>
              <w:left w:val="single" w:sz="4" w:space="0" w:color="000000"/>
              <w:bottom w:val="single" w:sz="4" w:space="0" w:color="000000"/>
              <w:right w:val="single" w:sz="4" w:space="0" w:color="000000"/>
            </w:tcBorders>
          </w:tcPr>
          <w:p w14:paraId="20CB239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C21882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c>
          <w:tcPr>
            <w:tcW w:w="1049" w:type="dxa"/>
            <w:tcBorders>
              <w:top w:val="single" w:sz="4" w:space="0" w:color="000000"/>
              <w:left w:val="single" w:sz="4" w:space="0" w:color="000000"/>
              <w:bottom w:val="single" w:sz="4" w:space="0" w:color="000000"/>
              <w:right w:val="single" w:sz="4" w:space="0" w:color="000000"/>
            </w:tcBorders>
          </w:tcPr>
          <w:p w14:paraId="1D717619"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4CC517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4D5DCE1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549CB9AB"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6E8B48D3"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1.2. Планирование семейного достатка, документальное оформление бюджета</w:t>
            </w:r>
          </w:p>
        </w:tc>
        <w:tc>
          <w:tcPr>
            <w:tcW w:w="1049" w:type="dxa"/>
            <w:tcBorders>
              <w:top w:val="single" w:sz="4" w:space="0" w:color="000000"/>
              <w:left w:val="single" w:sz="4" w:space="0" w:color="000000"/>
              <w:bottom w:val="single" w:sz="4" w:space="0" w:color="000000"/>
              <w:right w:val="single" w:sz="4" w:space="0" w:color="000000"/>
            </w:tcBorders>
          </w:tcPr>
          <w:p w14:paraId="7075B4D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EA8B057"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5881F80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4" w:space="0" w:color="000000"/>
            </w:tcBorders>
          </w:tcPr>
          <w:p w14:paraId="0D144F0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5F2975E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4D05B211"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1B8BA90B"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1.3. Реализация плана повышения семейного достатка (первый цикл ФИРИ «Домохозяйство»)</w:t>
            </w:r>
          </w:p>
        </w:tc>
        <w:tc>
          <w:tcPr>
            <w:tcW w:w="1049" w:type="dxa"/>
            <w:tcBorders>
              <w:top w:val="single" w:sz="4" w:space="0" w:color="000000"/>
              <w:left w:val="single" w:sz="4" w:space="0" w:color="000000"/>
              <w:bottom w:val="single" w:sz="4" w:space="0" w:color="000000"/>
              <w:right w:val="single" w:sz="4" w:space="0" w:color="000000"/>
            </w:tcBorders>
          </w:tcPr>
          <w:p w14:paraId="57E0CF4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67BDCA8"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38CD1663"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EE0A96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12" w:space="0" w:color="000000"/>
            </w:tcBorders>
          </w:tcPr>
          <w:p w14:paraId="7BCEF12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69229142"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6E8D14CF"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1.4. </w:t>
            </w:r>
            <w:r w:rsidRPr="001D3854">
              <w:rPr>
                <w:rFonts w:ascii="Times New Roman" w:hAnsi="Times New Roman" w:cs="Times New Roman"/>
                <w:sz w:val="24"/>
                <w:szCs w:val="24"/>
              </w:rPr>
              <w:t>Совместное обсуждение и анализ случившихся событий</w:t>
            </w:r>
          </w:p>
        </w:tc>
        <w:tc>
          <w:tcPr>
            <w:tcW w:w="1049" w:type="dxa"/>
            <w:tcBorders>
              <w:top w:val="single" w:sz="4" w:space="0" w:color="000000"/>
              <w:left w:val="single" w:sz="4" w:space="0" w:color="000000"/>
              <w:bottom w:val="single" w:sz="4" w:space="0" w:color="000000"/>
              <w:right w:val="single" w:sz="4" w:space="0" w:color="000000"/>
            </w:tcBorders>
          </w:tcPr>
          <w:p w14:paraId="356432D9"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5FFF8D2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9D7786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A32A95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54981320"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r>
      <w:tr w:rsidR="00C31A54" w:rsidRPr="001D3854" w14:paraId="5E14C190"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6E2B7A9F" w14:textId="77777777" w:rsidR="00C31A54" w:rsidRPr="001D3854" w:rsidRDefault="00C31A54"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2. </w:t>
            </w:r>
          </w:p>
          <w:p w14:paraId="150C2A50" w14:textId="77777777" w:rsidR="00C31A54" w:rsidRPr="001D3854" w:rsidRDefault="00C31A54"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Сбережения семьи. </w:t>
            </w:r>
          </w:p>
          <w:p w14:paraId="0EBFFEFB" w14:textId="77777777" w:rsidR="00C31A54" w:rsidRPr="001D3854" w:rsidRDefault="00C31A54" w:rsidP="00722485">
            <w:pPr>
              <w:pStyle w:val="a3"/>
              <w:suppressAutoHyphens/>
              <w:jc w:val="center"/>
              <w:rPr>
                <w:rFonts w:ascii="Times New Roman" w:hAnsi="Times New Roman" w:cs="Times New Roman"/>
                <w:spacing w:val="-6"/>
                <w:sz w:val="24"/>
                <w:szCs w:val="24"/>
              </w:rPr>
            </w:pPr>
            <w:r w:rsidRPr="001D3854">
              <w:rPr>
                <w:rFonts w:ascii="Times New Roman" w:hAnsi="Times New Roman" w:cs="Times New Roman"/>
                <w:i/>
                <w:sz w:val="24"/>
                <w:szCs w:val="24"/>
              </w:rPr>
              <w:t xml:space="preserve">Услуги банковских организаций </w:t>
            </w:r>
          </w:p>
        </w:tc>
        <w:tc>
          <w:tcPr>
            <w:tcW w:w="1049" w:type="dxa"/>
            <w:tcBorders>
              <w:top w:val="single" w:sz="4" w:space="0" w:color="000000"/>
              <w:left w:val="single" w:sz="4" w:space="0" w:color="000000"/>
              <w:bottom w:val="single" w:sz="4" w:space="0" w:color="000000"/>
              <w:right w:val="single" w:sz="4" w:space="0" w:color="000000"/>
            </w:tcBorders>
          </w:tcPr>
          <w:p w14:paraId="76A5945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3</w:t>
            </w:r>
          </w:p>
        </w:tc>
        <w:tc>
          <w:tcPr>
            <w:tcW w:w="1049" w:type="dxa"/>
            <w:tcBorders>
              <w:top w:val="single" w:sz="4" w:space="0" w:color="000000"/>
              <w:left w:val="single" w:sz="4" w:space="0" w:color="000000"/>
              <w:bottom w:val="single" w:sz="4" w:space="0" w:color="000000"/>
              <w:right w:val="single" w:sz="4" w:space="0" w:color="000000"/>
            </w:tcBorders>
          </w:tcPr>
          <w:p w14:paraId="49388713"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8A2CA08"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382D5E7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3F8EA31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09365CA6"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5D52A154"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2.1. Кейс № 2</w:t>
            </w:r>
            <w:r w:rsidRPr="001D3854">
              <w:rPr>
                <w:rFonts w:ascii="Times New Roman" w:hAnsi="Times New Roman" w:cs="Times New Roman"/>
                <w:b/>
                <w:i/>
                <w:sz w:val="24"/>
                <w:szCs w:val="24"/>
              </w:rPr>
              <w:t xml:space="preserve"> «</w:t>
            </w:r>
            <w:r w:rsidRPr="001D3854">
              <w:rPr>
                <w:rFonts w:ascii="Times New Roman" w:hAnsi="Times New Roman" w:cs="Times New Roman"/>
                <w:sz w:val="24"/>
                <w:szCs w:val="24"/>
              </w:rPr>
              <w:t>Планирование семейного достатка с использованием услуг банков»</w:t>
            </w:r>
          </w:p>
        </w:tc>
        <w:tc>
          <w:tcPr>
            <w:tcW w:w="1049" w:type="dxa"/>
            <w:tcBorders>
              <w:top w:val="single" w:sz="4" w:space="0" w:color="000000"/>
              <w:left w:val="single" w:sz="4" w:space="0" w:color="000000"/>
              <w:bottom w:val="single" w:sz="4" w:space="0" w:color="000000"/>
              <w:right w:val="single" w:sz="4" w:space="0" w:color="000000"/>
            </w:tcBorders>
          </w:tcPr>
          <w:p w14:paraId="4604028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2E3092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c>
          <w:tcPr>
            <w:tcW w:w="1049" w:type="dxa"/>
            <w:tcBorders>
              <w:top w:val="single" w:sz="4" w:space="0" w:color="000000"/>
              <w:left w:val="single" w:sz="4" w:space="0" w:color="000000"/>
              <w:bottom w:val="single" w:sz="4" w:space="0" w:color="000000"/>
              <w:right w:val="single" w:sz="4" w:space="0" w:color="000000"/>
            </w:tcBorders>
          </w:tcPr>
          <w:p w14:paraId="7AE2276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510D9FC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12B6C87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12F1FA70"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058CFBBD"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2.2. Планирование семейного достатка с использованием услуг банков, оформление документов банковского вклада</w:t>
            </w:r>
          </w:p>
        </w:tc>
        <w:tc>
          <w:tcPr>
            <w:tcW w:w="1049" w:type="dxa"/>
            <w:tcBorders>
              <w:top w:val="single" w:sz="4" w:space="0" w:color="000000"/>
              <w:left w:val="single" w:sz="4" w:space="0" w:color="000000"/>
              <w:bottom w:val="single" w:sz="4" w:space="0" w:color="000000"/>
              <w:right w:val="single" w:sz="4" w:space="0" w:color="000000"/>
            </w:tcBorders>
          </w:tcPr>
          <w:p w14:paraId="0CA2345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45BDB2C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9818F8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4" w:space="0" w:color="000000"/>
            </w:tcBorders>
          </w:tcPr>
          <w:p w14:paraId="1A6D2B0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69198436"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1E3C3D7A"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682166F6"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2.3. Реализация плана повышения семейного достатка с использованием услуг банков (третий цикл ФИРИ «Домохозяйство»)</w:t>
            </w:r>
          </w:p>
        </w:tc>
        <w:tc>
          <w:tcPr>
            <w:tcW w:w="1049" w:type="dxa"/>
            <w:tcBorders>
              <w:top w:val="single" w:sz="4" w:space="0" w:color="000000"/>
              <w:left w:val="single" w:sz="4" w:space="0" w:color="000000"/>
              <w:bottom w:val="single" w:sz="4" w:space="0" w:color="000000"/>
              <w:right w:val="single" w:sz="4" w:space="0" w:color="000000"/>
            </w:tcBorders>
          </w:tcPr>
          <w:p w14:paraId="6477E81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710D7A8"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C2E458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62E7C1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12" w:space="0" w:color="000000"/>
            </w:tcBorders>
          </w:tcPr>
          <w:p w14:paraId="205CABEC"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0E975B3A"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080F2267"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2.4. </w:t>
            </w:r>
            <w:r w:rsidRPr="001D3854">
              <w:rPr>
                <w:rFonts w:ascii="Times New Roman" w:hAnsi="Times New Roman" w:cs="Times New Roman"/>
                <w:sz w:val="24"/>
                <w:szCs w:val="24"/>
              </w:rPr>
              <w:t>Совместное обсуждение и анализ случившихся событий</w:t>
            </w:r>
          </w:p>
        </w:tc>
        <w:tc>
          <w:tcPr>
            <w:tcW w:w="1049" w:type="dxa"/>
            <w:tcBorders>
              <w:top w:val="single" w:sz="4" w:space="0" w:color="000000"/>
              <w:left w:val="single" w:sz="4" w:space="0" w:color="000000"/>
              <w:bottom w:val="single" w:sz="4" w:space="0" w:color="000000"/>
              <w:right w:val="single" w:sz="4" w:space="0" w:color="000000"/>
            </w:tcBorders>
          </w:tcPr>
          <w:p w14:paraId="47A77BEB"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7F49D08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4DD24D18"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7E4817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344678DC"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r>
      <w:tr w:rsidR="00C31A54" w:rsidRPr="001D3854" w14:paraId="50E8CCA9"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5F938899" w14:textId="77777777" w:rsidR="00C31A54" w:rsidRPr="001D3854" w:rsidRDefault="00C31A54"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3. </w:t>
            </w:r>
          </w:p>
          <w:p w14:paraId="39EC4F31" w14:textId="77777777" w:rsidR="00C31A54" w:rsidRPr="001D3854" w:rsidRDefault="00C31A54"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Кредитование. </w:t>
            </w:r>
          </w:p>
          <w:p w14:paraId="39A6DD13" w14:textId="77777777" w:rsidR="00C31A54" w:rsidRPr="001D3854" w:rsidRDefault="00C31A54" w:rsidP="00722485">
            <w:pPr>
              <w:pStyle w:val="a3"/>
              <w:suppressAutoHyphens/>
              <w:jc w:val="center"/>
              <w:rPr>
                <w:rFonts w:ascii="Times New Roman" w:hAnsi="Times New Roman" w:cs="Times New Roman"/>
                <w:spacing w:val="-6"/>
                <w:sz w:val="24"/>
                <w:szCs w:val="24"/>
              </w:rPr>
            </w:pPr>
            <w:r w:rsidRPr="001D3854">
              <w:rPr>
                <w:rFonts w:ascii="Times New Roman" w:hAnsi="Times New Roman" w:cs="Times New Roman"/>
                <w:i/>
                <w:sz w:val="24"/>
                <w:szCs w:val="24"/>
              </w:rPr>
              <w:t xml:space="preserve">Услуги кредитных организаций </w:t>
            </w:r>
          </w:p>
        </w:tc>
        <w:tc>
          <w:tcPr>
            <w:tcW w:w="1049" w:type="dxa"/>
            <w:tcBorders>
              <w:top w:val="single" w:sz="4" w:space="0" w:color="000000"/>
              <w:left w:val="single" w:sz="4" w:space="0" w:color="000000"/>
              <w:bottom w:val="single" w:sz="4" w:space="0" w:color="000000"/>
              <w:right w:val="single" w:sz="4" w:space="0" w:color="000000"/>
            </w:tcBorders>
          </w:tcPr>
          <w:p w14:paraId="517BE650"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3</w:t>
            </w:r>
          </w:p>
        </w:tc>
        <w:tc>
          <w:tcPr>
            <w:tcW w:w="1049" w:type="dxa"/>
            <w:tcBorders>
              <w:top w:val="single" w:sz="4" w:space="0" w:color="000000"/>
              <w:left w:val="single" w:sz="4" w:space="0" w:color="000000"/>
              <w:bottom w:val="single" w:sz="4" w:space="0" w:color="000000"/>
              <w:right w:val="single" w:sz="4" w:space="0" w:color="000000"/>
            </w:tcBorders>
          </w:tcPr>
          <w:p w14:paraId="193F5EA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F202E53"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09DFC53"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47E5AB48"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0BBC8433" w14:textId="77777777" w:rsidTr="004A2BA9">
        <w:trPr>
          <w:trHeight w:val="240"/>
        </w:trPr>
        <w:tc>
          <w:tcPr>
            <w:tcW w:w="4536" w:type="dxa"/>
            <w:tcBorders>
              <w:top w:val="single" w:sz="4" w:space="0" w:color="000000"/>
              <w:left w:val="single" w:sz="12" w:space="0" w:color="000000"/>
              <w:bottom w:val="single" w:sz="4" w:space="0" w:color="000000"/>
              <w:right w:val="single" w:sz="4" w:space="0" w:color="000000"/>
            </w:tcBorders>
          </w:tcPr>
          <w:p w14:paraId="0E005D18"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3.1. Кейс № 3 «Планирование семейного достатка с использованием услуг кредитных организаций»</w:t>
            </w:r>
          </w:p>
        </w:tc>
        <w:tc>
          <w:tcPr>
            <w:tcW w:w="1049" w:type="dxa"/>
            <w:tcBorders>
              <w:top w:val="single" w:sz="4" w:space="0" w:color="000000"/>
              <w:left w:val="single" w:sz="4" w:space="0" w:color="000000"/>
              <w:bottom w:val="single" w:sz="4" w:space="0" w:color="000000"/>
              <w:right w:val="single" w:sz="4" w:space="0" w:color="000000"/>
            </w:tcBorders>
          </w:tcPr>
          <w:p w14:paraId="3F001233"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0C6F603"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c>
          <w:tcPr>
            <w:tcW w:w="1049" w:type="dxa"/>
            <w:tcBorders>
              <w:top w:val="single" w:sz="4" w:space="0" w:color="000000"/>
              <w:left w:val="single" w:sz="4" w:space="0" w:color="000000"/>
              <w:bottom w:val="single" w:sz="4" w:space="0" w:color="000000"/>
              <w:right w:val="single" w:sz="4" w:space="0" w:color="000000"/>
            </w:tcBorders>
          </w:tcPr>
          <w:p w14:paraId="6BD88F8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E062D77"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7E0B1F4B"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44B19A05"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5A28470E"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lastRenderedPageBreak/>
              <w:t>3.2. Планирование семейного достатка с использованием услуг кредитных организаций, оформление документов о предоставлении кредита</w:t>
            </w:r>
          </w:p>
        </w:tc>
        <w:tc>
          <w:tcPr>
            <w:tcW w:w="1049" w:type="dxa"/>
            <w:tcBorders>
              <w:top w:val="single" w:sz="4" w:space="0" w:color="000000"/>
              <w:left w:val="single" w:sz="4" w:space="0" w:color="000000"/>
              <w:bottom w:val="single" w:sz="4" w:space="0" w:color="000000"/>
              <w:right w:val="single" w:sz="4" w:space="0" w:color="000000"/>
            </w:tcBorders>
          </w:tcPr>
          <w:p w14:paraId="563ADC9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B2CA9E0"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B7DD23C"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4" w:space="0" w:color="000000"/>
            </w:tcBorders>
          </w:tcPr>
          <w:p w14:paraId="54F73C29"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2BCBCE2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1992DE19"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6C6E8D74"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3.3. Реализация плана повышения семейного достатка с использованием услуг кредитных организаций (пятый цикл ФИРИ «Домохозяйство»)</w:t>
            </w:r>
          </w:p>
        </w:tc>
        <w:tc>
          <w:tcPr>
            <w:tcW w:w="1049" w:type="dxa"/>
            <w:tcBorders>
              <w:top w:val="single" w:sz="4" w:space="0" w:color="000000"/>
              <w:left w:val="single" w:sz="4" w:space="0" w:color="000000"/>
              <w:bottom w:val="single" w:sz="4" w:space="0" w:color="000000"/>
              <w:right w:val="single" w:sz="4" w:space="0" w:color="000000"/>
            </w:tcBorders>
          </w:tcPr>
          <w:p w14:paraId="68357A99"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6AD294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C167A7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565EF7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12" w:space="0" w:color="000000"/>
            </w:tcBorders>
          </w:tcPr>
          <w:p w14:paraId="52A185B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7A601B4B"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325F3628"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3.4. </w:t>
            </w:r>
            <w:r w:rsidRPr="001D3854">
              <w:rPr>
                <w:rFonts w:ascii="Times New Roman" w:hAnsi="Times New Roman" w:cs="Times New Roman"/>
                <w:sz w:val="24"/>
                <w:szCs w:val="24"/>
              </w:rPr>
              <w:t>Совместное обсуждение и анализ случившихся событий</w:t>
            </w:r>
          </w:p>
        </w:tc>
        <w:tc>
          <w:tcPr>
            <w:tcW w:w="1049" w:type="dxa"/>
            <w:tcBorders>
              <w:top w:val="single" w:sz="4" w:space="0" w:color="000000"/>
              <w:left w:val="single" w:sz="4" w:space="0" w:color="000000"/>
              <w:bottom w:val="single" w:sz="4" w:space="0" w:color="000000"/>
              <w:right w:val="single" w:sz="4" w:space="0" w:color="000000"/>
            </w:tcBorders>
          </w:tcPr>
          <w:p w14:paraId="09AD648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5BF6CAF6"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5D52E7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7E65333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0B69F170"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r>
      <w:tr w:rsidR="00C31A54" w:rsidRPr="001D3854" w14:paraId="399732EA"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540402A2" w14:textId="77777777" w:rsidR="00C31A54" w:rsidRPr="001D3854" w:rsidRDefault="00C31A54"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4. </w:t>
            </w:r>
          </w:p>
          <w:p w14:paraId="38E5DA64" w14:textId="77777777" w:rsidR="00C31A54" w:rsidRPr="001D3854" w:rsidRDefault="00C31A54" w:rsidP="00722485">
            <w:pPr>
              <w:pStyle w:val="a3"/>
              <w:suppressAutoHyphens/>
              <w:jc w:val="center"/>
              <w:rPr>
                <w:rFonts w:ascii="Times New Roman" w:hAnsi="Times New Roman" w:cs="Times New Roman"/>
                <w:b/>
                <w:sz w:val="24"/>
                <w:szCs w:val="24"/>
              </w:rPr>
            </w:pPr>
            <w:r w:rsidRPr="001D3854">
              <w:rPr>
                <w:rFonts w:ascii="Times New Roman" w:hAnsi="Times New Roman" w:cs="Times New Roman"/>
                <w:i/>
                <w:sz w:val="24"/>
                <w:szCs w:val="24"/>
              </w:rPr>
              <w:t xml:space="preserve">Сбережения домохозяйства и кредитование. Услуги банков </w:t>
            </w:r>
          </w:p>
        </w:tc>
        <w:tc>
          <w:tcPr>
            <w:tcW w:w="1049" w:type="dxa"/>
            <w:tcBorders>
              <w:top w:val="single" w:sz="4" w:space="0" w:color="000000"/>
              <w:left w:val="single" w:sz="4" w:space="0" w:color="000000"/>
              <w:bottom w:val="single" w:sz="4" w:space="0" w:color="000000"/>
              <w:right w:val="single" w:sz="4" w:space="0" w:color="000000"/>
            </w:tcBorders>
          </w:tcPr>
          <w:p w14:paraId="64F80A7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3</w:t>
            </w:r>
          </w:p>
        </w:tc>
        <w:tc>
          <w:tcPr>
            <w:tcW w:w="1049" w:type="dxa"/>
            <w:tcBorders>
              <w:top w:val="single" w:sz="4" w:space="0" w:color="000000"/>
              <w:left w:val="single" w:sz="4" w:space="0" w:color="000000"/>
              <w:bottom w:val="single" w:sz="4" w:space="0" w:color="000000"/>
              <w:right w:val="single" w:sz="4" w:space="0" w:color="000000"/>
            </w:tcBorders>
          </w:tcPr>
          <w:p w14:paraId="1AB74749"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4368840"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3B15B2B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4A765B3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13F3E0DE"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7889093B"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4.1. Кейс № 4 «Планирование семейного достатка с использованием услуг банков и кредитных организаций»</w:t>
            </w:r>
          </w:p>
        </w:tc>
        <w:tc>
          <w:tcPr>
            <w:tcW w:w="1049" w:type="dxa"/>
            <w:tcBorders>
              <w:top w:val="single" w:sz="4" w:space="0" w:color="000000"/>
              <w:left w:val="single" w:sz="4" w:space="0" w:color="000000"/>
              <w:bottom w:val="single" w:sz="4" w:space="0" w:color="000000"/>
              <w:right w:val="single" w:sz="4" w:space="0" w:color="000000"/>
            </w:tcBorders>
          </w:tcPr>
          <w:p w14:paraId="3C340E8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341F0347"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c>
          <w:tcPr>
            <w:tcW w:w="1049" w:type="dxa"/>
            <w:tcBorders>
              <w:top w:val="single" w:sz="4" w:space="0" w:color="000000"/>
              <w:left w:val="single" w:sz="4" w:space="0" w:color="000000"/>
              <w:bottom w:val="single" w:sz="4" w:space="0" w:color="000000"/>
              <w:right w:val="single" w:sz="4" w:space="0" w:color="000000"/>
            </w:tcBorders>
          </w:tcPr>
          <w:p w14:paraId="24CD7C48"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7A25A68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11736B9B"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630B0849"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0E066A09"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4.2. Планирование семейного достатка с использованием услуг банков и кредитных организаций, оформление документов банковского вклада и документов о предоставлении кредита</w:t>
            </w:r>
          </w:p>
        </w:tc>
        <w:tc>
          <w:tcPr>
            <w:tcW w:w="1049" w:type="dxa"/>
            <w:tcBorders>
              <w:top w:val="single" w:sz="4" w:space="0" w:color="000000"/>
              <w:left w:val="single" w:sz="4" w:space="0" w:color="000000"/>
              <w:bottom w:val="single" w:sz="4" w:space="0" w:color="000000"/>
              <w:right w:val="single" w:sz="4" w:space="0" w:color="000000"/>
            </w:tcBorders>
          </w:tcPr>
          <w:p w14:paraId="271E9664"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5B7C39D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47C4D4B0"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4" w:space="0" w:color="000000"/>
            </w:tcBorders>
          </w:tcPr>
          <w:p w14:paraId="65203203"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1F2B814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018E2014"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3949B8A7"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4.3. Реализация плана повышения семейного достатка с использованием услуг банков и кредитных организаций (седьмой цикл ФИРИ «Домохозяйство»)</w:t>
            </w:r>
          </w:p>
        </w:tc>
        <w:tc>
          <w:tcPr>
            <w:tcW w:w="1049" w:type="dxa"/>
            <w:tcBorders>
              <w:top w:val="single" w:sz="4" w:space="0" w:color="000000"/>
              <w:left w:val="single" w:sz="4" w:space="0" w:color="000000"/>
              <w:bottom w:val="single" w:sz="4" w:space="0" w:color="000000"/>
              <w:right w:val="single" w:sz="4" w:space="0" w:color="000000"/>
            </w:tcBorders>
          </w:tcPr>
          <w:p w14:paraId="5C3DBA3B"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471E41EC"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ED3E86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52889AC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12" w:space="0" w:color="000000"/>
            </w:tcBorders>
          </w:tcPr>
          <w:p w14:paraId="5DA79864"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5339C403"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44715A62"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4.4. </w:t>
            </w:r>
            <w:r w:rsidRPr="001D3854">
              <w:rPr>
                <w:rFonts w:ascii="Times New Roman" w:hAnsi="Times New Roman" w:cs="Times New Roman"/>
                <w:sz w:val="24"/>
                <w:szCs w:val="24"/>
              </w:rPr>
              <w:t>Совместное обсуждение и анализ случившихся событий</w:t>
            </w:r>
          </w:p>
        </w:tc>
        <w:tc>
          <w:tcPr>
            <w:tcW w:w="1049" w:type="dxa"/>
            <w:tcBorders>
              <w:top w:val="single" w:sz="4" w:space="0" w:color="000000"/>
              <w:left w:val="single" w:sz="4" w:space="0" w:color="000000"/>
              <w:bottom w:val="single" w:sz="4" w:space="0" w:color="000000"/>
              <w:right w:val="single" w:sz="4" w:space="0" w:color="000000"/>
            </w:tcBorders>
          </w:tcPr>
          <w:p w14:paraId="4BA5478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EB5065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1C20A3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C0E66B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3F87AE6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r>
      <w:tr w:rsidR="00C31A54" w:rsidRPr="001D3854" w14:paraId="1DF69FDB"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6A217BD5" w14:textId="77777777" w:rsidR="00C31A54" w:rsidRPr="001D3854" w:rsidRDefault="00C31A54"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5. </w:t>
            </w:r>
          </w:p>
          <w:p w14:paraId="219884EE" w14:textId="77777777" w:rsidR="00C31A54" w:rsidRPr="001D3854" w:rsidRDefault="00C31A54"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Страхование. </w:t>
            </w:r>
          </w:p>
          <w:p w14:paraId="73305D2C" w14:textId="77777777" w:rsidR="00C31A54" w:rsidRPr="001D3854" w:rsidRDefault="00C31A54" w:rsidP="00722485">
            <w:pPr>
              <w:pStyle w:val="a3"/>
              <w:suppressAutoHyphens/>
              <w:jc w:val="center"/>
              <w:rPr>
                <w:rFonts w:ascii="Times New Roman" w:hAnsi="Times New Roman" w:cs="Times New Roman"/>
                <w:spacing w:val="-6"/>
                <w:sz w:val="24"/>
                <w:szCs w:val="24"/>
              </w:rPr>
            </w:pPr>
            <w:r w:rsidRPr="001D3854">
              <w:rPr>
                <w:rFonts w:ascii="Times New Roman" w:hAnsi="Times New Roman" w:cs="Times New Roman"/>
                <w:i/>
                <w:sz w:val="24"/>
                <w:szCs w:val="24"/>
              </w:rPr>
              <w:t xml:space="preserve">Услуги страховых организаций </w:t>
            </w:r>
          </w:p>
        </w:tc>
        <w:tc>
          <w:tcPr>
            <w:tcW w:w="1049" w:type="dxa"/>
            <w:tcBorders>
              <w:top w:val="single" w:sz="4" w:space="0" w:color="000000"/>
              <w:left w:val="single" w:sz="4" w:space="0" w:color="000000"/>
              <w:bottom w:val="single" w:sz="4" w:space="0" w:color="000000"/>
              <w:right w:val="single" w:sz="4" w:space="0" w:color="000000"/>
            </w:tcBorders>
          </w:tcPr>
          <w:p w14:paraId="21736276"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3</w:t>
            </w:r>
          </w:p>
        </w:tc>
        <w:tc>
          <w:tcPr>
            <w:tcW w:w="1049" w:type="dxa"/>
            <w:tcBorders>
              <w:top w:val="single" w:sz="4" w:space="0" w:color="000000"/>
              <w:left w:val="single" w:sz="4" w:space="0" w:color="000000"/>
              <w:bottom w:val="single" w:sz="4" w:space="0" w:color="000000"/>
              <w:right w:val="single" w:sz="4" w:space="0" w:color="000000"/>
            </w:tcBorders>
          </w:tcPr>
          <w:p w14:paraId="62951DE9"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DA953B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33FCF4FC"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0A4F4429"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06E6A236"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195F4890"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5.1. Кейс № 5 «Планирование семейного достатка с использованием услуг страховых организаций»</w:t>
            </w:r>
          </w:p>
        </w:tc>
        <w:tc>
          <w:tcPr>
            <w:tcW w:w="1049" w:type="dxa"/>
            <w:tcBorders>
              <w:top w:val="single" w:sz="4" w:space="0" w:color="000000"/>
              <w:left w:val="single" w:sz="4" w:space="0" w:color="000000"/>
              <w:bottom w:val="single" w:sz="4" w:space="0" w:color="000000"/>
              <w:right w:val="single" w:sz="4" w:space="0" w:color="000000"/>
            </w:tcBorders>
          </w:tcPr>
          <w:p w14:paraId="776F7208"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976A62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c>
          <w:tcPr>
            <w:tcW w:w="1049" w:type="dxa"/>
            <w:tcBorders>
              <w:top w:val="single" w:sz="4" w:space="0" w:color="000000"/>
              <w:left w:val="single" w:sz="4" w:space="0" w:color="000000"/>
              <w:bottom w:val="single" w:sz="4" w:space="0" w:color="000000"/>
              <w:right w:val="single" w:sz="4" w:space="0" w:color="000000"/>
            </w:tcBorders>
          </w:tcPr>
          <w:p w14:paraId="27D1DD3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391FA0A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0D6215A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0BAB6BBC"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58E9979B"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5.2. Планирование семейного достатка с использованием услуг страховых организаций, оформление документов страхования</w:t>
            </w:r>
          </w:p>
        </w:tc>
        <w:tc>
          <w:tcPr>
            <w:tcW w:w="1049" w:type="dxa"/>
            <w:tcBorders>
              <w:top w:val="single" w:sz="4" w:space="0" w:color="000000"/>
              <w:left w:val="single" w:sz="4" w:space="0" w:color="000000"/>
              <w:bottom w:val="single" w:sz="4" w:space="0" w:color="000000"/>
              <w:right w:val="single" w:sz="4" w:space="0" w:color="000000"/>
            </w:tcBorders>
          </w:tcPr>
          <w:p w14:paraId="1469F2AC"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3F8F7066"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7CD7D09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4" w:space="0" w:color="000000"/>
            </w:tcBorders>
          </w:tcPr>
          <w:p w14:paraId="7E6950DE"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29506124"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7D84F54A" w14:textId="77777777" w:rsidTr="004A2BA9">
        <w:trPr>
          <w:trHeight w:val="308"/>
        </w:trPr>
        <w:tc>
          <w:tcPr>
            <w:tcW w:w="4536" w:type="dxa"/>
            <w:tcBorders>
              <w:top w:val="single" w:sz="4" w:space="0" w:color="000000"/>
              <w:left w:val="single" w:sz="12" w:space="0" w:color="000000"/>
              <w:bottom w:val="single" w:sz="4" w:space="0" w:color="000000"/>
              <w:right w:val="single" w:sz="4" w:space="0" w:color="000000"/>
            </w:tcBorders>
          </w:tcPr>
          <w:p w14:paraId="4A50D3FA"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5.3. Реализация плана повышения семейного достатка с использованием услуг страховых организаций (девятый цикл ФИРИ «Домохозяйство»)</w:t>
            </w:r>
          </w:p>
        </w:tc>
        <w:tc>
          <w:tcPr>
            <w:tcW w:w="1049" w:type="dxa"/>
            <w:tcBorders>
              <w:top w:val="single" w:sz="4" w:space="0" w:color="000000"/>
              <w:left w:val="single" w:sz="4" w:space="0" w:color="000000"/>
              <w:bottom w:val="single" w:sz="4" w:space="0" w:color="000000"/>
              <w:right w:val="single" w:sz="4" w:space="0" w:color="000000"/>
            </w:tcBorders>
          </w:tcPr>
          <w:p w14:paraId="19E0FF0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7A39364"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95A4EDB"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88FCDC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12" w:space="0" w:color="000000"/>
            </w:tcBorders>
          </w:tcPr>
          <w:p w14:paraId="6FD5F0D4"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5B9B5A32"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70C316E2"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5.4. </w:t>
            </w:r>
            <w:r w:rsidRPr="001D3854">
              <w:rPr>
                <w:rFonts w:ascii="Times New Roman" w:hAnsi="Times New Roman" w:cs="Times New Roman"/>
                <w:sz w:val="24"/>
                <w:szCs w:val="24"/>
              </w:rPr>
              <w:t>Совместное обсуждение и анализ случившихся событий</w:t>
            </w:r>
          </w:p>
        </w:tc>
        <w:tc>
          <w:tcPr>
            <w:tcW w:w="1049" w:type="dxa"/>
            <w:tcBorders>
              <w:top w:val="single" w:sz="4" w:space="0" w:color="000000"/>
              <w:left w:val="single" w:sz="4" w:space="0" w:color="000000"/>
              <w:bottom w:val="single" w:sz="4" w:space="0" w:color="000000"/>
              <w:right w:val="single" w:sz="4" w:space="0" w:color="000000"/>
            </w:tcBorders>
          </w:tcPr>
          <w:p w14:paraId="0751D7D0"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69D0F5D7"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0742A8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539116D9"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0026627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r>
      <w:tr w:rsidR="00C31A54" w:rsidRPr="001D3854" w14:paraId="3E4B9C07" w14:textId="77777777" w:rsidTr="004A2BA9">
        <w:trPr>
          <w:trHeight w:val="342"/>
        </w:trPr>
        <w:tc>
          <w:tcPr>
            <w:tcW w:w="4536" w:type="dxa"/>
            <w:tcBorders>
              <w:top w:val="single" w:sz="4" w:space="0" w:color="000000"/>
              <w:left w:val="single" w:sz="12" w:space="0" w:color="000000"/>
              <w:bottom w:val="single" w:sz="4" w:space="0" w:color="000000"/>
              <w:right w:val="single" w:sz="4" w:space="0" w:color="000000"/>
            </w:tcBorders>
          </w:tcPr>
          <w:p w14:paraId="71E02580" w14:textId="77777777" w:rsidR="00C31A54" w:rsidRPr="001D3854" w:rsidRDefault="00C31A54"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Модуль 6. </w:t>
            </w:r>
          </w:p>
          <w:p w14:paraId="3F0B98F6" w14:textId="77777777" w:rsidR="00C31A54" w:rsidRPr="001D3854" w:rsidRDefault="00C31A54" w:rsidP="00722485">
            <w:pPr>
              <w:pStyle w:val="a3"/>
              <w:suppressAutoHyphens/>
              <w:jc w:val="center"/>
              <w:rPr>
                <w:rFonts w:ascii="Times New Roman" w:hAnsi="Times New Roman" w:cs="Times New Roman"/>
                <w:i/>
                <w:sz w:val="24"/>
                <w:szCs w:val="24"/>
              </w:rPr>
            </w:pPr>
            <w:r w:rsidRPr="001D3854">
              <w:rPr>
                <w:rFonts w:ascii="Times New Roman" w:hAnsi="Times New Roman" w:cs="Times New Roman"/>
                <w:i/>
                <w:sz w:val="24"/>
                <w:szCs w:val="24"/>
              </w:rPr>
              <w:t xml:space="preserve">Инвестирование. </w:t>
            </w:r>
          </w:p>
          <w:p w14:paraId="3AF7D9C7" w14:textId="77777777" w:rsidR="00C31A54" w:rsidRPr="001D3854" w:rsidRDefault="00C31A54" w:rsidP="00722485">
            <w:pPr>
              <w:pStyle w:val="a3"/>
              <w:suppressAutoHyphens/>
              <w:jc w:val="center"/>
              <w:rPr>
                <w:rFonts w:ascii="Times New Roman" w:hAnsi="Times New Roman" w:cs="Times New Roman"/>
                <w:spacing w:val="-6"/>
                <w:sz w:val="24"/>
                <w:szCs w:val="24"/>
                <w:highlight w:val="yellow"/>
              </w:rPr>
            </w:pPr>
            <w:r w:rsidRPr="001D3854">
              <w:rPr>
                <w:rFonts w:ascii="Times New Roman" w:hAnsi="Times New Roman" w:cs="Times New Roman"/>
                <w:i/>
                <w:sz w:val="24"/>
                <w:szCs w:val="24"/>
              </w:rPr>
              <w:t>Услуги инвестиционных организаций</w:t>
            </w:r>
          </w:p>
        </w:tc>
        <w:tc>
          <w:tcPr>
            <w:tcW w:w="1049" w:type="dxa"/>
            <w:tcBorders>
              <w:top w:val="single" w:sz="4" w:space="0" w:color="000000"/>
              <w:left w:val="single" w:sz="4" w:space="0" w:color="000000"/>
              <w:bottom w:val="single" w:sz="4" w:space="0" w:color="000000"/>
              <w:right w:val="single" w:sz="4" w:space="0" w:color="000000"/>
            </w:tcBorders>
          </w:tcPr>
          <w:p w14:paraId="516A7AE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3</w:t>
            </w:r>
          </w:p>
        </w:tc>
        <w:tc>
          <w:tcPr>
            <w:tcW w:w="1049" w:type="dxa"/>
            <w:tcBorders>
              <w:top w:val="single" w:sz="4" w:space="0" w:color="000000"/>
              <w:left w:val="single" w:sz="4" w:space="0" w:color="000000"/>
              <w:bottom w:val="single" w:sz="4" w:space="0" w:color="000000"/>
              <w:right w:val="single" w:sz="4" w:space="0" w:color="000000"/>
            </w:tcBorders>
          </w:tcPr>
          <w:p w14:paraId="7CFA31C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553B5A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76C5096"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315C5592"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618176F2"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75AD9826"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lastRenderedPageBreak/>
              <w:t>6.1. Кейс № 6 «Планирование семейного достатка с использованием услуг инвестиционных организаций»</w:t>
            </w:r>
          </w:p>
        </w:tc>
        <w:tc>
          <w:tcPr>
            <w:tcW w:w="1049" w:type="dxa"/>
            <w:tcBorders>
              <w:top w:val="single" w:sz="4" w:space="0" w:color="000000"/>
              <w:left w:val="single" w:sz="4" w:space="0" w:color="000000"/>
              <w:bottom w:val="single" w:sz="4" w:space="0" w:color="000000"/>
              <w:right w:val="single" w:sz="4" w:space="0" w:color="000000"/>
            </w:tcBorders>
          </w:tcPr>
          <w:p w14:paraId="1FB2E15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C7AAF7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c>
          <w:tcPr>
            <w:tcW w:w="1049" w:type="dxa"/>
            <w:tcBorders>
              <w:top w:val="single" w:sz="4" w:space="0" w:color="000000"/>
              <w:left w:val="single" w:sz="4" w:space="0" w:color="000000"/>
              <w:bottom w:val="single" w:sz="4" w:space="0" w:color="000000"/>
              <w:right w:val="single" w:sz="4" w:space="0" w:color="000000"/>
            </w:tcBorders>
          </w:tcPr>
          <w:p w14:paraId="79AAA6FF"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2D57003"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7136E1C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57B60391"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3EBD1D52"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6.2. Планирование семейного достатка с использованием услуг инвестиционных организаций, оформление инвестиционных документов</w:t>
            </w:r>
          </w:p>
        </w:tc>
        <w:tc>
          <w:tcPr>
            <w:tcW w:w="1049" w:type="dxa"/>
            <w:tcBorders>
              <w:top w:val="single" w:sz="4" w:space="0" w:color="000000"/>
              <w:left w:val="single" w:sz="4" w:space="0" w:color="000000"/>
              <w:bottom w:val="single" w:sz="4" w:space="0" w:color="000000"/>
              <w:right w:val="single" w:sz="4" w:space="0" w:color="000000"/>
            </w:tcBorders>
          </w:tcPr>
          <w:p w14:paraId="781AB2D8"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334C036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62C494A"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4" w:space="0" w:color="000000"/>
            </w:tcBorders>
          </w:tcPr>
          <w:p w14:paraId="6C044371"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7A9C42A7"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732DD0D2"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tcPr>
          <w:p w14:paraId="7CB3B819"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z w:val="24"/>
                <w:szCs w:val="24"/>
              </w:rPr>
              <w:t>6.3. Реализация плана повышения семейного достатка с использованием услуг инвестиционных организаций (одиннадцатый цикл ФИРИ «Домохозяйство»)</w:t>
            </w:r>
          </w:p>
        </w:tc>
        <w:tc>
          <w:tcPr>
            <w:tcW w:w="1049" w:type="dxa"/>
            <w:tcBorders>
              <w:top w:val="single" w:sz="4" w:space="0" w:color="000000"/>
              <w:left w:val="single" w:sz="4" w:space="0" w:color="000000"/>
              <w:bottom w:val="single" w:sz="4" w:space="0" w:color="000000"/>
              <w:right w:val="single" w:sz="4" w:space="0" w:color="000000"/>
            </w:tcBorders>
          </w:tcPr>
          <w:p w14:paraId="15AAA2E7"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4E38294C"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5B9516FC"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19F9B3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12" w:space="0" w:color="000000"/>
            </w:tcBorders>
          </w:tcPr>
          <w:p w14:paraId="631336E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r>
      <w:tr w:rsidR="00C31A54" w:rsidRPr="001D3854" w14:paraId="0FE67D9B" w14:textId="77777777" w:rsidTr="004A2BA9">
        <w:trPr>
          <w:trHeight w:val="238"/>
        </w:trPr>
        <w:tc>
          <w:tcPr>
            <w:tcW w:w="4536" w:type="dxa"/>
            <w:tcBorders>
              <w:top w:val="single" w:sz="4" w:space="0" w:color="000000"/>
              <w:left w:val="single" w:sz="12" w:space="0" w:color="000000"/>
              <w:bottom w:val="single" w:sz="4" w:space="0" w:color="000000"/>
              <w:right w:val="single" w:sz="4" w:space="0" w:color="000000"/>
            </w:tcBorders>
            <w:hideMark/>
          </w:tcPr>
          <w:p w14:paraId="3FB10798" w14:textId="77777777" w:rsidR="00C31A54" w:rsidRPr="001D3854" w:rsidRDefault="00C31A54" w:rsidP="00722485">
            <w:pPr>
              <w:pStyle w:val="a3"/>
              <w:suppressAutoHyphens/>
              <w:spacing w:line="276" w:lineRule="auto"/>
              <w:rPr>
                <w:rFonts w:ascii="Times New Roman" w:hAnsi="Times New Roman" w:cs="Times New Roman"/>
                <w:spacing w:val="-6"/>
                <w:sz w:val="24"/>
                <w:szCs w:val="24"/>
              </w:rPr>
            </w:pPr>
            <w:r w:rsidRPr="001D3854">
              <w:rPr>
                <w:rFonts w:ascii="Times New Roman" w:hAnsi="Times New Roman" w:cs="Times New Roman"/>
                <w:spacing w:val="-6"/>
                <w:sz w:val="24"/>
                <w:szCs w:val="24"/>
              </w:rPr>
              <w:t xml:space="preserve">6.4. </w:t>
            </w:r>
            <w:r w:rsidRPr="001D3854">
              <w:rPr>
                <w:rFonts w:ascii="Times New Roman" w:hAnsi="Times New Roman" w:cs="Times New Roman"/>
                <w:sz w:val="24"/>
                <w:szCs w:val="24"/>
              </w:rPr>
              <w:t>Совместное обсуждение и анализ случившихся событий</w:t>
            </w:r>
          </w:p>
        </w:tc>
        <w:tc>
          <w:tcPr>
            <w:tcW w:w="1049" w:type="dxa"/>
            <w:tcBorders>
              <w:top w:val="single" w:sz="4" w:space="0" w:color="000000"/>
              <w:left w:val="single" w:sz="4" w:space="0" w:color="000000"/>
              <w:bottom w:val="single" w:sz="4" w:space="0" w:color="000000"/>
              <w:right w:val="single" w:sz="4" w:space="0" w:color="000000"/>
            </w:tcBorders>
          </w:tcPr>
          <w:p w14:paraId="057D1D13"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BD126FD"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11D17D86"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2CC92757"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12" w:space="0" w:color="000000"/>
            </w:tcBorders>
          </w:tcPr>
          <w:p w14:paraId="3BF70E25" w14:textId="77777777" w:rsidR="00C31A54" w:rsidRPr="001D3854" w:rsidRDefault="00C31A54" w:rsidP="00722485">
            <w:pPr>
              <w:pStyle w:val="a3"/>
              <w:suppressAutoHyphens/>
              <w:spacing w:line="276" w:lineRule="auto"/>
              <w:jc w:val="center"/>
              <w:rPr>
                <w:rFonts w:ascii="Times New Roman" w:hAnsi="Times New Roman" w:cs="Times New Roman"/>
                <w:sz w:val="24"/>
                <w:szCs w:val="24"/>
              </w:rPr>
            </w:pPr>
            <w:r w:rsidRPr="001D3854">
              <w:rPr>
                <w:rFonts w:ascii="Times New Roman" w:hAnsi="Times New Roman" w:cs="Times New Roman"/>
                <w:sz w:val="24"/>
                <w:szCs w:val="24"/>
              </w:rPr>
              <w:t>0,5</w:t>
            </w:r>
          </w:p>
        </w:tc>
      </w:tr>
    </w:tbl>
    <w:p w14:paraId="186D66D2" w14:textId="77777777" w:rsidR="00E96357" w:rsidRPr="001D3854" w:rsidRDefault="00E96357" w:rsidP="00722485">
      <w:pPr>
        <w:suppressAutoHyphens/>
        <w:spacing w:after="0" w:line="360" w:lineRule="auto"/>
        <w:jc w:val="center"/>
        <w:rPr>
          <w:rFonts w:ascii="Times New Roman" w:eastAsia="Times New Roman" w:hAnsi="Times New Roman" w:cs="Times New Roman"/>
          <w:b/>
          <w:sz w:val="26"/>
          <w:szCs w:val="26"/>
        </w:rPr>
      </w:pPr>
    </w:p>
    <w:p w14:paraId="380E5304" w14:textId="77777777" w:rsidR="005204D2" w:rsidRPr="001D3854" w:rsidRDefault="00492879" w:rsidP="00722485">
      <w:pPr>
        <w:suppressAutoHyphens/>
        <w:spacing w:after="0" w:line="360" w:lineRule="auto"/>
        <w:jc w:val="both"/>
        <w:rPr>
          <w:rFonts w:ascii="Times New Roman" w:eastAsia="Times New Roman" w:hAnsi="Times New Roman" w:cs="Times New Roman"/>
          <w:b/>
          <w:sz w:val="24"/>
          <w:szCs w:val="24"/>
        </w:rPr>
      </w:pPr>
      <w:r w:rsidRPr="001D3854">
        <w:rPr>
          <w:rFonts w:ascii="Times New Roman" w:eastAsia="Times New Roman" w:hAnsi="Times New Roman" w:cs="Times New Roman"/>
          <w:b/>
          <w:sz w:val="24"/>
          <w:szCs w:val="24"/>
        </w:rPr>
        <w:t>2</w:t>
      </w:r>
      <w:r w:rsidR="005204D2" w:rsidRPr="001D3854">
        <w:rPr>
          <w:rFonts w:ascii="Times New Roman" w:eastAsia="Times New Roman" w:hAnsi="Times New Roman" w:cs="Times New Roman"/>
          <w:b/>
          <w:sz w:val="24"/>
          <w:szCs w:val="24"/>
        </w:rPr>
        <w:t xml:space="preserve">.2. Содержание </w:t>
      </w:r>
      <w:r w:rsidR="001D1BCB" w:rsidRPr="001D3854">
        <w:rPr>
          <w:rFonts w:ascii="Times New Roman" w:eastAsia="Times New Roman" w:hAnsi="Times New Roman" w:cs="Times New Roman"/>
          <w:b/>
          <w:sz w:val="24"/>
          <w:szCs w:val="24"/>
        </w:rPr>
        <w:t xml:space="preserve">(дидактические единицы) </w:t>
      </w:r>
      <w:r w:rsidR="005204D2" w:rsidRPr="001D3854">
        <w:rPr>
          <w:rFonts w:ascii="Times New Roman" w:eastAsia="Times New Roman" w:hAnsi="Times New Roman" w:cs="Times New Roman"/>
          <w:b/>
          <w:sz w:val="24"/>
          <w:szCs w:val="24"/>
        </w:rPr>
        <w:t xml:space="preserve">образовательной программы </w:t>
      </w:r>
      <w:r w:rsidR="005204D2" w:rsidRPr="001D3854">
        <w:rPr>
          <w:rFonts w:ascii="Times New Roman" w:hAnsi="Times New Roman" w:cs="Times New Roman"/>
          <w:b/>
          <w:sz w:val="24"/>
          <w:szCs w:val="24"/>
        </w:rPr>
        <w:t>«</w:t>
      </w:r>
      <w:r w:rsidR="00D02A68" w:rsidRPr="001D3854">
        <w:rPr>
          <w:rFonts w:ascii="Times New Roman" w:hAnsi="Times New Roman" w:cs="Times New Roman"/>
          <w:b/>
          <w:sz w:val="24"/>
          <w:szCs w:val="24"/>
        </w:rPr>
        <w:t>Кейс-игра</w:t>
      </w:r>
      <w:r w:rsidR="005204D2" w:rsidRPr="001D3854">
        <w:rPr>
          <w:rFonts w:ascii="Times New Roman" w:hAnsi="Times New Roman" w:cs="Times New Roman"/>
          <w:b/>
          <w:sz w:val="24"/>
          <w:szCs w:val="24"/>
        </w:rPr>
        <w:t xml:space="preserve"> </w:t>
      </w:r>
      <w:r w:rsidR="00975728" w:rsidRPr="001D3854">
        <w:rPr>
          <w:rFonts w:ascii="Times New Roman" w:hAnsi="Times New Roman" w:cs="Times New Roman"/>
          <w:b/>
          <w:sz w:val="24"/>
          <w:szCs w:val="24"/>
        </w:rPr>
        <w:t>“</w:t>
      </w:r>
      <w:r w:rsidR="005204D2" w:rsidRPr="001D3854">
        <w:rPr>
          <w:rFonts w:ascii="Times New Roman" w:hAnsi="Times New Roman" w:cs="Times New Roman"/>
          <w:b/>
          <w:sz w:val="24"/>
          <w:szCs w:val="24"/>
        </w:rPr>
        <w:t>Азбука финансовой грамотности</w:t>
      </w:r>
      <w:r w:rsidR="00975728" w:rsidRPr="001D3854">
        <w:rPr>
          <w:rFonts w:ascii="Times New Roman" w:hAnsi="Times New Roman" w:cs="Times New Roman"/>
          <w:b/>
          <w:sz w:val="24"/>
          <w:szCs w:val="24"/>
        </w:rPr>
        <w:t>”</w:t>
      </w:r>
      <w:r w:rsidR="005204D2" w:rsidRPr="001D3854">
        <w:rPr>
          <w:rFonts w:ascii="Times New Roman" w:hAnsi="Times New Roman" w:cs="Times New Roman"/>
          <w:b/>
          <w:sz w:val="24"/>
          <w:szCs w:val="24"/>
        </w:rPr>
        <w:t>» для школьников 12-17 лет</w:t>
      </w:r>
      <w:r w:rsidR="005204D2" w:rsidRPr="001D3854">
        <w:rPr>
          <w:rFonts w:ascii="Times New Roman" w:eastAsia="Calibri" w:hAnsi="Times New Roman" w:cs="Times New Roman"/>
          <w:b/>
          <w:sz w:val="24"/>
          <w:szCs w:val="24"/>
        </w:rPr>
        <w:t xml:space="preserve"> детских </w:t>
      </w:r>
      <w:r w:rsidR="005204D2" w:rsidRPr="001D3854">
        <w:rPr>
          <w:rFonts w:ascii="Times New Roman" w:hAnsi="Times New Roman" w:cs="Times New Roman"/>
          <w:b/>
          <w:sz w:val="24"/>
          <w:szCs w:val="24"/>
        </w:rPr>
        <w:t>выездных оздоровительно-просветительских лагерей</w:t>
      </w:r>
    </w:p>
    <w:p w14:paraId="18939A4B" w14:textId="77777777" w:rsidR="009D2260" w:rsidRPr="001D3854" w:rsidRDefault="009D2260" w:rsidP="00722485">
      <w:pPr>
        <w:pStyle w:val="a3"/>
        <w:suppressAutoHyphens/>
        <w:jc w:val="both"/>
        <w:rPr>
          <w:rFonts w:ascii="Times New Roman" w:hAnsi="Times New Roman" w:cs="Times New Roman"/>
          <w:i/>
          <w:spacing w:val="-6"/>
          <w:sz w:val="16"/>
          <w:szCs w:val="16"/>
        </w:rPr>
      </w:pPr>
    </w:p>
    <w:p w14:paraId="719300EA" w14:textId="77777777" w:rsidR="00B82B00" w:rsidRPr="001D3854" w:rsidRDefault="00B82B00" w:rsidP="00722485">
      <w:pPr>
        <w:pStyle w:val="a3"/>
        <w:suppressAutoHyphens/>
        <w:spacing w:line="360" w:lineRule="auto"/>
        <w:jc w:val="both"/>
        <w:rPr>
          <w:rFonts w:ascii="Times New Roman" w:hAnsi="Times New Roman" w:cs="Times New Roman"/>
          <w:spacing w:val="-6"/>
          <w:sz w:val="24"/>
          <w:szCs w:val="24"/>
        </w:rPr>
      </w:pPr>
      <w:r w:rsidRPr="001D3854">
        <w:rPr>
          <w:rFonts w:ascii="Times New Roman" w:hAnsi="Times New Roman" w:cs="Times New Roman"/>
          <w:i/>
          <w:spacing w:val="-6"/>
          <w:sz w:val="24"/>
          <w:szCs w:val="24"/>
        </w:rPr>
        <w:t>Вводная аттестация</w:t>
      </w:r>
      <w:r w:rsidRPr="001D3854">
        <w:rPr>
          <w:rFonts w:ascii="Times New Roman" w:hAnsi="Times New Roman" w:cs="Times New Roman"/>
          <w:spacing w:val="-6"/>
          <w:sz w:val="24"/>
          <w:szCs w:val="24"/>
        </w:rPr>
        <w:t xml:space="preserve"> в форме тестирования знаний и умений участников Кейс-игры (приложение 1 к образовательной программе).</w:t>
      </w:r>
    </w:p>
    <w:p w14:paraId="2F9710C3" w14:textId="77777777" w:rsidR="00B82B00" w:rsidRPr="001D3854" w:rsidRDefault="00B82B00" w:rsidP="00722485">
      <w:pPr>
        <w:pStyle w:val="a3"/>
        <w:suppressAutoHyphens/>
        <w:spacing w:line="360" w:lineRule="auto"/>
        <w:jc w:val="both"/>
        <w:rPr>
          <w:rFonts w:ascii="Times New Roman" w:hAnsi="Times New Roman" w:cs="Times New Roman"/>
          <w:i/>
          <w:sz w:val="24"/>
          <w:szCs w:val="24"/>
        </w:rPr>
      </w:pPr>
      <w:r w:rsidRPr="001D3854">
        <w:rPr>
          <w:rFonts w:ascii="Times New Roman" w:hAnsi="Times New Roman" w:cs="Times New Roman"/>
          <w:i/>
          <w:sz w:val="24"/>
          <w:szCs w:val="24"/>
        </w:rPr>
        <w:t>Модуль 1. Личные (семейные) финансы. Ф</w:t>
      </w:r>
      <w:r w:rsidR="005040D1" w:rsidRPr="001D3854">
        <w:rPr>
          <w:rFonts w:ascii="Times New Roman" w:hAnsi="Times New Roman" w:cs="Times New Roman"/>
          <w:i/>
          <w:sz w:val="24"/>
          <w:szCs w:val="24"/>
        </w:rPr>
        <w:t>инансовое планирование и бюджет</w:t>
      </w:r>
    </w:p>
    <w:p w14:paraId="516AD724"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1.1. Установочный доклад «Планирование повышения уровня потребления (уровня жизни) домохозяйства, оформление семейного бюджета». </w:t>
      </w:r>
    </w:p>
    <w:tbl>
      <w:tblPr>
        <w:tblStyle w:val="a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B82B00" w:rsidRPr="001D3854" w14:paraId="0D6E3732" w14:textId="77777777" w:rsidTr="00492879">
        <w:tc>
          <w:tcPr>
            <w:tcW w:w="9037" w:type="dxa"/>
          </w:tcPr>
          <w:p w14:paraId="0ACC52CD" w14:textId="77777777" w:rsidR="00B82B00" w:rsidRPr="001D3854" w:rsidRDefault="00B82B00" w:rsidP="00722485">
            <w:pPr>
              <w:pStyle w:val="a3"/>
              <w:suppressAutoHyphens/>
              <w:spacing w:line="360" w:lineRule="auto"/>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Финансовая грамотность. Деньги (финансы). Домашние хозяйства (семьи). Уровень потребления (уровень жизни) домохозяйства. Способы повышения уровня потребления (уровня жизни) домохозяйства.</w:t>
            </w:r>
          </w:p>
          <w:p w14:paraId="5B914A54" w14:textId="77777777" w:rsidR="00B82B00" w:rsidRPr="001D3854" w:rsidRDefault="00B82B00" w:rsidP="00722485">
            <w:pPr>
              <w:pStyle w:val="a3"/>
              <w:suppressAutoHyphens/>
              <w:spacing w:line="360" w:lineRule="auto"/>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 xml:space="preserve">Виды и структура доходов домохозяйства. Источники доходов домохозяйств. Заработная плата (работа по найму) как источник доходов. Пенсия и другие социальные выплаты как источник доходов. Свой бизнес как источник доходов. </w:t>
            </w:r>
          </w:p>
          <w:p w14:paraId="6FDD59C5" w14:textId="77777777" w:rsidR="00B82B00" w:rsidRPr="001D3854" w:rsidRDefault="00B82B00" w:rsidP="00722485">
            <w:pPr>
              <w:pStyle w:val="a3"/>
              <w:suppressAutoHyphens/>
              <w:spacing w:line="360" w:lineRule="auto"/>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Виды и структура расходов домохозяйства.</w:t>
            </w:r>
            <w:r w:rsidRPr="001D3854">
              <w:rPr>
                <w:rFonts w:ascii="Times New Roman" w:hAnsi="Times New Roman" w:cs="Times New Roman"/>
                <w:sz w:val="24"/>
                <w:szCs w:val="24"/>
              </w:rPr>
              <w:t xml:space="preserve"> Обязательные ежемесячные траты домохозяйства.</w:t>
            </w:r>
            <w:r w:rsidRPr="001D3854">
              <w:rPr>
                <w:rFonts w:ascii="Times New Roman" w:eastAsia="Calibri" w:hAnsi="Times New Roman" w:cs="Times New Roman"/>
                <w:sz w:val="24"/>
                <w:szCs w:val="24"/>
              </w:rPr>
              <w:t xml:space="preserve"> Налоги с физических лиц. Налоговые вычеты.</w:t>
            </w:r>
          </w:p>
          <w:p w14:paraId="19C9D1EE" w14:textId="77777777" w:rsidR="00B82B00" w:rsidRPr="001D3854" w:rsidRDefault="00B82B00" w:rsidP="00722485">
            <w:pPr>
              <w:pStyle w:val="a3"/>
              <w:suppressAutoHyphens/>
              <w:spacing w:line="360" w:lineRule="auto"/>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 xml:space="preserve">Бюджет домохозяйства (семьи). Форма записи бюджета домохозяйства (семьи). Профицит и дефицит бюджета </w:t>
            </w:r>
            <w:r w:rsidRPr="001D3854">
              <w:rPr>
                <w:rFonts w:ascii="Times New Roman" w:hAnsi="Times New Roman" w:cs="Times New Roman"/>
                <w:sz w:val="24"/>
                <w:szCs w:val="24"/>
              </w:rPr>
              <w:t>домохозяйства.</w:t>
            </w:r>
            <w:r w:rsidR="00543C3C" w:rsidRPr="001D3854">
              <w:rPr>
                <w:rFonts w:ascii="Times New Roman" w:hAnsi="Times New Roman" w:cs="Times New Roman"/>
                <w:sz w:val="24"/>
                <w:szCs w:val="24"/>
              </w:rPr>
              <w:t xml:space="preserve"> </w:t>
            </w:r>
            <w:r w:rsidRPr="001D3854">
              <w:rPr>
                <w:rFonts w:ascii="Times New Roman" w:eastAsia="Calibri" w:hAnsi="Times New Roman" w:cs="Times New Roman"/>
                <w:sz w:val="24"/>
                <w:szCs w:val="24"/>
              </w:rPr>
              <w:t xml:space="preserve">Оптимизация бюджета </w:t>
            </w:r>
            <w:r w:rsidRPr="001D3854">
              <w:rPr>
                <w:rFonts w:ascii="Times New Roman" w:hAnsi="Times New Roman" w:cs="Times New Roman"/>
                <w:sz w:val="24"/>
                <w:szCs w:val="24"/>
              </w:rPr>
              <w:t>домохозяйства.</w:t>
            </w:r>
            <w:r w:rsidRPr="001D3854">
              <w:rPr>
                <w:rFonts w:ascii="Times New Roman" w:eastAsia="Calibri" w:hAnsi="Times New Roman" w:cs="Times New Roman"/>
                <w:sz w:val="24"/>
                <w:szCs w:val="24"/>
              </w:rPr>
              <w:t xml:space="preserve"> </w:t>
            </w:r>
          </w:p>
          <w:p w14:paraId="6E875892" w14:textId="77777777" w:rsidR="00B82B00" w:rsidRPr="001D3854" w:rsidRDefault="00B82B00" w:rsidP="00722485">
            <w:pPr>
              <w:pStyle w:val="a3"/>
              <w:suppressAutoHyphens/>
              <w:spacing w:line="360" w:lineRule="auto"/>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 xml:space="preserve">Планирование уровня повышения потребления (уровня жизни) домохозяйств. Способ планирования уровня повышения потребления (уровня жизни) </w:t>
            </w:r>
            <w:r w:rsidRPr="001D3854">
              <w:rPr>
                <w:rFonts w:ascii="Times New Roman" w:eastAsia="Calibri" w:hAnsi="Times New Roman" w:cs="Times New Roman"/>
                <w:sz w:val="24"/>
                <w:szCs w:val="24"/>
              </w:rPr>
              <w:lastRenderedPageBreak/>
              <w:t>домохозяйств. Долгосрочный финансовый план сбережений. Долгосрочное финансовое планирование.</w:t>
            </w:r>
          </w:p>
          <w:p w14:paraId="595DD352" w14:textId="77777777" w:rsidR="00B82B00" w:rsidRPr="001D3854" w:rsidRDefault="00B82B00" w:rsidP="00722485">
            <w:pPr>
              <w:pStyle w:val="a3"/>
              <w:suppressAutoHyphens/>
              <w:spacing w:line="360" w:lineRule="auto"/>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Место банков в жизни домохозяйств. Расчетно-кассовые операции коммерческого банка. Банковский счет как инструмент осуществления расходов бюджета домохозяйств.</w:t>
            </w:r>
          </w:p>
          <w:p w14:paraId="7F80DB69" w14:textId="77777777" w:rsidR="00B82B00" w:rsidRPr="001D3854" w:rsidRDefault="00B82B00" w:rsidP="00722485">
            <w:pPr>
              <w:pStyle w:val="a3"/>
              <w:suppressAutoHyphens/>
              <w:spacing w:line="360" w:lineRule="auto"/>
              <w:jc w:val="both"/>
              <w:rPr>
                <w:b/>
                <w:i/>
                <w:sz w:val="24"/>
                <w:szCs w:val="24"/>
              </w:rPr>
            </w:pPr>
            <w:r w:rsidRPr="001D3854">
              <w:rPr>
                <w:rFonts w:ascii="Times New Roman" w:hAnsi="Times New Roman" w:cs="Times New Roman"/>
                <w:sz w:val="24"/>
                <w:szCs w:val="24"/>
              </w:rPr>
              <w:t>Способы решения кейса № 1 (приложение 2 к образовательной программе)</w:t>
            </w:r>
          </w:p>
        </w:tc>
      </w:tr>
    </w:tbl>
    <w:p w14:paraId="584829F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1.2. Проектная сессия «Повышени</w:t>
      </w:r>
      <w:r w:rsidR="003B3944">
        <w:rPr>
          <w:rFonts w:ascii="Times New Roman" w:hAnsi="Times New Roman" w:cs="Times New Roman"/>
          <w:sz w:val="24"/>
          <w:szCs w:val="24"/>
        </w:rPr>
        <w:t>е</w:t>
      </w:r>
      <w:r w:rsidRPr="001D3854">
        <w:rPr>
          <w:rFonts w:ascii="Times New Roman" w:hAnsi="Times New Roman" w:cs="Times New Roman"/>
          <w:sz w:val="24"/>
          <w:szCs w:val="24"/>
        </w:rPr>
        <w:t xml:space="preserve"> уровня потребления (уровня жизни) домохозяйств, документальное оформление бюджета». </w:t>
      </w:r>
    </w:p>
    <w:tbl>
      <w:tblPr>
        <w:tblW w:w="8811" w:type="dxa"/>
        <w:tblInd w:w="828" w:type="dxa"/>
        <w:tblLayout w:type="fixed"/>
        <w:tblLook w:val="0000" w:firstRow="0" w:lastRow="0" w:firstColumn="0" w:lastColumn="0" w:noHBand="0" w:noVBand="0"/>
      </w:tblPr>
      <w:tblGrid>
        <w:gridCol w:w="8811"/>
      </w:tblGrid>
      <w:tr w:rsidR="00B82B00" w:rsidRPr="001D3854" w14:paraId="76E6F380" w14:textId="77777777" w:rsidTr="00782448">
        <w:tc>
          <w:tcPr>
            <w:tcW w:w="8811" w:type="dxa"/>
          </w:tcPr>
          <w:p w14:paraId="637DE5E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планировать бюджет домохозяйства и записывать доходную и расходную часть в форму личного (семейного) бюджета. Умение самостоятельно определять цели и составлять план повышения уровня потребления (уровня жизни) на ближнюю и среднесрочную перспективу. </w:t>
            </w:r>
          </w:p>
          <w:p w14:paraId="6FE9C99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того, куда уходят личные (семейные) деньги. Осознание необходимости планирования и учета семейных доходов и расходов.</w:t>
            </w:r>
          </w:p>
        </w:tc>
      </w:tr>
    </w:tbl>
    <w:p w14:paraId="1518734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1.3. Реализация плана повышения уровня потребления (уровня жизни) домохозяйства (первый цикл ФИРИ «Домохозяйство»). </w:t>
      </w:r>
    </w:p>
    <w:tbl>
      <w:tblPr>
        <w:tblW w:w="8811" w:type="dxa"/>
        <w:tblInd w:w="828" w:type="dxa"/>
        <w:tblLayout w:type="fixed"/>
        <w:tblLook w:val="0000" w:firstRow="0" w:lastRow="0" w:firstColumn="0" w:lastColumn="0" w:noHBand="0" w:noVBand="0"/>
      </w:tblPr>
      <w:tblGrid>
        <w:gridCol w:w="8811"/>
      </w:tblGrid>
      <w:tr w:rsidR="00B82B00" w:rsidRPr="001D3854" w14:paraId="5059370C" w14:textId="77777777" w:rsidTr="00782448">
        <w:tc>
          <w:tcPr>
            <w:tcW w:w="8811" w:type="dxa"/>
          </w:tcPr>
          <w:p w14:paraId="660C5046"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01707E9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Умение продуктивно общаться и взаимодействовать в процессе реализации плана повышения уровня потребления (уровня жизни) домохозяйства.</w:t>
            </w:r>
          </w:p>
          <w:p w14:paraId="53B48B84"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w:t>
            </w:r>
          </w:p>
        </w:tc>
      </w:tr>
    </w:tbl>
    <w:p w14:paraId="09A1A27A"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1.4. Экспертно-консультативная сессия «Коррекция деятельности домохозяйств по повышению их уровня потребления (уровня жизни)». </w:t>
      </w:r>
    </w:p>
    <w:tbl>
      <w:tblPr>
        <w:tblW w:w="8953" w:type="dxa"/>
        <w:tblInd w:w="828" w:type="dxa"/>
        <w:tblLayout w:type="fixed"/>
        <w:tblLook w:val="0000" w:firstRow="0" w:lastRow="0" w:firstColumn="0" w:lastColumn="0" w:noHBand="0" w:noVBand="0"/>
      </w:tblPr>
      <w:tblGrid>
        <w:gridCol w:w="8953"/>
      </w:tblGrid>
      <w:tr w:rsidR="00B82B00" w:rsidRPr="001D3854" w14:paraId="7DB2BB9B" w14:textId="77777777" w:rsidTr="00782448">
        <w:tc>
          <w:tcPr>
            <w:tcW w:w="8953" w:type="dxa"/>
          </w:tcPr>
          <w:p w14:paraId="18E2D10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давать финансовую оценку полученным доходам и осуществленным расходам домохозяйства. Умение самостоятельно оценивать свою деятельность по повышению уровня потребления (уровня жизни) в зависимости от полученных результатов. </w:t>
            </w:r>
          </w:p>
          <w:p w14:paraId="5078CD0F" w14:textId="77777777" w:rsidR="00B82B00" w:rsidRPr="001D3854" w:rsidRDefault="00B82B00" w:rsidP="00722485">
            <w:pPr>
              <w:pStyle w:val="a3"/>
              <w:suppressAutoHyphens/>
              <w:spacing w:line="360" w:lineRule="auto"/>
              <w:jc w:val="both"/>
              <w:rPr>
                <w:rFonts w:ascii="Times New Roman" w:hAnsi="Times New Roman" w:cs="Times New Roman"/>
                <w:sz w:val="24"/>
                <w:szCs w:val="24"/>
                <w:shd w:val="clear" w:color="auto" w:fill="FFFFFF"/>
              </w:rPr>
            </w:pPr>
            <w:r w:rsidRPr="001D3854">
              <w:rPr>
                <w:rFonts w:ascii="Times New Roman" w:hAnsi="Times New Roman" w:cs="Times New Roman"/>
                <w:sz w:val="24"/>
                <w:szCs w:val="24"/>
                <w:shd w:val="clear" w:color="auto" w:fill="FFFFFF"/>
              </w:rPr>
              <w:t xml:space="preserve">Умение формулировать трудности и ошибки в деятельности по повышению </w:t>
            </w:r>
            <w:r w:rsidRPr="001D3854">
              <w:rPr>
                <w:rFonts w:ascii="Times New Roman" w:hAnsi="Times New Roman" w:cs="Times New Roman"/>
                <w:sz w:val="24"/>
                <w:szCs w:val="24"/>
              </w:rPr>
              <w:t>уровня потребления (уровня жизни) домохозяйства</w:t>
            </w:r>
            <w:r w:rsidRPr="001D3854">
              <w:rPr>
                <w:rFonts w:ascii="Times New Roman" w:hAnsi="Times New Roman" w:cs="Times New Roman"/>
                <w:sz w:val="24"/>
                <w:szCs w:val="24"/>
                <w:shd w:val="clear" w:color="auto" w:fill="FFFFFF"/>
              </w:rPr>
              <w:t xml:space="preserve">, получать необходимую информацию от консультантов. Умение корректировать бюджет домохозяйства и план повышения </w:t>
            </w:r>
            <w:r w:rsidRPr="001D3854">
              <w:rPr>
                <w:rFonts w:ascii="Times New Roman" w:hAnsi="Times New Roman" w:cs="Times New Roman"/>
                <w:sz w:val="24"/>
                <w:szCs w:val="24"/>
              </w:rPr>
              <w:t>уровня потребления (уровня жизни)</w:t>
            </w:r>
            <w:r w:rsidRPr="001D3854">
              <w:rPr>
                <w:rFonts w:ascii="Times New Roman" w:hAnsi="Times New Roman" w:cs="Times New Roman"/>
                <w:sz w:val="24"/>
                <w:szCs w:val="24"/>
                <w:shd w:val="clear" w:color="auto" w:fill="FFFFFF"/>
              </w:rPr>
              <w:t xml:space="preserve">. </w:t>
            </w:r>
          </w:p>
          <w:p w14:paraId="455F8D0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shd w:val="clear" w:color="auto" w:fill="FFFFFF"/>
              </w:rPr>
              <w:t xml:space="preserve">Осознание того, что тратить нужно меньше, чем зарабатывать. </w:t>
            </w:r>
          </w:p>
        </w:tc>
      </w:tr>
    </w:tbl>
    <w:p w14:paraId="4CD416A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1.5. Реализация откорректированного плана повышения уровня потребления (уровня жизни) домохозяйства (второй цикл ФИРИ «Домохозяйство»). </w:t>
      </w:r>
    </w:p>
    <w:tbl>
      <w:tblPr>
        <w:tblW w:w="8953" w:type="dxa"/>
        <w:tblInd w:w="828" w:type="dxa"/>
        <w:tblLayout w:type="fixed"/>
        <w:tblLook w:val="0000" w:firstRow="0" w:lastRow="0" w:firstColumn="0" w:lastColumn="0" w:noHBand="0" w:noVBand="0"/>
      </w:tblPr>
      <w:tblGrid>
        <w:gridCol w:w="8953"/>
      </w:tblGrid>
      <w:tr w:rsidR="00B82B00" w:rsidRPr="001D3854" w14:paraId="6D1BF69A" w14:textId="77777777" w:rsidTr="00782448">
        <w:tc>
          <w:tcPr>
            <w:tcW w:w="8953" w:type="dxa"/>
          </w:tcPr>
          <w:p w14:paraId="7F74F8EC"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457E7F2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домохозяйства. Умение продуктивно общаться и взаимодействовать в процессе реализации плана повышения уровня потребления (уровня жизни) домохозяйства.</w:t>
            </w:r>
          </w:p>
          <w:p w14:paraId="20E0DA1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w:t>
            </w:r>
          </w:p>
        </w:tc>
      </w:tr>
    </w:tbl>
    <w:p w14:paraId="64D0660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1.6. Аналитическая сессия «Способы повышения уровня потребления (уровня жизни), примененные домохозяйством в Кейс-игре». </w:t>
      </w:r>
    </w:p>
    <w:tbl>
      <w:tblPr>
        <w:tblW w:w="8953" w:type="dxa"/>
        <w:tblInd w:w="828" w:type="dxa"/>
        <w:tblLayout w:type="fixed"/>
        <w:tblLook w:val="0000" w:firstRow="0" w:lastRow="0" w:firstColumn="0" w:lastColumn="0" w:noHBand="0" w:noVBand="0"/>
      </w:tblPr>
      <w:tblGrid>
        <w:gridCol w:w="8953"/>
      </w:tblGrid>
      <w:tr w:rsidR="00B82B00" w:rsidRPr="001D3854" w14:paraId="37E8162D" w14:textId="77777777" w:rsidTr="00782448">
        <w:tc>
          <w:tcPr>
            <w:tcW w:w="8953" w:type="dxa"/>
          </w:tcPr>
          <w:p w14:paraId="29E6428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анализировать и выделять цели, систему своих действий и результаты повышения уровня потребления (уровня жизни), реализованные домохозяйством в прошедших циклах ФИРИ «Домохозяйство».</w:t>
            </w:r>
          </w:p>
          <w:p w14:paraId="0192184C"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hAnsi="Times New Roman" w:cs="Times New Roman"/>
                <w:color w:val="000000"/>
                <w:sz w:val="24"/>
                <w:szCs w:val="24"/>
              </w:rPr>
              <w:t>в</w:t>
            </w:r>
            <w:r w:rsidRPr="001D3854">
              <w:rPr>
                <w:rFonts w:ascii="Times New Roman" w:hAnsi="Times New Roman" w:cs="Times New Roman"/>
                <w:bCs/>
                <w:color w:val="000000"/>
                <w:sz w:val="24"/>
                <w:szCs w:val="24"/>
              </w:rPr>
              <w:t xml:space="preserve">ыделять затруднения и ошибки в реализации плана повышения уровня потребления (уровня жизни) домохозяйства в </w:t>
            </w:r>
            <w:r w:rsidRPr="001D3854">
              <w:rPr>
                <w:rFonts w:ascii="Times New Roman" w:hAnsi="Times New Roman" w:cs="Times New Roman"/>
                <w:sz w:val="24"/>
                <w:szCs w:val="24"/>
              </w:rPr>
              <w:t>ФИРИ «Домохозяйство»</w:t>
            </w:r>
            <w:r w:rsidRPr="001D3854">
              <w:rPr>
                <w:rFonts w:ascii="Times New Roman" w:hAnsi="Times New Roman" w:cs="Times New Roman"/>
                <w:color w:val="000000"/>
                <w:sz w:val="24"/>
                <w:szCs w:val="24"/>
              </w:rPr>
              <w:t>, схематизировать затруднения.</w:t>
            </w:r>
            <w:r w:rsidRPr="001D3854">
              <w:rPr>
                <w:rFonts w:ascii="Times New Roman" w:hAnsi="Times New Roman" w:cs="Times New Roman"/>
                <w:sz w:val="24"/>
                <w:szCs w:val="24"/>
              </w:rPr>
              <w:t xml:space="preserve"> </w:t>
            </w:r>
          </w:p>
          <w:p w14:paraId="5CBACF6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строить сообщение о целях и </w:t>
            </w:r>
            <w:r w:rsidRPr="001D3854">
              <w:rPr>
                <w:rFonts w:ascii="Times New Roman" w:hAnsi="Times New Roman" w:cs="Times New Roman"/>
                <w:color w:val="000000"/>
                <w:sz w:val="24"/>
                <w:szCs w:val="24"/>
              </w:rPr>
              <w:t xml:space="preserve">способах повышения </w:t>
            </w:r>
            <w:r w:rsidRPr="001D3854">
              <w:rPr>
                <w:rFonts w:ascii="Times New Roman" w:hAnsi="Times New Roman" w:cs="Times New Roman"/>
                <w:sz w:val="24"/>
                <w:szCs w:val="24"/>
              </w:rPr>
              <w:t xml:space="preserve">уровня потребления (уровня жизни), примененных домохозяйством </w:t>
            </w:r>
            <w:r w:rsidRPr="001D3854">
              <w:rPr>
                <w:rFonts w:ascii="Times New Roman" w:hAnsi="Times New Roman" w:cs="Times New Roman"/>
                <w:bCs/>
                <w:color w:val="000000"/>
                <w:sz w:val="24"/>
                <w:szCs w:val="24"/>
              </w:rPr>
              <w:t xml:space="preserve">в </w:t>
            </w:r>
            <w:r w:rsidRPr="001D3854">
              <w:rPr>
                <w:rFonts w:ascii="Times New Roman" w:hAnsi="Times New Roman" w:cs="Times New Roman"/>
                <w:sz w:val="24"/>
                <w:szCs w:val="24"/>
              </w:rPr>
              <w:t>ФИРИ «Домохозяйство».</w:t>
            </w:r>
          </w:p>
          <w:p w14:paraId="05B2D027"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 xml:space="preserve">Осознание важности ведения семейного бюджета. </w:t>
            </w:r>
          </w:p>
        </w:tc>
      </w:tr>
    </w:tbl>
    <w:p w14:paraId="5DA7840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1.7. Круглый стол «Эффективные стратегии и оптимальные способы повышения уровня потребления (уровня жизни) домохозяйств».</w:t>
      </w:r>
    </w:p>
    <w:tbl>
      <w:tblPr>
        <w:tblW w:w="8811" w:type="dxa"/>
        <w:tblInd w:w="828" w:type="dxa"/>
        <w:tblLayout w:type="fixed"/>
        <w:tblLook w:val="0000" w:firstRow="0" w:lastRow="0" w:firstColumn="0" w:lastColumn="0" w:noHBand="0" w:noVBand="0"/>
      </w:tblPr>
      <w:tblGrid>
        <w:gridCol w:w="8811"/>
      </w:tblGrid>
      <w:tr w:rsidR="00B82B00" w:rsidRPr="001D3854" w14:paraId="1D8A8476" w14:textId="77777777" w:rsidTr="00782448">
        <w:tc>
          <w:tcPr>
            <w:tcW w:w="8811" w:type="dxa"/>
          </w:tcPr>
          <w:p w14:paraId="7E81E067" w14:textId="77777777" w:rsidR="00B82B00" w:rsidRPr="001D3854" w:rsidRDefault="00B82B00" w:rsidP="00722485">
            <w:pPr>
              <w:pStyle w:val="a3"/>
              <w:suppressAutoHyphens/>
              <w:spacing w:line="360" w:lineRule="auto"/>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Умение обсудить трудности и ошибки в деятельности домохозяйств по повышению </w:t>
            </w:r>
            <w:r w:rsidRPr="001D3854">
              <w:rPr>
                <w:rFonts w:ascii="Times New Roman" w:hAnsi="Times New Roman" w:cs="Times New Roman"/>
                <w:sz w:val="24"/>
                <w:szCs w:val="24"/>
              </w:rPr>
              <w:t>уровня потребления (уровня жизни)</w:t>
            </w:r>
            <w:r w:rsidRPr="001D3854">
              <w:rPr>
                <w:rFonts w:ascii="Times New Roman" w:eastAsia="Times New Roman" w:hAnsi="Times New Roman" w:cs="Times New Roman"/>
                <w:sz w:val="24"/>
                <w:szCs w:val="24"/>
              </w:rPr>
              <w:t xml:space="preserve">. </w:t>
            </w:r>
          </w:p>
          <w:p w14:paraId="578ACF0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eastAsia="Times New Roman" w:hAnsi="Times New Roman" w:cs="Times New Roman"/>
                <w:sz w:val="24"/>
                <w:szCs w:val="24"/>
              </w:rPr>
              <w:t xml:space="preserve">достичь консенсуса по вопросу наиболее </w:t>
            </w:r>
            <w:r w:rsidRPr="001D3854">
              <w:rPr>
                <w:rFonts w:ascii="Times New Roman" w:hAnsi="Times New Roman" w:cs="Times New Roman"/>
                <w:sz w:val="24"/>
                <w:szCs w:val="24"/>
              </w:rPr>
              <w:t xml:space="preserve">эффективных стратегий и оптимальных способов повышения уровня потребления (уровня жизни), реализованных на прошедших циклах ФИРИ «Домохозяйство». </w:t>
            </w:r>
          </w:p>
          <w:p w14:paraId="0334D98C"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 xml:space="preserve">Осознание важности ведения бюджета домохозяйства. </w:t>
            </w:r>
          </w:p>
        </w:tc>
      </w:tr>
    </w:tbl>
    <w:p w14:paraId="660869F9"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1.8. Групповая рефлексия «Совместное обсуждение и анализ случившихся на Кейс-игре событий</w:t>
      </w:r>
      <w:r w:rsidRPr="001D3854">
        <w:rPr>
          <w:rStyle w:val="a8"/>
          <w:rFonts w:ascii="Times New Roman" w:hAnsi="Times New Roman" w:cs="Times New Roman"/>
          <w:sz w:val="24"/>
          <w:szCs w:val="24"/>
        </w:rPr>
        <w:t xml:space="preserve"> </w:t>
      </w:r>
      <w:r w:rsidRPr="001D3854">
        <w:rPr>
          <w:rStyle w:val="a8"/>
          <w:rFonts w:ascii="Times New Roman" w:hAnsi="Times New Roman" w:cs="Times New Roman"/>
          <w:sz w:val="24"/>
          <w:szCs w:val="24"/>
        </w:rPr>
        <w:footnoteReference w:id="23"/>
      </w:r>
      <w:r w:rsidRPr="001D3854">
        <w:rPr>
          <w:rFonts w:ascii="Times New Roman" w:hAnsi="Times New Roman" w:cs="Times New Roman"/>
          <w:sz w:val="24"/>
          <w:szCs w:val="24"/>
        </w:rPr>
        <w:t xml:space="preserve">». </w:t>
      </w:r>
    </w:p>
    <w:tbl>
      <w:tblPr>
        <w:tblW w:w="8953" w:type="dxa"/>
        <w:tblInd w:w="828" w:type="dxa"/>
        <w:tblLayout w:type="fixed"/>
        <w:tblLook w:val="0000" w:firstRow="0" w:lastRow="0" w:firstColumn="0" w:lastColumn="0" w:noHBand="0" w:noVBand="0"/>
      </w:tblPr>
      <w:tblGrid>
        <w:gridCol w:w="8953"/>
      </w:tblGrid>
      <w:tr w:rsidR="00B82B00" w:rsidRPr="001D3854" w14:paraId="3C068D36" w14:textId="77777777" w:rsidTr="00782448">
        <w:tc>
          <w:tcPr>
            <w:tcW w:w="8953" w:type="dxa"/>
          </w:tcPr>
          <w:p w14:paraId="6BD674C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Осознание целей своего игрового домохозяйства и средств их достижения за прошедший игровой период. Осознание границ своего знания и незнания по финансовой грамотности. Осознание своих личных целей, средств их достижения и оснований своих действий в Кейс-игре. </w:t>
            </w:r>
          </w:p>
          <w:p w14:paraId="1D4A279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Формулирование своих целей на следующий игровой день. </w:t>
            </w:r>
          </w:p>
          <w:p w14:paraId="40DEBD07"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Критическое отношение</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к рекламе финансовых инструментов и услуг.</w:t>
            </w:r>
          </w:p>
        </w:tc>
      </w:tr>
    </w:tbl>
    <w:p w14:paraId="62641806" w14:textId="77777777" w:rsidR="00B82B00" w:rsidRPr="001D3854" w:rsidRDefault="00B82B00" w:rsidP="00722485">
      <w:pPr>
        <w:pStyle w:val="a3"/>
        <w:tabs>
          <w:tab w:val="left" w:pos="405"/>
        </w:tabs>
        <w:suppressAutoHyphens/>
        <w:spacing w:line="360" w:lineRule="auto"/>
        <w:rPr>
          <w:rFonts w:ascii="Times New Roman" w:hAnsi="Times New Roman" w:cs="Times New Roman"/>
          <w:i/>
          <w:sz w:val="24"/>
          <w:szCs w:val="24"/>
        </w:rPr>
      </w:pPr>
      <w:r w:rsidRPr="001D3854">
        <w:rPr>
          <w:rFonts w:ascii="Times New Roman" w:hAnsi="Times New Roman" w:cs="Times New Roman"/>
          <w:i/>
          <w:sz w:val="24"/>
          <w:szCs w:val="24"/>
        </w:rPr>
        <w:t>Модуль 2. Сбережения домохозяйства. Услуги банковских организаций.</w:t>
      </w:r>
    </w:p>
    <w:p w14:paraId="34FA7BF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2.1. Установочный доклад «Планирование </w:t>
      </w:r>
      <w:r w:rsidRPr="001D3854">
        <w:rPr>
          <w:rFonts w:ascii="Times New Roman" w:hAnsi="Times New Roman" w:cs="Times New Roman"/>
          <w:bCs/>
          <w:color w:val="000000"/>
          <w:sz w:val="24"/>
          <w:szCs w:val="24"/>
        </w:rPr>
        <w:t>повышения уровня потребления (уровня жизни) домохозяйства</w:t>
      </w:r>
      <w:r w:rsidRPr="001D3854">
        <w:rPr>
          <w:rFonts w:ascii="Times New Roman" w:hAnsi="Times New Roman" w:cs="Times New Roman"/>
          <w:sz w:val="24"/>
          <w:szCs w:val="24"/>
        </w:rPr>
        <w:t xml:space="preserve"> с использованием услуг банков». </w:t>
      </w:r>
    </w:p>
    <w:tbl>
      <w:tblPr>
        <w:tblW w:w="8811" w:type="dxa"/>
        <w:tblInd w:w="828" w:type="dxa"/>
        <w:tblLayout w:type="fixed"/>
        <w:tblLook w:val="0000" w:firstRow="0" w:lastRow="0" w:firstColumn="0" w:lastColumn="0" w:noHBand="0" w:noVBand="0"/>
      </w:tblPr>
      <w:tblGrid>
        <w:gridCol w:w="8811"/>
      </w:tblGrid>
      <w:tr w:rsidR="00B82B00" w:rsidRPr="001D3854" w14:paraId="76864700" w14:textId="77777777" w:rsidTr="00782448">
        <w:tc>
          <w:tcPr>
            <w:tcW w:w="8811" w:type="dxa"/>
          </w:tcPr>
          <w:p w14:paraId="087382A3" w14:textId="77777777" w:rsidR="00B82B00" w:rsidRPr="001D3854" w:rsidRDefault="00B82B00" w:rsidP="00722485">
            <w:pPr>
              <w:pStyle w:val="Default"/>
              <w:suppressAutoHyphens/>
              <w:spacing w:line="360" w:lineRule="auto"/>
              <w:jc w:val="both"/>
              <w:rPr>
                <w:rFonts w:ascii="Times New Roman" w:hAnsi="Times New Roman" w:cs="Times New Roman"/>
              </w:rPr>
            </w:pPr>
            <w:r w:rsidRPr="001D3854">
              <w:rPr>
                <w:rFonts w:ascii="Times New Roman" w:hAnsi="Times New Roman" w:cs="Times New Roman"/>
              </w:rPr>
              <w:t xml:space="preserve">Сбережения. Мотивы сбережений. </w:t>
            </w:r>
            <w:r w:rsidRPr="001D3854">
              <w:rPr>
                <w:rFonts w:ascii="Times New Roman" w:hAnsi="Times New Roman" w:cs="Times New Roman"/>
                <w:color w:val="auto"/>
              </w:rPr>
              <w:t>Финансовая подушка безопасности.</w:t>
            </w:r>
            <w:r w:rsidRPr="001D3854">
              <w:rPr>
                <w:rFonts w:ascii="Times New Roman" w:hAnsi="Times New Roman" w:cs="Times New Roman"/>
              </w:rPr>
              <w:t xml:space="preserve"> Виды сбережений. Стратегия увеличения накоплений. </w:t>
            </w:r>
          </w:p>
          <w:p w14:paraId="52676601" w14:textId="77777777" w:rsidR="00B82B00" w:rsidRPr="001D3854" w:rsidRDefault="00B82B00" w:rsidP="00722485">
            <w:pPr>
              <w:pStyle w:val="Default"/>
              <w:suppressAutoHyphens/>
              <w:spacing w:line="360" w:lineRule="auto"/>
              <w:jc w:val="both"/>
              <w:rPr>
                <w:rFonts w:ascii="Times New Roman" w:hAnsi="Times New Roman" w:cs="Times New Roman"/>
              </w:rPr>
            </w:pPr>
            <w:r w:rsidRPr="001D3854">
              <w:rPr>
                <w:rFonts w:ascii="Times New Roman" w:hAnsi="Times New Roman" w:cs="Times New Roman"/>
              </w:rPr>
              <w:t>Банки.</w:t>
            </w:r>
            <w:r w:rsidRPr="001D3854">
              <w:rPr>
                <w:rStyle w:val="mw-headline"/>
                <w:rFonts w:ascii="Times New Roman" w:hAnsi="Times New Roman" w:cs="Times New Roman"/>
              </w:rPr>
              <w:t xml:space="preserve"> Виды банков. Функции банков. Ресурсы и активы банка. Доходы и расходы коммерческого банка. Банковские операции.</w:t>
            </w:r>
          </w:p>
          <w:p w14:paraId="63C11671" w14:textId="77777777" w:rsidR="00B82B00" w:rsidRPr="001D3854" w:rsidRDefault="00B82B00" w:rsidP="00722485">
            <w:pPr>
              <w:pStyle w:val="Default"/>
              <w:suppressAutoHyphens/>
              <w:spacing w:line="360" w:lineRule="auto"/>
              <w:jc w:val="both"/>
              <w:rPr>
                <w:rFonts w:ascii="Times New Roman" w:hAnsi="Times New Roman" w:cs="Times New Roman"/>
              </w:rPr>
            </w:pPr>
            <w:r w:rsidRPr="001D3854">
              <w:rPr>
                <w:rFonts w:ascii="Times New Roman" w:hAnsi="Times New Roman" w:cs="Times New Roman"/>
              </w:rPr>
              <w:t xml:space="preserve">Банковские пластиковые карты. </w:t>
            </w:r>
            <w:r w:rsidRPr="001D3854">
              <w:rPr>
                <w:rStyle w:val="afa"/>
                <w:rFonts w:ascii="Times New Roman" w:hAnsi="Times New Roman" w:cs="Times New Roman"/>
                <w:i w:val="0"/>
                <w:iCs w:val="0"/>
              </w:rPr>
              <w:t>Как осуществляются расчеты банковскими картами.</w:t>
            </w:r>
            <w:r w:rsidRPr="001D3854">
              <w:rPr>
                <w:rFonts w:ascii="Times New Roman" w:hAnsi="Times New Roman" w:cs="Times New Roman"/>
              </w:rPr>
              <w:t xml:space="preserve"> Типы банковских пластиковых карт и их особенности. Какую банковскую карту выбрать.</w:t>
            </w:r>
          </w:p>
          <w:p w14:paraId="0186E457" w14:textId="77777777" w:rsidR="00B82B00" w:rsidRPr="001D3854" w:rsidRDefault="00B82B00" w:rsidP="00722485">
            <w:pPr>
              <w:pStyle w:val="Default"/>
              <w:suppressAutoHyphens/>
              <w:spacing w:line="360" w:lineRule="auto"/>
              <w:jc w:val="both"/>
              <w:rPr>
                <w:rFonts w:ascii="Times New Roman" w:hAnsi="Times New Roman" w:cs="Times New Roman"/>
              </w:rPr>
            </w:pPr>
            <w:r w:rsidRPr="001D3854">
              <w:rPr>
                <w:rFonts w:ascii="Times New Roman" w:hAnsi="Times New Roman" w:cs="Times New Roman"/>
              </w:rPr>
              <w:t>Виды банковских вкладов. Различие между вкладами до востребования и срочными вкладами. Срочные вклады. Различие между накопительным и сберегательным вкладами. Как сравнить условия вкладов. Основное правило вкладов.</w:t>
            </w:r>
          </w:p>
          <w:p w14:paraId="2EF297AD" w14:textId="77777777" w:rsidR="00B82B00" w:rsidRPr="001D3854" w:rsidRDefault="00B82B00" w:rsidP="00722485">
            <w:pPr>
              <w:pStyle w:val="Default"/>
              <w:suppressAutoHyphens/>
              <w:spacing w:line="360" w:lineRule="auto"/>
              <w:jc w:val="both"/>
              <w:rPr>
                <w:rFonts w:ascii="Times New Roman" w:hAnsi="Times New Roman" w:cs="Times New Roman"/>
              </w:rPr>
            </w:pPr>
            <w:r w:rsidRPr="001D3854">
              <w:rPr>
                <w:rFonts w:ascii="Times New Roman" w:hAnsi="Times New Roman" w:cs="Times New Roman"/>
              </w:rPr>
              <w:t>Как работают сберегательные вклады. Как сравнить ставку по вкладу с уровнем инфляции. Простой и сложный процент. Как рассчитать ожидаемый доход от размещения вклада.</w:t>
            </w:r>
          </w:p>
          <w:p w14:paraId="2BB198EC" w14:textId="77777777" w:rsidR="00B82B00" w:rsidRPr="001D3854" w:rsidRDefault="00B82B00" w:rsidP="00722485">
            <w:pPr>
              <w:pStyle w:val="Default"/>
              <w:suppressAutoHyphens/>
              <w:spacing w:line="360" w:lineRule="auto"/>
              <w:jc w:val="both"/>
              <w:rPr>
                <w:rFonts w:ascii="Times New Roman" w:hAnsi="Times New Roman" w:cs="Times New Roman"/>
                <w:color w:val="auto"/>
              </w:rPr>
            </w:pPr>
            <w:r w:rsidRPr="001D3854">
              <w:rPr>
                <w:rFonts w:ascii="Times New Roman" w:hAnsi="Times New Roman" w:cs="Times New Roman"/>
              </w:rPr>
              <w:t>По каким критериям выбрать банк. Как сделать выбор сберегательного вклада. Депозитный договор (договор банковского вклада). Агентство по страхованию вкладов.</w:t>
            </w:r>
          </w:p>
          <w:p w14:paraId="5744693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Способы решения кейса № 2 (приложение 3 к образовательной программе)</w:t>
            </w:r>
          </w:p>
        </w:tc>
      </w:tr>
    </w:tbl>
    <w:p w14:paraId="185EBA7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2.2. Проектная сессия «Планирование повышения уровня потребления (уровня жизни) домохозяйств с использованием услуг банков, оформление документов банковского вклада». </w:t>
      </w:r>
    </w:p>
    <w:tbl>
      <w:tblPr>
        <w:tblW w:w="8811" w:type="dxa"/>
        <w:tblInd w:w="828" w:type="dxa"/>
        <w:tblLayout w:type="fixed"/>
        <w:tblLook w:val="0000" w:firstRow="0" w:lastRow="0" w:firstColumn="0" w:lastColumn="0" w:noHBand="0" w:noVBand="0"/>
      </w:tblPr>
      <w:tblGrid>
        <w:gridCol w:w="8811"/>
      </w:tblGrid>
      <w:tr w:rsidR="00B82B00" w:rsidRPr="001D3854" w14:paraId="43DE84DD" w14:textId="77777777" w:rsidTr="00782448">
        <w:tc>
          <w:tcPr>
            <w:tcW w:w="8811" w:type="dxa"/>
          </w:tcPr>
          <w:p w14:paraId="05255868"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планировать бюджет и записывать доходную и расходную часть в форму личного (семейного) бюджета. Умение самостоятельно определять цели и составлять план </w:t>
            </w:r>
            <w:r w:rsidRPr="001D3854">
              <w:rPr>
                <w:rFonts w:ascii="Times New Roman" w:hAnsi="Times New Roman" w:cs="Times New Roman"/>
                <w:bCs/>
                <w:color w:val="000000"/>
                <w:sz w:val="24"/>
                <w:szCs w:val="24"/>
              </w:rPr>
              <w:t>повышения уровня потребления (уровня жизни) домохозяйства</w:t>
            </w:r>
            <w:r w:rsidRPr="001D3854">
              <w:rPr>
                <w:rFonts w:ascii="Times New Roman" w:hAnsi="Times New Roman" w:cs="Times New Roman"/>
                <w:sz w:val="24"/>
                <w:szCs w:val="24"/>
              </w:rPr>
              <w:t xml:space="preserve"> на ближнюю и среднесрочную перспективу. </w:t>
            </w:r>
          </w:p>
          <w:p w14:paraId="04BD3F1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выбирать надежный банк, сравнивать и оценивать условия вкладов в различных банках. Умение оформлять документы о банковском вкладе, читать и </w:t>
            </w:r>
            <w:r w:rsidRPr="001D3854">
              <w:rPr>
                <w:rFonts w:ascii="Times New Roman" w:hAnsi="Times New Roman" w:cs="Times New Roman"/>
                <w:sz w:val="24"/>
                <w:szCs w:val="24"/>
              </w:rPr>
              <w:lastRenderedPageBreak/>
              <w:t>проверять банковскую выписку. Умение создавать финансовую подушку безопасности.</w:t>
            </w:r>
          </w:p>
          <w:p w14:paraId="6B29F666"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того, куда уходят личные (семейные) деньги. Осознание необходимости планирования и учета семейных доходов и расходов. Осознание важности сбережений и финансовой подушки безопасности. </w:t>
            </w:r>
          </w:p>
        </w:tc>
      </w:tr>
    </w:tbl>
    <w:p w14:paraId="4A9BFC0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2.3. Реализация плана повышения</w:t>
      </w:r>
      <w:r w:rsidRPr="001D3854">
        <w:rPr>
          <w:rFonts w:ascii="Times New Roman" w:hAnsi="Times New Roman" w:cs="Times New Roman"/>
          <w:bCs/>
          <w:color w:val="000000"/>
          <w:sz w:val="24"/>
          <w:szCs w:val="24"/>
        </w:rPr>
        <w:t xml:space="preserve"> уровня потребления (уровня жизни) домохозяйства</w:t>
      </w:r>
      <w:r w:rsidRPr="001D3854">
        <w:rPr>
          <w:rFonts w:ascii="Times New Roman" w:hAnsi="Times New Roman" w:cs="Times New Roman"/>
          <w:sz w:val="24"/>
          <w:szCs w:val="24"/>
        </w:rPr>
        <w:t xml:space="preserve"> с использованием услуг банков (третий цикл ФИРИ «Домохозяйство»). </w:t>
      </w:r>
    </w:p>
    <w:tbl>
      <w:tblPr>
        <w:tblW w:w="8811" w:type="dxa"/>
        <w:tblInd w:w="828" w:type="dxa"/>
        <w:tblLayout w:type="fixed"/>
        <w:tblLook w:val="0000" w:firstRow="0" w:lastRow="0" w:firstColumn="0" w:lastColumn="0" w:noHBand="0" w:noVBand="0"/>
      </w:tblPr>
      <w:tblGrid>
        <w:gridCol w:w="8811"/>
      </w:tblGrid>
      <w:tr w:rsidR="00B82B00" w:rsidRPr="001D3854" w14:paraId="3EB917FD" w14:textId="77777777" w:rsidTr="00782448">
        <w:tc>
          <w:tcPr>
            <w:tcW w:w="8811" w:type="dxa"/>
          </w:tcPr>
          <w:p w14:paraId="5D1FBDE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25C442D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Умение продуктивно общаться и взаимодействовать в процессе реализации плана повышения уровня потребления (уровня жизни) домохозяйства. Умение составить жалобу на нарушение прав потребителей.</w:t>
            </w:r>
          </w:p>
          <w:p w14:paraId="7544433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выбирать надежный банк, сравнивать и оценивать условия вкладов в различных банках. Умение оформлять документы о банковском вкладе, читать и проверять банковскую выписку. Умение создавать финансовую подушку безопасности. </w:t>
            </w:r>
          </w:p>
          <w:p w14:paraId="56D34F0D"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 xml:space="preserve">. </w:t>
            </w:r>
          </w:p>
          <w:p w14:paraId="038C76E0"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Осознание того, что деньги должны работать. Осознание важности сбережений и формирования подушки безопасности.</w:t>
            </w:r>
            <w:r w:rsidR="00543C3C" w:rsidRPr="001D3854">
              <w:rPr>
                <w:rFonts w:ascii="Times New Roman" w:hAnsi="Times New Roman" w:cs="Times New Roman"/>
                <w:sz w:val="24"/>
                <w:szCs w:val="24"/>
              </w:rPr>
              <w:t xml:space="preserve"> </w:t>
            </w:r>
          </w:p>
        </w:tc>
      </w:tr>
    </w:tbl>
    <w:p w14:paraId="5DDA099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2.4. Экспертно-консультативная сессия «Коррекция деятельности домохозяйств по повышению их уровня потребления (уровня жизни) с использованием банковских услуг». </w:t>
      </w:r>
    </w:p>
    <w:tbl>
      <w:tblPr>
        <w:tblW w:w="9027" w:type="dxa"/>
        <w:tblInd w:w="828" w:type="dxa"/>
        <w:tblLayout w:type="fixed"/>
        <w:tblLook w:val="0000" w:firstRow="0" w:lastRow="0" w:firstColumn="0" w:lastColumn="0" w:noHBand="0" w:noVBand="0"/>
      </w:tblPr>
      <w:tblGrid>
        <w:gridCol w:w="9027"/>
      </w:tblGrid>
      <w:tr w:rsidR="00B82B00" w:rsidRPr="001D3854" w14:paraId="6C996B63" w14:textId="77777777" w:rsidTr="00492879">
        <w:tc>
          <w:tcPr>
            <w:tcW w:w="9027" w:type="dxa"/>
          </w:tcPr>
          <w:p w14:paraId="10AFE1E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давать финансовую оценку полученным доходам и осуществленным расходам домохозяйства. Умение самостоятельно оценивать свою деятельность по повышению уровня потребления (уровня жизни) в зависимости от полученных результатов. </w:t>
            </w:r>
          </w:p>
          <w:p w14:paraId="4679CC75" w14:textId="77777777" w:rsidR="00B82B00" w:rsidRPr="001D3854" w:rsidRDefault="00B82B00" w:rsidP="00722485">
            <w:pPr>
              <w:pStyle w:val="a3"/>
              <w:suppressAutoHyphens/>
              <w:spacing w:line="360" w:lineRule="auto"/>
              <w:jc w:val="both"/>
              <w:rPr>
                <w:rFonts w:ascii="Times New Roman" w:hAnsi="Times New Roman" w:cs="Times New Roman"/>
                <w:sz w:val="24"/>
                <w:szCs w:val="24"/>
                <w:shd w:val="clear" w:color="auto" w:fill="FFFFFF"/>
              </w:rPr>
            </w:pPr>
            <w:r w:rsidRPr="001D3854">
              <w:rPr>
                <w:rFonts w:ascii="Times New Roman" w:hAnsi="Times New Roman" w:cs="Times New Roman"/>
                <w:sz w:val="24"/>
                <w:szCs w:val="24"/>
                <w:shd w:val="clear" w:color="auto" w:fill="FFFFFF"/>
              </w:rPr>
              <w:t xml:space="preserve">Умение формулировать трудности и ошибки в деятельности по повышению </w:t>
            </w:r>
            <w:r w:rsidRPr="001D3854">
              <w:rPr>
                <w:rFonts w:ascii="Times New Roman" w:hAnsi="Times New Roman" w:cs="Times New Roman"/>
                <w:sz w:val="24"/>
                <w:szCs w:val="24"/>
              </w:rPr>
              <w:t>уровня потребления (уровня жизни) домохозяйства</w:t>
            </w:r>
            <w:r w:rsidRPr="001D3854">
              <w:rPr>
                <w:rFonts w:ascii="Times New Roman" w:hAnsi="Times New Roman" w:cs="Times New Roman"/>
                <w:sz w:val="24"/>
                <w:szCs w:val="24"/>
                <w:shd w:val="clear" w:color="auto" w:fill="FFFFFF"/>
              </w:rPr>
              <w:t xml:space="preserve">, получать необходимую информацию от консультантов. Умение корректировать бюджет домохозяйства и план повышения </w:t>
            </w:r>
            <w:r w:rsidRPr="001D3854">
              <w:rPr>
                <w:rFonts w:ascii="Times New Roman" w:hAnsi="Times New Roman" w:cs="Times New Roman"/>
                <w:sz w:val="24"/>
                <w:szCs w:val="24"/>
              </w:rPr>
              <w:t>уровня потребления (уровня жизни)</w:t>
            </w:r>
            <w:r w:rsidRPr="001D3854">
              <w:rPr>
                <w:rFonts w:ascii="Times New Roman" w:hAnsi="Times New Roman" w:cs="Times New Roman"/>
                <w:sz w:val="24"/>
                <w:szCs w:val="24"/>
                <w:shd w:val="clear" w:color="auto" w:fill="FFFFFF"/>
              </w:rPr>
              <w:t xml:space="preserve">. </w:t>
            </w:r>
          </w:p>
          <w:p w14:paraId="49A57C2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shd w:val="clear" w:color="auto" w:fill="FFFFFF"/>
              </w:rPr>
              <w:t xml:space="preserve">Осознание того, что тратить нужно меньше, чем зарабатывать. </w:t>
            </w:r>
            <w:r w:rsidRPr="001D3854">
              <w:rPr>
                <w:rFonts w:ascii="Times New Roman" w:hAnsi="Times New Roman" w:cs="Times New Roman"/>
                <w:sz w:val="24"/>
                <w:szCs w:val="24"/>
              </w:rPr>
              <w:t xml:space="preserve">Осознание важности сбережений. </w:t>
            </w:r>
          </w:p>
        </w:tc>
      </w:tr>
    </w:tbl>
    <w:p w14:paraId="54B9B92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2.5. Реализация откорректированного плана повышения уровня потребления (уровня жизни) домохозяйства с использованием услуг банков (четвертый цикл ФИРИ «Домохозяйство»). </w:t>
      </w:r>
    </w:p>
    <w:tbl>
      <w:tblPr>
        <w:tblW w:w="8953" w:type="dxa"/>
        <w:tblInd w:w="828" w:type="dxa"/>
        <w:tblLayout w:type="fixed"/>
        <w:tblLook w:val="0000" w:firstRow="0" w:lastRow="0" w:firstColumn="0" w:lastColumn="0" w:noHBand="0" w:noVBand="0"/>
      </w:tblPr>
      <w:tblGrid>
        <w:gridCol w:w="8953"/>
      </w:tblGrid>
      <w:tr w:rsidR="00B82B00" w:rsidRPr="001D3854" w14:paraId="3A64120A" w14:textId="77777777" w:rsidTr="00782448">
        <w:tc>
          <w:tcPr>
            <w:tcW w:w="8953" w:type="dxa"/>
          </w:tcPr>
          <w:p w14:paraId="74005D70"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Умение контролировать покупки, выбирать товары и услуги в соответствии с реальными финансовыми возможностями домохозяйства. </w:t>
            </w:r>
          </w:p>
          <w:p w14:paraId="4D0D76D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домохозяйства. Умение продуктивно общаться и взаимодействовать в процессе реализации плана повышения уровня потребления (уровня жизни) домохозяйства. Умение составить жалобу на нарушение прав потребителей.</w:t>
            </w:r>
          </w:p>
          <w:p w14:paraId="1894F85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выбирать надежный банк, сравнивать и оценивать условия вкладов в различных банках. Умение оформлять документы о банковском вкладе, читать и проверять банковскую выписку. Умение создавать финансовую подушку безопасности. </w:t>
            </w:r>
          </w:p>
          <w:p w14:paraId="2607DA1A"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 xml:space="preserve">. </w:t>
            </w:r>
          </w:p>
          <w:p w14:paraId="1646EFA4"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того, что деньги должны работать. Осознание важности сбережений и формирования подушки безопасности. </w:t>
            </w:r>
          </w:p>
        </w:tc>
      </w:tr>
    </w:tbl>
    <w:p w14:paraId="2C14CA99"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2.6. Аналитическая сессия «Способы повышения уровня потребления (уровня жизни) с использованием услуг банков, примененные домохозяйством в Кейс-игре». </w:t>
      </w:r>
    </w:p>
    <w:tbl>
      <w:tblPr>
        <w:tblW w:w="8953" w:type="dxa"/>
        <w:tblInd w:w="828" w:type="dxa"/>
        <w:tblLayout w:type="fixed"/>
        <w:tblLook w:val="0000" w:firstRow="0" w:lastRow="0" w:firstColumn="0" w:lastColumn="0" w:noHBand="0" w:noVBand="0"/>
      </w:tblPr>
      <w:tblGrid>
        <w:gridCol w:w="8953"/>
      </w:tblGrid>
      <w:tr w:rsidR="00B82B00" w:rsidRPr="001D3854" w14:paraId="745EA315" w14:textId="77777777" w:rsidTr="00782448">
        <w:tc>
          <w:tcPr>
            <w:tcW w:w="8953" w:type="dxa"/>
          </w:tcPr>
          <w:p w14:paraId="34AD159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анализировать и выделять цели, систему своих действий и результаты повышения уровня потребления (уровня жизни), реализованные домохозяйством в прошедших циклах ФИРИ «Домохозяйство».</w:t>
            </w:r>
          </w:p>
          <w:p w14:paraId="6F21282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hAnsi="Times New Roman" w:cs="Times New Roman"/>
                <w:color w:val="000000"/>
                <w:sz w:val="24"/>
                <w:szCs w:val="24"/>
              </w:rPr>
              <w:t>в</w:t>
            </w:r>
            <w:r w:rsidRPr="001D3854">
              <w:rPr>
                <w:rFonts w:ascii="Times New Roman" w:hAnsi="Times New Roman" w:cs="Times New Roman"/>
                <w:bCs/>
                <w:color w:val="000000"/>
                <w:sz w:val="24"/>
                <w:szCs w:val="24"/>
              </w:rPr>
              <w:t xml:space="preserve">ыделять затруднения и ошибки в реализации плана повышения уровня потребления (уровня жизни) домохозяйства в </w:t>
            </w:r>
            <w:r w:rsidRPr="001D3854">
              <w:rPr>
                <w:rFonts w:ascii="Times New Roman" w:hAnsi="Times New Roman" w:cs="Times New Roman"/>
                <w:sz w:val="24"/>
                <w:szCs w:val="24"/>
              </w:rPr>
              <w:t>ФИРИ «Домохозяйство»</w:t>
            </w:r>
            <w:r w:rsidRPr="001D3854">
              <w:rPr>
                <w:rFonts w:ascii="Times New Roman" w:hAnsi="Times New Roman" w:cs="Times New Roman"/>
                <w:color w:val="000000"/>
                <w:sz w:val="24"/>
                <w:szCs w:val="24"/>
              </w:rPr>
              <w:t>, схематизировать затруднения.</w:t>
            </w:r>
            <w:r w:rsidRPr="001D3854">
              <w:rPr>
                <w:rFonts w:ascii="Times New Roman" w:hAnsi="Times New Roman" w:cs="Times New Roman"/>
                <w:sz w:val="24"/>
                <w:szCs w:val="24"/>
              </w:rPr>
              <w:t xml:space="preserve"> </w:t>
            </w:r>
          </w:p>
          <w:p w14:paraId="660F31A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строить сообщение о целях и </w:t>
            </w:r>
            <w:r w:rsidRPr="001D3854">
              <w:rPr>
                <w:rFonts w:ascii="Times New Roman" w:hAnsi="Times New Roman" w:cs="Times New Roman"/>
                <w:color w:val="000000"/>
                <w:sz w:val="24"/>
                <w:szCs w:val="24"/>
              </w:rPr>
              <w:t xml:space="preserve">способах повышения </w:t>
            </w:r>
            <w:r w:rsidRPr="001D3854">
              <w:rPr>
                <w:rFonts w:ascii="Times New Roman" w:hAnsi="Times New Roman" w:cs="Times New Roman"/>
                <w:sz w:val="24"/>
                <w:szCs w:val="24"/>
              </w:rPr>
              <w:t xml:space="preserve">уровня потребления (уровня жизни), примененных домохозяйством </w:t>
            </w:r>
            <w:r w:rsidRPr="001D3854">
              <w:rPr>
                <w:rFonts w:ascii="Times New Roman" w:hAnsi="Times New Roman" w:cs="Times New Roman"/>
                <w:bCs/>
                <w:color w:val="000000"/>
                <w:sz w:val="24"/>
                <w:szCs w:val="24"/>
              </w:rPr>
              <w:t xml:space="preserve">в </w:t>
            </w:r>
            <w:r w:rsidRPr="001D3854">
              <w:rPr>
                <w:rFonts w:ascii="Times New Roman" w:hAnsi="Times New Roman" w:cs="Times New Roman"/>
                <w:sz w:val="24"/>
                <w:szCs w:val="24"/>
              </w:rPr>
              <w:t>ФИРИ «Домохозяйство».</w:t>
            </w:r>
          </w:p>
          <w:p w14:paraId="6FF064F9"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важности ведения семейного бюджета. Осознание важности сбережений и формирования финансовой подушки безопасности.</w:t>
            </w:r>
          </w:p>
        </w:tc>
      </w:tr>
    </w:tbl>
    <w:p w14:paraId="6DA35BE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2.7. Круглый стол «Эффективные стратегии и оптимальные способы повышения уровня потребления (уровня жизни) с использованием услуг банков». </w:t>
      </w:r>
    </w:p>
    <w:tbl>
      <w:tblPr>
        <w:tblW w:w="8953" w:type="dxa"/>
        <w:tblInd w:w="828" w:type="dxa"/>
        <w:tblLayout w:type="fixed"/>
        <w:tblLook w:val="0000" w:firstRow="0" w:lastRow="0" w:firstColumn="0" w:lastColumn="0" w:noHBand="0" w:noVBand="0"/>
      </w:tblPr>
      <w:tblGrid>
        <w:gridCol w:w="8953"/>
      </w:tblGrid>
      <w:tr w:rsidR="00B82B00" w:rsidRPr="001D3854" w14:paraId="7C356D41" w14:textId="77777777" w:rsidTr="00782448">
        <w:tc>
          <w:tcPr>
            <w:tcW w:w="8953" w:type="dxa"/>
          </w:tcPr>
          <w:p w14:paraId="2F0AAAAE" w14:textId="77777777" w:rsidR="00B82B00" w:rsidRPr="001D3854" w:rsidRDefault="00B82B00" w:rsidP="00722485">
            <w:pPr>
              <w:pStyle w:val="a3"/>
              <w:suppressAutoHyphens/>
              <w:spacing w:line="360" w:lineRule="auto"/>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Умение обсудить трудности и ошибки в деятельности домохозяйств по повышению </w:t>
            </w:r>
            <w:r w:rsidRPr="001D3854">
              <w:rPr>
                <w:rFonts w:ascii="Times New Roman" w:hAnsi="Times New Roman" w:cs="Times New Roman"/>
                <w:sz w:val="24"/>
                <w:szCs w:val="24"/>
              </w:rPr>
              <w:t>уровня потребления (уровня жизни)</w:t>
            </w:r>
            <w:r w:rsidRPr="001D3854">
              <w:rPr>
                <w:rFonts w:ascii="Times New Roman" w:eastAsia="Times New Roman" w:hAnsi="Times New Roman" w:cs="Times New Roman"/>
                <w:sz w:val="24"/>
                <w:szCs w:val="24"/>
              </w:rPr>
              <w:t xml:space="preserve">. </w:t>
            </w:r>
          </w:p>
          <w:p w14:paraId="47429A5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eastAsia="Times New Roman" w:hAnsi="Times New Roman" w:cs="Times New Roman"/>
                <w:sz w:val="24"/>
                <w:szCs w:val="24"/>
              </w:rPr>
              <w:t xml:space="preserve">достичь консенсуса по вопросу наиболее </w:t>
            </w:r>
            <w:r w:rsidRPr="001D3854">
              <w:rPr>
                <w:rFonts w:ascii="Times New Roman" w:hAnsi="Times New Roman" w:cs="Times New Roman"/>
                <w:sz w:val="24"/>
                <w:szCs w:val="24"/>
              </w:rPr>
              <w:t xml:space="preserve">эффективных стратегий и оптимальных способов повышения уровня потребления (уровня жизни), реализованных на прошедших циклах ФИРИ «Домохозяйство». </w:t>
            </w:r>
          </w:p>
          <w:p w14:paraId="6128FB16"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Осознание важности ведения бюджета домохозяйства. Осознание важности сбережений и формирования финансовой подушки безопасности. </w:t>
            </w:r>
          </w:p>
        </w:tc>
      </w:tr>
    </w:tbl>
    <w:p w14:paraId="28AD56E4"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2.8. Групповая рефлексия «Совместное обсуждение и анализ случившихся на Кейс-игре событий». </w:t>
      </w:r>
    </w:p>
    <w:tbl>
      <w:tblPr>
        <w:tblW w:w="9027" w:type="dxa"/>
        <w:tblInd w:w="828" w:type="dxa"/>
        <w:tblLayout w:type="fixed"/>
        <w:tblLook w:val="0000" w:firstRow="0" w:lastRow="0" w:firstColumn="0" w:lastColumn="0" w:noHBand="0" w:noVBand="0"/>
      </w:tblPr>
      <w:tblGrid>
        <w:gridCol w:w="9027"/>
      </w:tblGrid>
      <w:tr w:rsidR="00B82B00" w:rsidRPr="001D3854" w14:paraId="75071DB1" w14:textId="77777777" w:rsidTr="00492879">
        <w:tc>
          <w:tcPr>
            <w:tcW w:w="9027" w:type="dxa"/>
          </w:tcPr>
          <w:p w14:paraId="1CEB4179"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целей своего игрового домохозяйства и средств их достижения за прошедший игровой период. Осознание границ своего знания и незнания по финансовой грамотности. Осознание своих личных целей, средств их достижения и оснований своих действий в Кейс-игре. </w:t>
            </w:r>
          </w:p>
          <w:p w14:paraId="083B6DD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Формулирование своих целей на следующий игровой день. </w:t>
            </w:r>
          </w:p>
          <w:p w14:paraId="6AF285E2"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Критическое отношение</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к рекламе финансовых инструментов и услуг.</w:t>
            </w:r>
          </w:p>
        </w:tc>
      </w:tr>
    </w:tbl>
    <w:p w14:paraId="2D0B1367" w14:textId="77777777" w:rsidR="00B82B00" w:rsidRPr="001D3854" w:rsidRDefault="00B82B00" w:rsidP="00722485">
      <w:pPr>
        <w:pStyle w:val="a3"/>
        <w:suppressAutoHyphens/>
        <w:spacing w:line="360" w:lineRule="auto"/>
        <w:jc w:val="both"/>
        <w:rPr>
          <w:rFonts w:ascii="Times New Roman" w:hAnsi="Times New Roman" w:cs="Times New Roman"/>
          <w:i/>
          <w:sz w:val="24"/>
          <w:szCs w:val="24"/>
        </w:rPr>
      </w:pPr>
      <w:r w:rsidRPr="001D3854">
        <w:rPr>
          <w:rFonts w:ascii="Times New Roman" w:hAnsi="Times New Roman" w:cs="Times New Roman"/>
          <w:i/>
          <w:sz w:val="24"/>
          <w:szCs w:val="24"/>
        </w:rPr>
        <w:t>Модуль 3. Кредитование домохозяйства. Услуги кредитных организаций.</w:t>
      </w:r>
    </w:p>
    <w:p w14:paraId="1CF412E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3.1. Установочный доклад «Планирование повышения уровня потребления (уровня жизни) домохозяйств с использованием услуг кредитных организаций». </w:t>
      </w:r>
    </w:p>
    <w:tbl>
      <w:tblPr>
        <w:tblW w:w="8953" w:type="dxa"/>
        <w:tblInd w:w="828" w:type="dxa"/>
        <w:tblLayout w:type="fixed"/>
        <w:tblLook w:val="0000" w:firstRow="0" w:lastRow="0" w:firstColumn="0" w:lastColumn="0" w:noHBand="0" w:noVBand="0"/>
      </w:tblPr>
      <w:tblGrid>
        <w:gridCol w:w="8953"/>
      </w:tblGrid>
      <w:tr w:rsidR="00B82B00" w:rsidRPr="001D3854" w14:paraId="26533D63" w14:textId="77777777" w:rsidTr="00782448">
        <w:tc>
          <w:tcPr>
            <w:tcW w:w="8953" w:type="dxa"/>
          </w:tcPr>
          <w:p w14:paraId="5A855858" w14:textId="77777777" w:rsidR="00B82B00" w:rsidRPr="001D3854" w:rsidRDefault="00B82B00" w:rsidP="00722485">
            <w:pPr>
              <w:pStyle w:val="a3"/>
              <w:suppressAutoHyphens/>
              <w:spacing w:line="360" w:lineRule="auto"/>
              <w:jc w:val="both"/>
              <w:rPr>
                <w:rFonts w:ascii="Times New Roman" w:hAnsi="Times New Roman" w:cs="Times New Roman"/>
                <w:bCs/>
                <w:sz w:val="24"/>
                <w:szCs w:val="24"/>
              </w:rPr>
            </w:pPr>
            <w:r w:rsidRPr="001D3854">
              <w:rPr>
                <w:rFonts w:ascii="Times New Roman" w:eastAsia="Times New Roman" w:hAnsi="Times New Roman" w:cs="Times New Roman"/>
                <w:sz w:val="24"/>
                <w:szCs w:val="24"/>
              </w:rPr>
              <w:t xml:space="preserve">Виды кредитных организаций. </w:t>
            </w:r>
            <w:r w:rsidRPr="001D3854">
              <w:rPr>
                <w:rFonts w:ascii="Times New Roman" w:hAnsi="Times New Roman" w:cs="Times New Roman"/>
                <w:sz w:val="24"/>
                <w:szCs w:val="24"/>
              </w:rPr>
              <w:t xml:space="preserve">Коммерческие банки как кредитные организации. </w:t>
            </w:r>
            <w:r w:rsidRPr="001D3854">
              <w:rPr>
                <w:rFonts w:ascii="Times New Roman" w:eastAsia="Calibri" w:hAnsi="Times New Roman" w:cs="Times New Roman"/>
                <w:sz w:val="24"/>
                <w:szCs w:val="24"/>
              </w:rPr>
              <w:t xml:space="preserve">Займы физическим лицам. </w:t>
            </w:r>
            <w:r w:rsidRPr="001D3854">
              <w:rPr>
                <w:rFonts w:ascii="Times New Roman" w:hAnsi="Times New Roman" w:cs="Times New Roman"/>
                <w:sz w:val="24"/>
                <w:szCs w:val="24"/>
              </w:rPr>
              <w:t xml:space="preserve">Кредиты физическим лицам. </w:t>
            </w:r>
            <w:r w:rsidRPr="001D3854">
              <w:rPr>
                <w:rFonts w:ascii="Times New Roman" w:hAnsi="Times New Roman" w:cs="Times New Roman"/>
                <w:bCs/>
                <w:sz w:val="24"/>
                <w:szCs w:val="24"/>
              </w:rPr>
              <w:t xml:space="preserve">Банковский кредит для физических лиц. Кредиты в торговых сетях. Микрозаймы в микрофинансовых организациях. </w:t>
            </w:r>
            <w:r w:rsidR="00782448">
              <w:rPr>
                <w:rFonts w:ascii="Times New Roman" w:hAnsi="Times New Roman" w:cs="Times New Roman"/>
                <w:bCs/>
                <w:sz w:val="24"/>
                <w:szCs w:val="24"/>
              </w:rPr>
              <w:t>Семь</w:t>
            </w:r>
            <w:r w:rsidRPr="001D3854">
              <w:rPr>
                <w:rFonts w:ascii="Times New Roman" w:hAnsi="Times New Roman" w:cs="Times New Roman"/>
                <w:bCs/>
                <w:sz w:val="24"/>
                <w:szCs w:val="24"/>
              </w:rPr>
              <w:t xml:space="preserve"> золотых правил использования кредитов.</w:t>
            </w:r>
          </w:p>
          <w:p w14:paraId="489B058E" w14:textId="77777777" w:rsidR="00B82B00" w:rsidRPr="001D3854" w:rsidRDefault="00B82B00" w:rsidP="00722485">
            <w:pPr>
              <w:pStyle w:val="a3"/>
              <w:suppressAutoHyphens/>
              <w:spacing w:line="360" w:lineRule="auto"/>
              <w:jc w:val="both"/>
              <w:rPr>
                <w:rFonts w:ascii="Times New Roman" w:hAnsi="Times New Roman" w:cs="Times New Roman"/>
                <w:bCs/>
                <w:sz w:val="24"/>
                <w:szCs w:val="24"/>
              </w:rPr>
            </w:pPr>
            <w:r w:rsidRPr="001D3854">
              <w:rPr>
                <w:rFonts w:ascii="Times New Roman" w:hAnsi="Times New Roman" w:cs="Times New Roman"/>
                <w:bCs/>
                <w:sz w:val="24"/>
                <w:szCs w:val="24"/>
              </w:rPr>
              <w:t xml:space="preserve">Потребительский целевой кредит. Кредит на неотложные нужды. Автокредит. Ипотека. Образовательный кредит. Кредит на развитие бизнеса. Кредитная карта. Как понять, может ли семья позволить себе кредит. </w:t>
            </w:r>
          </w:p>
          <w:p w14:paraId="7E30ED67" w14:textId="77777777" w:rsidR="00B82B00" w:rsidRPr="001D3854" w:rsidRDefault="00B82B00" w:rsidP="00722485">
            <w:pPr>
              <w:pStyle w:val="a3"/>
              <w:suppressAutoHyphens/>
              <w:spacing w:line="360" w:lineRule="auto"/>
              <w:jc w:val="both"/>
              <w:rPr>
                <w:rFonts w:ascii="Times New Roman" w:eastAsia="Calibri" w:hAnsi="Times New Roman" w:cs="Times New Roman"/>
                <w:sz w:val="24"/>
                <w:szCs w:val="24"/>
              </w:rPr>
            </w:pPr>
            <w:r w:rsidRPr="001D3854">
              <w:rPr>
                <w:rFonts w:ascii="Times New Roman" w:hAnsi="Times New Roman" w:cs="Times New Roman"/>
                <w:bCs/>
                <w:sz w:val="24"/>
                <w:szCs w:val="24"/>
              </w:rPr>
              <w:t xml:space="preserve">Что нужно, чтобы взять кредит. </w:t>
            </w:r>
            <w:r w:rsidRPr="001D3854">
              <w:rPr>
                <w:rFonts w:ascii="Times New Roman" w:hAnsi="Times New Roman" w:cs="Times New Roman"/>
                <w:sz w:val="24"/>
                <w:szCs w:val="24"/>
              </w:rPr>
              <w:t xml:space="preserve">Кредитный договор. </w:t>
            </w:r>
            <w:r w:rsidRPr="001D3854">
              <w:rPr>
                <w:rFonts w:ascii="Times New Roman" w:eastAsia="Calibri" w:hAnsi="Times New Roman" w:cs="Times New Roman"/>
                <w:sz w:val="24"/>
                <w:szCs w:val="24"/>
              </w:rPr>
              <w:t>Условия кредитования.</w:t>
            </w:r>
          </w:p>
          <w:p w14:paraId="361079E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bCs/>
                <w:color w:val="000000"/>
                <w:sz w:val="24"/>
                <w:szCs w:val="24"/>
              </w:rPr>
              <w:t xml:space="preserve">Процентная ставка по кредиту. Как рассчитать размер ежемесячной выплаты по кредиту. Как оценить полную стоимость кредита. </w:t>
            </w:r>
            <w:r w:rsidRPr="001D3854">
              <w:rPr>
                <w:rFonts w:ascii="Times New Roman" w:hAnsi="Times New Roman" w:cs="Times New Roman"/>
                <w:bCs/>
                <w:sz w:val="24"/>
                <w:szCs w:val="24"/>
              </w:rPr>
              <w:t>Почему важно знать эффективную ставку по кредиту.</w:t>
            </w:r>
            <w:r w:rsidRPr="001D3854">
              <w:rPr>
                <w:rFonts w:ascii="Times New Roman" w:hAnsi="Times New Roman" w:cs="Times New Roman"/>
                <w:sz w:val="24"/>
                <w:szCs w:val="24"/>
              </w:rPr>
              <w:t xml:space="preserve"> </w:t>
            </w:r>
          </w:p>
          <w:p w14:paraId="3122A6DC"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Наличный и безналичный способ погашения кредита. Виды погашения задолженности по кредиту. </w:t>
            </w:r>
            <w:r w:rsidRPr="001D3854">
              <w:rPr>
                <w:rFonts w:ascii="Times New Roman" w:hAnsi="Times New Roman" w:cs="Times New Roman"/>
                <w:bCs/>
                <w:sz w:val="24"/>
                <w:szCs w:val="24"/>
              </w:rPr>
              <w:t xml:space="preserve">Досрочное погашение кредита. Рефинансирование кредита. </w:t>
            </w:r>
            <w:r w:rsidRPr="001D3854">
              <w:rPr>
                <w:rFonts w:ascii="Times New Roman" w:hAnsi="Times New Roman" w:cs="Times New Roman"/>
                <w:sz w:val="24"/>
                <w:szCs w:val="24"/>
              </w:rPr>
              <w:t>Если у вас нет денег для возврата кредита.</w:t>
            </w:r>
          </w:p>
          <w:p w14:paraId="19680204" w14:textId="77777777" w:rsidR="00B82B00" w:rsidRPr="001D3854" w:rsidRDefault="00B82B00" w:rsidP="00722485">
            <w:pPr>
              <w:pStyle w:val="a3"/>
              <w:suppressAutoHyphens/>
              <w:spacing w:line="360" w:lineRule="auto"/>
              <w:jc w:val="both"/>
              <w:rPr>
                <w:rFonts w:ascii="Times New Roman" w:hAnsi="Times New Roman" w:cs="Times New Roman"/>
                <w:bCs/>
                <w:sz w:val="24"/>
                <w:szCs w:val="24"/>
              </w:rPr>
            </w:pPr>
            <w:r w:rsidRPr="001D3854">
              <w:rPr>
                <w:rStyle w:val="contentpagetitle-h1"/>
                <w:rFonts w:ascii="Times New Roman" w:hAnsi="Times New Roman" w:cs="Times New Roman"/>
                <w:sz w:val="24"/>
                <w:szCs w:val="24"/>
                <w:shd w:val="clear" w:color="auto" w:fill="FFFFFF"/>
              </w:rPr>
              <w:t>Десять правил защиты прав потребителя финансовых услуг.</w:t>
            </w:r>
          </w:p>
          <w:p w14:paraId="462220DB"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Способы решения кейса № 3 (приложение 4 к образовательной программе)</w:t>
            </w:r>
          </w:p>
        </w:tc>
      </w:tr>
    </w:tbl>
    <w:p w14:paraId="6266D1E9"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3.2. Проектная сессия «Планирование повышения уровня потребления (уровня жизни) домохозяйств с использованием услуг кредитных организаций, оформление документов о предоставлении кредита». </w:t>
      </w:r>
    </w:p>
    <w:tbl>
      <w:tblPr>
        <w:tblW w:w="8953" w:type="dxa"/>
        <w:tblInd w:w="828" w:type="dxa"/>
        <w:tblLayout w:type="fixed"/>
        <w:tblLook w:val="0000" w:firstRow="0" w:lastRow="0" w:firstColumn="0" w:lastColumn="0" w:noHBand="0" w:noVBand="0"/>
      </w:tblPr>
      <w:tblGrid>
        <w:gridCol w:w="8953"/>
      </w:tblGrid>
      <w:tr w:rsidR="00B82B00" w:rsidRPr="001D3854" w14:paraId="4678CAEE" w14:textId="77777777" w:rsidTr="00782448">
        <w:tc>
          <w:tcPr>
            <w:tcW w:w="8953" w:type="dxa"/>
          </w:tcPr>
          <w:p w14:paraId="1D8FB468"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планировать бюджет и записывать доходную и расходную часть в форму личного (семейного) бюджета. Умение самостоятельно определять цели и составлять план повышения благосостояния семьи на среднесрочную перспективу. </w:t>
            </w:r>
          </w:p>
          <w:p w14:paraId="2D08CEA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Умение работать с банком, оформлять документы о банковском вкладе, читать и проверять банковскую выписку. </w:t>
            </w:r>
          </w:p>
          <w:p w14:paraId="45ED94F8"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выбирать надежную кредитную организацию, сравнивать основные условия кредита в разных кредитных организациях, оценивать материальные возможности семьи по возврату кредита. Умение оформлять документы о предоставлении кредита. Осознание того, куда уходят личные (семейные) деньги, необходимости планирования и учета семейных доходов и расходов. Осознание важности сбережений и финансовой подушки безопасности. Осознание ответственности за выплату кредита.</w:t>
            </w:r>
          </w:p>
        </w:tc>
      </w:tr>
    </w:tbl>
    <w:p w14:paraId="230DE85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3.3. Реализация плана повышения уровня потребления (уровня жизни) домохозяйства с использованием услуг кредитных организаций (пятый цикл ФИРИ «Домохозяйство»). </w:t>
      </w:r>
    </w:p>
    <w:tbl>
      <w:tblPr>
        <w:tblW w:w="8953" w:type="dxa"/>
        <w:tblInd w:w="828" w:type="dxa"/>
        <w:tblLayout w:type="fixed"/>
        <w:tblLook w:val="0000" w:firstRow="0" w:lastRow="0" w:firstColumn="0" w:lastColumn="0" w:noHBand="0" w:noVBand="0"/>
      </w:tblPr>
      <w:tblGrid>
        <w:gridCol w:w="8953"/>
      </w:tblGrid>
      <w:tr w:rsidR="00B82B00" w:rsidRPr="001D3854" w14:paraId="3E79C4C4" w14:textId="77777777" w:rsidTr="00782448">
        <w:tc>
          <w:tcPr>
            <w:tcW w:w="8953" w:type="dxa"/>
          </w:tcPr>
          <w:p w14:paraId="6796862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14A5636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Умение продуктивно общаться и взаимодействовать в процессе реализации плана повышения уровня потребления (уровня жизни) домохозяйства. Умение составить жалобу на нарушение прав потребителей.</w:t>
            </w:r>
          </w:p>
          <w:p w14:paraId="27E2589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выбирать надежную кредитную организацию, сравнивать основные условия кредита в разных кредитных организациях, оценивать материальные возможности домохозяйства по возврату кредита. Умение оформлять документы о предоставлении кредита. Умение создавать финансовую подушку безопасности. </w:t>
            </w:r>
          </w:p>
          <w:p w14:paraId="316D0586"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 xml:space="preserve">. </w:t>
            </w:r>
            <w:r w:rsidRPr="001D3854">
              <w:rPr>
                <w:rFonts w:ascii="Times New Roman" w:hAnsi="Times New Roman" w:cs="Times New Roman"/>
                <w:sz w:val="24"/>
                <w:szCs w:val="24"/>
              </w:rPr>
              <w:t>Осознание ответственности за выплату кредита.</w:t>
            </w:r>
          </w:p>
        </w:tc>
      </w:tr>
    </w:tbl>
    <w:p w14:paraId="607E59E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3.4. Экспертно-консультативная сессия «Коррекция деятельности домохозяйств по повышению их уровня потребления (уровня жизни) с использованием услуг кредитных организаций». </w:t>
      </w:r>
    </w:p>
    <w:tbl>
      <w:tblPr>
        <w:tblW w:w="8953" w:type="dxa"/>
        <w:tblInd w:w="828" w:type="dxa"/>
        <w:tblLayout w:type="fixed"/>
        <w:tblLook w:val="0000" w:firstRow="0" w:lastRow="0" w:firstColumn="0" w:lastColumn="0" w:noHBand="0" w:noVBand="0"/>
      </w:tblPr>
      <w:tblGrid>
        <w:gridCol w:w="8953"/>
      </w:tblGrid>
      <w:tr w:rsidR="00B82B00" w:rsidRPr="001D3854" w14:paraId="5A143A95" w14:textId="77777777" w:rsidTr="0097665E">
        <w:tc>
          <w:tcPr>
            <w:tcW w:w="8953" w:type="dxa"/>
          </w:tcPr>
          <w:p w14:paraId="6A4D11A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давать финансовую оценку полученным доходам и осуществленным расходам домохозяйства. Умение самостоятельно оценивать свою деятельность по повышению уровня потребления (уровня жизни) в зависимости от полученных результатов. </w:t>
            </w:r>
          </w:p>
          <w:p w14:paraId="29AACF65" w14:textId="77777777" w:rsidR="00B82B00" w:rsidRPr="001D3854" w:rsidRDefault="00B82B00" w:rsidP="00722485">
            <w:pPr>
              <w:pStyle w:val="a3"/>
              <w:suppressAutoHyphens/>
              <w:spacing w:line="360" w:lineRule="auto"/>
              <w:jc w:val="both"/>
              <w:rPr>
                <w:rFonts w:ascii="Times New Roman" w:hAnsi="Times New Roman" w:cs="Times New Roman"/>
                <w:sz w:val="24"/>
                <w:szCs w:val="24"/>
                <w:shd w:val="clear" w:color="auto" w:fill="FFFFFF"/>
              </w:rPr>
            </w:pPr>
            <w:r w:rsidRPr="001D3854">
              <w:rPr>
                <w:rFonts w:ascii="Times New Roman" w:hAnsi="Times New Roman" w:cs="Times New Roman"/>
                <w:sz w:val="24"/>
                <w:szCs w:val="24"/>
                <w:shd w:val="clear" w:color="auto" w:fill="FFFFFF"/>
              </w:rPr>
              <w:t xml:space="preserve">Умение формулировать трудности и ошибки в деятельности по повышению </w:t>
            </w:r>
            <w:r w:rsidRPr="001D3854">
              <w:rPr>
                <w:rFonts w:ascii="Times New Roman" w:hAnsi="Times New Roman" w:cs="Times New Roman"/>
                <w:sz w:val="24"/>
                <w:szCs w:val="24"/>
              </w:rPr>
              <w:t>уровня потребления (уровня жизни) домохозяйства</w:t>
            </w:r>
            <w:r w:rsidRPr="001D3854">
              <w:rPr>
                <w:rFonts w:ascii="Times New Roman" w:hAnsi="Times New Roman" w:cs="Times New Roman"/>
                <w:sz w:val="24"/>
                <w:szCs w:val="24"/>
                <w:shd w:val="clear" w:color="auto" w:fill="FFFFFF"/>
              </w:rPr>
              <w:t xml:space="preserve">, получать необходимую информацию от </w:t>
            </w:r>
            <w:r w:rsidRPr="001D3854">
              <w:rPr>
                <w:rFonts w:ascii="Times New Roman" w:hAnsi="Times New Roman" w:cs="Times New Roman"/>
                <w:sz w:val="24"/>
                <w:szCs w:val="24"/>
                <w:shd w:val="clear" w:color="auto" w:fill="FFFFFF"/>
              </w:rPr>
              <w:lastRenderedPageBreak/>
              <w:t xml:space="preserve">консультантов. Умение корректировать бюджет домохозяйства и план повышения </w:t>
            </w:r>
            <w:r w:rsidRPr="001D3854">
              <w:rPr>
                <w:rFonts w:ascii="Times New Roman" w:hAnsi="Times New Roman" w:cs="Times New Roman"/>
                <w:sz w:val="24"/>
                <w:szCs w:val="24"/>
              </w:rPr>
              <w:t>уровня потребления (уровня жизни)</w:t>
            </w:r>
            <w:r w:rsidRPr="001D3854">
              <w:rPr>
                <w:rFonts w:ascii="Times New Roman" w:hAnsi="Times New Roman" w:cs="Times New Roman"/>
                <w:sz w:val="24"/>
                <w:szCs w:val="24"/>
                <w:shd w:val="clear" w:color="auto" w:fill="FFFFFF"/>
              </w:rPr>
              <w:t xml:space="preserve">. </w:t>
            </w:r>
          </w:p>
          <w:p w14:paraId="18E3111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shd w:val="clear" w:color="auto" w:fill="FFFFFF"/>
              </w:rPr>
              <w:t xml:space="preserve">Осознание того, что тратить нужно меньше, чем зарабатывать. </w:t>
            </w:r>
            <w:r w:rsidRPr="001D3854">
              <w:rPr>
                <w:rFonts w:ascii="Times New Roman" w:hAnsi="Times New Roman" w:cs="Times New Roman"/>
                <w:sz w:val="24"/>
                <w:szCs w:val="24"/>
              </w:rPr>
              <w:t>Осознание важности сбережений. Осознание важности получения кредита для совершения большой покупки.</w:t>
            </w:r>
          </w:p>
        </w:tc>
      </w:tr>
    </w:tbl>
    <w:p w14:paraId="5518570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3.5. Реализация откорректированного плана повышения уровня потребления (уровня жизни) домохозяйства с использованием услуг кредитных организаций (шестой цикл ФИРИ «Домохозяйство»). </w:t>
      </w:r>
    </w:p>
    <w:tbl>
      <w:tblPr>
        <w:tblW w:w="8953" w:type="dxa"/>
        <w:tblInd w:w="828" w:type="dxa"/>
        <w:tblLayout w:type="fixed"/>
        <w:tblLook w:val="0000" w:firstRow="0" w:lastRow="0" w:firstColumn="0" w:lastColumn="0" w:noHBand="0" w:noVBand="0"/>
      </w:tblPr>
      <w:tblGrid>
        <w:gridCol w:w="8953"/>
      </w:tblGrid>
      <w:tr w:rsidR="00B82B00" w:rsidRPr="001D3854" w14:paraId="0161CCC9" w14:textId="77777777" w:rsidTr="0097665E">
        <w:tc>
          <w:tcPr>
            <w:tcW w:w="8953" w:type="dxa"/>
          </w:tcPr>
          <w:p w14:paraId="21D036E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4BD844E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Умение продуктивно общаться и взаимодействовать в процессе реализации плана повышения уровня потребления (уровня жизни) домохозяйства. Умение составить жалобу на нарушение прав потребителей.</w:t>
            </w:r>
          </w:p>
          <w:p w14:paraId="42D8B9E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выбирать надежную кредитную организацию, сравнивать основные условия кредита в разных кредитных организациях, оценивать материальные возможности домохозяйства по возврату кредита. Умение оформлять документы о предоставлении кредита. Умение создавать финансовую подушку безопасности. </w:t>
            </w:r>
          </w:p>
          <w:p w14:paraId="0F606DD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 xml:space="preserve">. </w:t>
            </w:r>
            <w:r w:rsidRPr="001D3854">
              <w:rPr>
                <w:rFonts w:ascii="Times New Roman" w:hAnsi="Times New Roman" w:cs="Times New Roman"/>
                <w:sz w:val="24"/>
                <w:szCs w:val="24"/>
              </w:rPr>
              <w:t xml:space="preserve">Осознание ответственности за выплату кредита. </w:t>
            </w:r>
          </w:p>
        </w:tc>
      </w:tr>
    </w:tbl>
    <w:p w14:paraId="1FF9F70A"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3.6. Аналитическая сессия «Способы повышения уровня потребления (уровня жизни) с использованием услуг кредитных организаций, примененные домохозяйством в Кейс-игре». </w:t>
      </w:r>
    </w:p>
    <w:tbl>
      <w:tblPr>
        <w:tblW w:w="8953" w:type="dxa"/>
        <w:tblInd w:w="828" w:type="dxa"/>
        <w:tblLayout w:type="fixed"/>
        <w:tblLook w:val="0000" w:firstRow="0" w:lastRow="0" w:firstColumn="0" w:lastColumn="0" w:noHBand="0" w:noVBand="0"/>
      </w:tblPr>
      <w:tblGrid>
        <w:gridCol w:w="8953"/>
      </w:tblGrid>
      <w:tr w:rsidR="00B82B00" w:rsidRPr="001D3854" w14:paraId="0B29DBBA" w14:textId="77777777" w:rsidTr="0097665E">
        <w:tc>
          <w:tcPr>
            <w:tcW w:w="8953" w:type="dxa"/>
          </w:tcPr>
          <w:p w14:paraId="5387011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анализировать и выделять цели, систему своих действий и результаты повышения уровня потребления (уровня жизни), реализованные домохозяйством в прошедших циклах ФИРИ «Домохозяйство».</w:t>
            </w:r>
          </w:p>
          <w:p w14:paraId="7D40C49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hAnsi="Times New Roman" w:cs="Times New Roman"/>
                <w:color w:val="000000"/>
                <w:sz w:val="24"/>
                <w:szCs w:val="24"/>
              </w:rPr>
              <w:t>в</w:t>
            </w:r>
            <w:r w:rsidRPr="001D3854">
              <w:rPr>
                <w:rFonts w:ascii="Times New Roman" w:hAnsi="Times New Roman" w:cs="Times New Roman"/>
                <w:bCs/>
                <w:color w:val="000000"/>
                <w:sz w:val="24"/>
                <w:szCs w:val="24"/>
              </w:rPr>
              <w:t xml:space="preserve">ыделять затруднения и ошибки в реализации плана повышения уровня потребления (уровня жизни) домохозяйства в </w:t>
            </w:r>
            <w:r w:rsidRPr="001D3854">
              <w:rPr>
                <w:rFonts w:ascii="Times New Roman" w:hAnsi="Times New Roman" w:cs="Times New Roman"/>
                <w:sz w:val="24"/>
                <w:szCs w:val="24"/>
              </w:rPr>
              <w:t>ФИРИ «Домохозяйство»</w:t>
            </w:r>
            <w:r w:rsidRPr="001D3854">
              <w:rPr>
                <w:rFonts w:ascii="Times New Roman" w:hAnsi="Times New Roman" w:cs="Times New Roman"/>
                <w:color w:val="000000"/>
                <w:sz w:val="24"/>
                <w:szCs w:val="24"/>
              </w:rPr>
              <w:t>, схематизировать затруднения.</w:t>
            </w:r>
            <w:r w:rsidRPr="001D3854">
              <w:rPr>
                <w:rFonts w:ascii="Times New Roman" w:hAnsi="Times New Roman" w:cs="Times New Roman"/>
                <w:sz w:val="24"/>
                <w:szCs w:val="24"/>
              </w:rPr>
              <w:t xml:space="preserve"> </w:t>
            </w:r>
          </w:p>
          <w:p w14:paraId="38C40F6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строить сообщение о целях и </w:t>
            </w:r>
            <w:r w:rsidRPr="001D3854">
              <w:rPr>
                <w:rFonts w:ascii="Times New Roman" w:hAnsi="Times New Roman" w:cs="Times New Roman"/>
                <w:color w:val="000000"/>
                <w:sz w:val="24"/>
                <w:szCs w:val="24"/>
              </w:rPr>
              <w:t xml:space="preserve">способах повышения </w:t>
            </w:r>
            <w:r w:rsidRPr="001D3854">
              <w:rPr>
                <w:rFonts w:ascii="Times New Roman" w:hAnsi="Times New Roman" w:cs="Times New Roman"/>
                <w:sz w:val="24"/>
                <w:szCs w:val="24"/>
              </w:rPr>
              <w:t xml:space="preserve">уровня потребления (уровня жизни), примененных домохозяйством </w:t>
            </w:r>
            <w:r w:rsidRPr="001D3854">
              <w:rPr>
                <w:rFonts w:ascii="Times New Roman" w:hAnsi="Times New Roman" w:cs="Times New Roman"/>
                <w:bCs/>
                <w:color w:val="000000"/>
                <w:sz w:val="24"/>
                <w:szCs w:val="24"/>
              </w:rPr>
              <w:t xml:space="preserve">в </w:t>
            </w:r>
            <w:r w:rsidRPr="001D3854">
              <w:rPr>
                <w:rFonts w:ascii="Times New Roman" w:hAnsi="Times New Roman" w:cs="Times New Roman"/>
                <w:sz w:val="24"/>
                <w:szCs w:val="24"/>
              </w:rPr>
              <w:t>ФИРИ «Домохозяйство».</w:t>
            </w:r>
          </w:p>
          <w:p w14:paraId="548EF3BF"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Осознание важности ведения семейного бюджета. Осознание важности сбережений и формирования финансовой подушки безопасности. Осознание важности кредита для совершения большой покупки.</w:t>
            </w:r>
          </w:p>
        </w:tc>
      </w:tr>
    </w:tbl>
    <w:p w14:paraId="5FDF334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3.7. Круглый стол «Эффективные стратегии и оптимальные способы повышения уровня потребления (уровня жизни) домохозяйств с использованием услуг кредитных организаций». </w:t>
      </w:r>
    </w:p>
    <w:tbl>
      <w:tblPr>
        <w:tblW w:w="8953" w:type="dxa"/>
        <w:tblInd w:w="828" w:type="dxa"/>
        <w:tblLayout w:type="fixed"/>
        <w:tblLook w:val="0000" w:firstRow="0" w:lastRow="0" w:firstColumn="0" w:lastColumn="0" w:noHBand="0" w:noVBand="0"/>
      </w:tblPr>
      <w:tblGrid>
        <w:gridCol w:w="8953"/>
      </w:tblGrid>
      <w:tr w:rsidR="00B82B00" w:rsidRPr="001D3854" w14:paraId="08336D5E" w14:textId="77777777" w:rsidTr="0097665E">
        <w:tc>
          <w:tcPr>
            <w:tcW w:w="8953" w:type="dxa"/>
          </w:tcPr>
          <w:p w14:paraId="10BF1A4A" w14:textId="77777777" w:rsidR="00B82B00" w:rsidRPr="001D3854" w:rsidRDefault="00B82B00" w:rsidP="00722485">
            <w:pPr>
              <w:pStyle w:val="a3"/>
              <w:suppressAutoHyphens/>
              <w:spacing w:line="360" w:lineRule="auto"/>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Умение обсудить трудности и ошибки в деятельности домохозяйств по повышению </w:t>
            </w:r>
            <w:r w:rsidRPr="001D3854">
              <w:rPr>
                <w:rFonts w:ascii="Times New Roman" w:hAnsi="Times New Roman" w:cs="Times New Roman"/>
                <w:sz w:val="24"/>
                <w:szCs w:val="24"/>
              </w:rPr>
              <w:t>уровня потребления (уровня жизни)</w:t>
            </w:r>
            <w:r w:rsidRPr="001D3854">
              <w:rPr>
                <w:rFonts w:ascii="Times New Roman" w:eastAsia="Times New Roman" w:hAnsi="Times New Roman" w:cs="Times New Roman"/>
                <w:sz w:val="24"/>
                <w:szCs w:val="24"/>
              </w:rPr>
              <w:t xml:space="preserve">. </w:t>
            </w:r>
          </w:p>
          <w:p w14:paraId="0E60472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eastAsia="Times New Roman" w:hAnsi="Times New Roman" w:cs="Times New Roman"/>
                <w:sz w:val="24"/>
                <w:szCs w:val="24"/>
              </w:rPr>
              <w:t xml:space="preserve">достичь консенсуса по вопросу наиболее </w:t>
            </w:r>
            <w:r w:rsidRPr="001D3854">
              <w:rPr>
                <w:rFonts w:ascii="Times New Roman" w:hAnsi="Times New Roman" w:cs="Times New Roman"/>
                <w:sz w:val="24"/>
                <w:szCs w:val="24"/>
              </w:rPr>
              <w:t xml:space="preserve">эффективных стратегий и оптимальных способов повышения уровня потребления (уровня жизни), реализованных на прошедших циклах ФИРИ «Домохозяйство». </w:t>
            </w:r>
          </w:p>
          <w:p w14:paraId="1E965479"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важности ведения бюджета домохозяйства. Осознание важности сбережений и формирования финансовой подушки безопасности. Осознание важности кредита для совершения большой покупки.</w:t>
            </w:r>
          </w:p>
        </w:tc>
      </w:tr>
    </w:tbl>
    <w:p w14:paraId="37F76699"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3.8. Групповая рефлексия «Совместное обсуждение и анализ случившихся на Кейс-игре событий»</w:t>
      </w:r>
    </w:p>
    <w:tbl>
      <w:tblPr>
        <w:tblW w:w="8953" w:type="dxa"/>
        <w:tblInd w:w="828" w:type="dxa"/>
        <w:tblLayout w:type="fixed"/>
        <w:tblLook w:val="0000" w:firstRow="0" w:lastRow="0" w:firstColumn="0" w:lastColumn="0" w:noHBand="0" w:noVBand="0"/>
      </w:tblPr>
      <w:tblGrid>
        <w:gridCol w:w="8953"/>
      </w:tblGrid>
      <w:tr w:rsidR="00B82B00" w:rsidRPr="001D3854" w14:paraId="5D46C9F4" w14:textId="77777777" w:rsidTr="0097665E">
        <w:tc>
          <w:tcPr>
            <w:tcW w:w="8953" w:type="dxa"/>
          </w:tcPr>
          <w:p w14:paraId="2927BEF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целей своего игрового домохозяйства и средств их достижения за прошедший игровой период. Осознание границ своего знания и незнания по финансовой грамотности. Осознание своих личных целей, средств их достижения и оснований своих действий в Кейс-игре. </w:t>
            </w:r>
          </w:p>
          <w:p w14:paraId="74D508B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Формулирование своих целей на следующий игровой день. </w:t>
            </w:r>
          </w:p>
          <w:p w14:paraId="2BBBC379"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Критическое отношение</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к рекламе финансовых инструментов и услуг.</w:t>
            </w:r>
          </w:p>
        </w:tc>
      </w:tr>
    </w:tbl>
    <w:p w14:paraId="7FBE7D0A" w14:textId="77777777" w:rsidR="00B82B00" w:rsidRPr="001D3854" w:rsidRDefault="00B82B00" w:rsidP="00722485">
      <w:pPr>
        <w:pStyle w:val="a3"/>
        <w:suppressAutoHyphens/>
        <w:spacing w:line="360" w:lineRule="auto"/>
        <w:jc w:val="both"/>
        <w:rPr>
          <w:rFonts w:ascii="Times New Roman" w:hAnsi="Times New Roman" w:cs="Times New Roman"/>
          <w:i/>
          <w:sz w:val="24"/>
          <w:szCs w:val="24"/>
        </w:rPr>
      </w:pPr>
      <w:r w:rsidRPr="001D3854">
        <w:rPr>
          <w:rFonts w:ascii="Times New Roman" w:hAnsi="Times New Roman" w:cs="Times New Roman"/>
          <w:i/>
          <w:sz w:val="24"/>
          <w:szCs w:val="24"/>
        </w:rPr>
        <w:t>Модуль 4. Сбережения домохозяйства и кредитование. Услуги банков.</w:t>
      </w:r>
    </w:p>
    <w:p w14:paraId="49CFDBF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4.1. Установочный доклад «Планирование семейного благосостояния с использованием услуг банков и кредитных организаций». </w:t>
      </w:r>
    </w:p>
    <w:tbl>
      <w:tblPr>
        <w:tblW w:w="8953" w:type="dxa"/>
        <w:tblInd w:w="828" w:type="dxa"/>
        <w:tblLayout w:type="fixed"/>
        <w:tblLook w:val="0000" w:firstRow="0" w:lastRow="0" w:firstColumn="0" w:lastColumn="0" w:noHBand="0" w:noVBand="0"/>
      </w:tblPr>
      <w:tblGrid>
        <w:gridCol w:w="8953"/>
      </w:tblGrid>
      <w:tr w:rsidR="00B82B00" w:rsidRPr="001D3854" w14:paraId="5B338E95" w14:textId="77777777" w:rsidTr="0097665E">
        <w:tc>
          <w:tcPr>
            <w:tcW w:w="8953" w:type="dxa"/>
          </w:tcPr>
          <w:p w14:paraId="4635C1BC" w14:textId="77777777" w:rsidR="00B82B00" w:rsidRPr="001D3854" w:rsidRDefault="00B82B00" w:rsidP="00722485">
            <w:pPr>
              <w:pStyle w:val="a3"/>
              <w:suppressAutoHyphens/>
              <w:spacing w:line="360" w:lineRule="auto"/>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 xml:space="preserve">Источники и виды доходов семьи. Виды и структура расходов семьи. Обязательные ежемесячные траты семьи. Планирование и форма записи семейного бюджета. </w:t>
            </w:r>
          </w:p>
          <w:p w14:paraId="17561594" w14:textId="77777777" w:rsidR="00B82B00" w:rsidRPr="001D3854" w:rsidRDefault="00B82B00" w:rsidP="00722485">
            <w:pPr>
              <w:pStyle w:val="Default"/>
              <w:suppressAutoHyphens/>
              <w:spacing w:line="360" w:lineRule="auto"/>
              <w:jc w:val="both"/>
              <w:rPr>
                <w:rFonts w:ascii="Times New Roman" w:hAnsi="Times New Roman" w:cs="Times New Roman"/>
                <w:color w:val="auto"/>
              </w:rPr>
            </w:pPr>
            <w:r w:rsidRPr="001D3854">
              <w:rPr>
                <w:rFonts w:ascii="Times New Roman" w:hAnsi="Times New Roman" w:cs="Times New Roman"/>
              </w:rPr>
              <w:t xml:space="preserve">Стратегия сбережения и накопления. </w:t>
            </w:r>
            <w:r w:rsidRPr="001D3854">
              <w:rPr>
                <w:rFonts w:ascii="Times New Roman" w:hAnsi="Times New Roman" w:cs="Times New Roman"/>
                <w:color w:val="auto"/>
              </w:rPr>
              <w:t>Финансовая подушка безопасности</w:t>
            </w:r>
            <w:r w:rsidRPr="001D3854">
              <w:rPr>
                <w:rFonts w:ascii="Times New Roman" w:hAnsi="Times New Roman" w:cs="Times New Roman"/>
              </w:rPr>
              <w:t>. Банки и банковские карты. Банковские вклады и доход по вкладу. Процентная ставка по кредиту и капитализация процентов. Выбор банка и выбор вклада.</w:t>
            </w:r>
          </w:p>
          <w:p w14:paraId="5C867ECB" w14:textId="77777777" w:rsidR="00B82B00" w:rsidRPr="001D3854" w:rsidRDefault="00B82B00" w:rsidP="00722485">
            <w:pPr>
              <w:pStyle w:val="a3"/>
              <w:suppressAutoHyphens/>
              <w:spacing w:line="360" w:lineRule="auto"/>
              <w:jc w:val="both"/>
              <w:rPr>
                <w:rFonts w:ascii="Times New Roman" w:eastAsia="Calibri" w:hAnsi="Times New Roman" w:cs="Times New Roman"/>
                <w:sz w:val="24"/>
                <w:szCs w:val="24"/>
              </w:rPr>
            </w:pPr>
            <w:r w:rsidRPr="001D3854">
              <w:rPr>
                <w:rFonts w:ascii="Times New Roman" w:hAnsi="Times New Roman" w:cs="Times New Roman"/>
                <w:sz w:val="24"/>
                <w:szCs w:val="24"/>
              </w:rPr>
              <w:t xml:space="preserve">Виды кредитов для физических лиц. Эффективная ставка процента по кредиту. Полная стоимость кредита. </w:t>
            </w:r>
            <w:r w:rsidRPr="001D3854">
              <w:rPr>
                <w:rFonts w:ascii="Times New Roman" w:hAnsi="Times New Roman" w:cs="Times New Roman"/>
                <w:color w:val="000000"/>
                <w:sz w:val="24"/>
                <w:szCs w:val="24"/>
              </w:rPr>
              <w:t xml:space="preserve">Способы погашения кредита. </w:t>
            </w:r>
            <w:r w:rsidRPr="001D3854">
              <w:rPr>
                <w:rFonts w:ascii="Times New Roman" w:hAnsi="Times New Roman" w:cs="Times New Roman"/>
                <w:sz w:val="24"/>
                <w:szCs w:val="24"/>
              </w:rPr>
              <w:t>Ответственность за выплату кредита. Права и обязанности потребителя финансовых услуг.</w:t>
            </w:r>
          </w:p>
          <w:p w14:paraId="2EBB1C25"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Способы решения кейса №</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4 (приложение 5 к образовательной программе). </w:t>
            </w:r>
          </w:p>
        </w:tc>
      </w:tr>
    </w:tbl>
    <w:p w14:paraId="63F1CD7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4.2. Проектная сессия «Планирование повышения уровня потребления (уровня жизни) домохозяйств с использованием услуг банков, оформление документов банковского вклада и документов о предоставлении кредита».</w:t>
      </w:r>
    </w:p>
    <w:tbl>
      <w:tblPr>
        <w:tblW w:w="8953" w:type="dxa"/>
        <w:tblInd w:w="828" w:type="dxa"/>
        <w:tblLayout w:type="fixed"/>
        <w:tblLook w:val="0000" w:firstRow="0" w:lastRow="0" w:firstColumn="0" w:lastColumn="0" w:noHBand="0" w:noVBand="0"/>
      </w:tblPr>
      <w:tblGrid>
        <w:gridCol w:w="8953"/>
      </w:tblGrid>
      <w:tr w:rsidR="00B82B00" w:rsidRPr="001D3854" w14:paraId="0563B2DF" w14:textId="77777777" w:rsidTr="0097665E">
        <w:tc>
          <w:tcPr>
            <w:tcW w:w="8953" w:type="dxa"/>
          </w:tcPr>
          <w:p w14:paraId="4E64E25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Решение кейса № 4.</w:t>
            </w:r>
          </w:p>
          <w:p w14:paraId="0F4C0AB6"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Умение планировать бюджет и записывать доходную и расходную часть в форму личного (семейного) бюджета. Умение самостоятельно определять цели и составлять план повышения благосостояния семьи на среднесрочную перспективу. </w:t>
            </w:r>
          </w:p>
          <w:p w14:paraId="7343993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работать с банком, оформлять документы о банковском вкладе, читать и проверять банковскую выписку. Умение работать с кредитной организацией, оформлять документы о предоставлении кредита. </w:t>
            </w:r>
          </w:p>
          <w:p w14:paraId="0358EC08"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того, куда уходят личные (семейные) деньги, необходимости планирования и учета семейных доходов и расходов. Осознание важности сбережений и финансовой подушки безопасности. Осознание ответственности за выплату кредита. </w:t>
            </w:r>
          </w:p>
        </w:tc>
      </w:tr>
    </w:tbl>
    <w:p w14:paraId="5CD1BED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4.3. Реализация плана повышения уровня потребления (уровня жизни) домохозяйства с использованием услуг банков (седьмой цикл ФИРИ «Домохозяйство»).</w:t>
      </w:r>
    </w:p>
    <w:tbl>
      <w:tblPr>
        <w:tblW w:w="8953" w:type="dxa"/>
        <w:tblInd w:w="828" w:type="dxa"/>
        <w:tblLayout w:type="fixed"/>
        <w:tblLook w:val="0000" w:firstRow="0" w:lastRow="0" w:firstColumn="0" w:lastColumn="0" w:noHBand="0" w:noVBand="0"/>
      </w:tblPr>
      <w:tblGrid>
        <w:gridCol w:w="8953"/>
      </w:tblGrid>
      <w:tr w:rsidR="00B82B00" w:rsidRPr="001D3854" w14:paraId="613CA5F2" w14:textId="77777777" w:rsidTr="0097665E">
        <w:tc>
          <w:tcPr>
            <w:tcW w:w="8953" w:type="dxa"/>
          </w:tcPr>
          <w:p w14:paraId="759265C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0C56E420"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Умение продуктивно общаться и взаимодействовать в процессе реализации плана повышения уровня потребления (уровня жизни) домохозяйства. Умение составить жалобу на нарушение прав потребителей.</w:t>
            </w:r>
          </w:p>
          <w:p w14:paraId="7C7A63E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выбирать надежный банк, сравнивать основные условия вклада и кредита в разных банках. Умение работать с банком, оформлять документы о банковском вкладе, читать и проверять банковскую выписку, оформлять документы о предоставлении кредита. Умение создавать финансовую подушку безопасности.</w:t>
            </w:r>
          </w:p>
          <w:p w14:paraId="7E56C12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 xml:space="preserve">. </w:t>
            </w:r>
            <w:r w:rsidRPr="001D3854">
              <w:rPr>
                <w:rFonts w:ascii="Times New Roman" w:hAnsi="Times New Roman" w:cs="Times New Roman"/>
                <w:sz w:val="24"/>
                <w:szCs w:val="24"/>
              </w:rPr>
              <w:t>Осознание того, куда уходят личные (семейные) деньги, необходимости планирования и учета семейных доходов и расходов. Осознание того, что деньги должны работать. Осознание ответственности за выплату кредита. Осознание важности сбережений и финансовой подушки безопасности.</w:t>
            </w:r>
          </w:p>
        </w:tc>
      </w:tr>
    </w:tbl>
    <w:p w14:paraId="6EB7185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4.4. Экспертно-консультативная сессия «Коррекция деятельности домохозяйств по повышению их уровня потребления (уровня жизни) с использованием услуг банков». </w:t>
      </w:r>
    </w:p>
    <w:tbl>
      <w:tblPr>
        <w:tblW w:w="8953" w:type="dxa"/>
        <w:tblInd w:w="828" w:type="dxa"/>
        <w:tblLayout w:type="fixed"/>
        <w:tblLook w:val="0000" w:firstRow="0" w:lastRow="0" w:firstColumn="0" w:lastColumn="0" w:noHBand="0" w:noVBand="0"/>
      </w:tblPr>
      <w:tblGrid>
        <w:gridCol w:w="8953"/>
      </w:tblGrid>
      <w:tr w:rsidR="00B82B00" w:rsidRPr="001D3854" w14:paraId="284F8FBE" w14:textId="77777777" w:rsidTr="0097665E">
        <w:tc>
          <w:tcPr>
            <w:tcW w:w="8953" w:type="dxa"/>
          </w:tcPr>
          <w:p w14:paraId="012DC33C"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давать финансовую оценку полученным доходам и осуществленным расходам домохозяйства. Умение самостоятельно оценивать свою деятельность по повышению уровня потребления (уровня жизни) в зависимости от полученных результатов. </w:t>
            </w:r>
          </w:p>
          <w:p w14:paraId="53A79190" w14:textId="77777777" w:rsidR="00B82B00" w:rsidRPr="001D3854" w:rsidRDefault="00B82B00" w:rsidP="00722485">
            <w:pPr>
              <w:pStyle w:val="a3"/>
              <w:suppressAutoHyphens/>
              <w:spacing w:line="360" w:lineRule="auto"/>
              <w:jc w:val="both"/>
              <w:rPr>
                <w:rFonts w:ascii="Times New Roman" w:hAnsi="Times New Roman" w:cs="Times New Roman"/>
                <w:sz w:val="24"/>
                <w:szCs w:val="24"/>
                <w:shd w:val="clear" w:color="auto" w:fill="FFFFFF"/>
              </w:rPr>
            </w:pPr>
            <w:r w:rsidRPr="001D3854">
              <w:rPr>
                <w:rFonts w:ascii="Times New Roman" w:hAnsi="Times New Roman" w:cs="Times New Roman"/>
                <w:sz w:val="24"/>
                <w:szCs w:val="24"/>
                <w:shd w:val="clear" w:color="auto" w:fill="FFFFFF"/>
              </w:rPr>
              <w:lastRenderedPageBreak/>
              <w:t xml:space="preserve">Умение формулировать трудности и ошибки в деятельности по повышению </w:t>
            </w:r>
            <w:r w:rsidRPr="001D3854">
              <w:rPr>
                <w:rFonts w:ascii="Times New Roman" w:hAnsi="Times New Roman" w:cs="Times New Roman"/>
                <w:sz w:val="24"/>
                <w:szCs w:val="24"/>
              </w:rPr>
              <w:t>уровня потребления (уровня жизни) домохозяйства</w:t>
            </w:r>
            <w:r w:rsidRPr="001D3854">
              <w:rPr>
                <w:rFonts w:ascii="Times New Roman" w:hAnsi="Times New Roman" w:cs="Times New Roman"/>
                <w:sz w:val="24"/>
                <w:szCs w:val="24"/>
                <w:shd w:val="clear" w:color="auto" w:fill="FFFFFF"/>
              </w:rPr>
              <w:t xml:space="preserve">, получать необходимую информацию от консультантов. Умение корректировать бюджет домохозяйства и план повышения </w:t>
            </w:r>
            <w:r w:rsidRPr="001D3854">
              <w:rPr>
                <w:rFonts w:ascii="Times New Roman" w:hAnsi="Times New Roman" w:cs="Times New Roman"/>
                <w:sz w:val="24"/>
                <w:szCs w:val="24"/>
              </w:rPr>
              <w:t>уровня потребления (уровня жизни)</w:t>
            </w:r>
            <w:r w:rsidRPr="001D3854">
              <w:rPr>
                <w:rFonts w:ascii="Times New Roman" w:hAnsi="Times New Roman" w:cs="Times New Roman"/>
                <w:sz w:val="24"/>
                <w:szCs w:val="24"/>
                <w:shd w:val="clear" w:color="auto" w:fill="FFFFFF"/>
              </w:rPr>
              <w:t xml:space="preserve">. </w:t>
            </w:r>
          </w:p>
          <w:p w14:paraId="5E88271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shd w:val="clear" w:color="auto" w:fill="FFFFFF"/>
              </w:rPr>
              <w:t xml:space="preserve">Осознание того, что тратить нужно меньше, чем зарабатывать. </w:t>
            </w:r>
            <w:r w:rsidRPr="001D3854">
              <w:rPr>
                <w:rFonts w:ascii="Times New Roman" w:hAnsi="Times New Roman" w:cs="Times New Roman"/>
                <w:sz w:val="24"/>
                <w:szCs w:val="24"/>
              </w:rPr>
              <w:t>Осознание важности сбережений</w:t>
            </w:r>
            <w:r w:rsidRPr="001D3854">
              <w:rPr>
                <w:rFonts w:ascii="Times New Roman" w:hAnsi="Times New Roman" w:cs="Times New Roman"/>
                <w:sz w:val="24"/>
                <w:szCs w:val="24"/>
                <w:shd w:val="clear" w:color="auto" w:fill="FFFFFF"/>
              </w:rPr>
              <w:t xml:space="preserve">. </w:t>
            </w:r>
            <w:r w:rsidRPr="001D3854">
              <w:rPr>
                <w:rFonts w:ascii="Times New Roman" w:hAnsi="Times New Roman" w:cs="Times New Roman"/>
                <w:sz w:val="24"/>
                <w:szCs w:val="24"/>
              </w:rPr>
              <w:t>Осознание важности получения кредита для совершения большой покупки.</w:t>
            </w:r>
          </w:p>
        </w:tc>
      </w:tr>
    </w:tbl>
    <w:p w14:paraId="0F4A3A54"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4.5. Реализация откорректированного плана повышения уровня потребления (уровня жизни) домохозяйства с использованием услуг банков (восьмой цикл ФИРИ «Домохозяйство»). </w:t>
      </w:r>
    </w:p>
    <w:tbl>
      <w:tblPr>
        <w:tblW w:w="8953" w:type="dxa"/>
        <w:tblInd w:w="828" w:type="dxa"/>
        <w:tblLayout w:type="fixed"/>
        <w:tblLook w:val="0000" w:firstRow="0" w:lastRow="0" w:firstColumn="0" w:lastColumn="0" w:noHBand="0" w:noVBand="0"/>
      </w:tblPr>
      <w:tblGrid>
        <w:gridCol w:w="8953"/>
      </w:tblGrid>
      <w:tr w:rsidR="00B82B00" w:rsidRPr="001D3854" w14:paraId="1C1EAF03" w14:textId="77777777" w:rsidTr="0097665E">
        <w:tc>
          <w:tcPr>
            <w:tcW w:w="8953" w:type="dxa"/>
          </w:tcPr>
          <w:p w14:paraId="2DAC54E0"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4740DD3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Умение продуктивно общаться и взаимодействовать в процессе реализации плана повышения уровня потребления (уровня жизни) домохозяйства. Умение составить жалобу на нарушение прав потребителей.</w:t>
            </w:r>
          </w:p>
          <w:p w14:paraId="1E7401B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выбирать надежный банк, сравнивать основные условия вклада и кредита в разных банках. Умение работать с банком, оформлять документы о банковском вкладе, читать и проверять банковскую выписку, оформлять документы о предоставлении кредита. Умение создавать финансовую подушку безопасности.</w:t>
            </w:r>
          </w:p>
          <w:p w14:paraId="6371B44C"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 xml:space="preserve">. </w:t>
            </w:r>
            <w:r w:rsidRPr="001D3854">
              <w:rPr>
                <w:rFonts w:ascii="Times New Roman" w:hAnsi="Times New Roman" w:cs="Times New Roman"/>
                <w:sz w:val="24"/>
                <w:szCs w:val="24"/>
              </w:rPr>
              <w:t>Осознание того, куда уходят личные (семейные) деньги, необходимости планирования и учета семейных доходов и расходов. Осознание того, что деньги должны работать. Осознание ответственности за выплату кредита. Осознание важности сбережений и финансовой подушки безопасности.</w:t>
            </w:r>
          </w:p>
        </w:tc>
      </w:tr>
    </w:tbl>
    <w:p w14:paraId="602CD30A"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4.6. Аналитическая сессия «Способы повышения уровня потребления (уровня жизни) с использованием услуг банков и кредитных организаций, примененные домохозяйством в Кейс-игре». </w:t>
      </w:r>
    </w:p>
    <w:tbl>
      <w:tblPr>
        <w:tblW w:w="8953" w:type="dxa"/>
        <w:tblInd w:w="828" w:type="dxa"/>
        <w:tblLayout w:type="fixed"/>
        <w:tblLook w:val="0000" w:firstRow="0" w:lastRow="0" w:firstColumn="0" w:lastColumn="0" w:noHBand="0" w:noVBand="0"/>
      </w:tblPr>
      <w:tblGrid>
        <w:gridCol w:w="8953"/>
      </w:tblGrid>
      <w:tr w:rsidR="00B82B00" w:rsidRPr="001D3854" w14:paraId="5869186E" w14:textId="77777777" w:rsidTr="0097665E">
        <w:tc>
          <w:tcPr>
            <w:tcW w:w="8953" w:type="dxa"/>
          </w:tcPr>
          <w:p w14:paraId="32A9156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анализировать и выделять цели, систему своих действий и результаты повышения уровня потребления (уровня жизни), реализованные домохозяйством в прошедших циклах ФИРИ «Домохозяйство».</w:t>
            </w:r>
          </w:p>
          <w:p w14:paraId="1BA5EF8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hAnsi="Times New Roman" w:cs="Times New Roman"/>
                <w:color w:val="000000"/>
                <w:sz w:val="24"/>
                <w:szCs w:val="24"/>
              </w:rPr>
              <w:t>в</w:t>
            </w:r>
            <w:r w:rsidRPr="001D3854">
              <w:rPr>
                <w:rFonts w:ascii="Times New Roman" w:hAnsi="Times New Roman" w:cs="Times New Roman"/>
                <w:bCs/>
                <w:color w:val="000000"/>
                <w:sz w:val="24"/>
                <w:szCs w:val="24"/>
              </w:rPr>
              <w:t xml:space="preserve">ыделять затруднения и ошибки в реализации плана повышения уровня потребления (уровня жизни) домохозяйства в </w:t>
            </w:r>
            <w:r w:rsidRPr="001D3854">
              <w:rPr>
                <w:rFonts w:ascii="Times New Roman" w:hAnsi="Times New Roman" w:cs="Times New Roman"/>
                <w:sz w:val="24"/>
                <w:szCs w:val="24"/>
              </w:rPr>
              <w:t>ФИРИ «Домохозяйство»</w:t>
            </w:r>
            <w:r w:rsidRPr="001D3854">
              <w:rPr>
                <w:rFonts w:ascii="Times New Roman" w:hAnsi="Times New Roman" w:cs="Times New Roman"/>
                <w:color w:val="000000"/>
                <w:sz w:val="24"/>
                <w:szCs w:val="24"/>
              </w:rPr>
              <w:t>, схематизировать затруднения.</w:t>
            </w:r>
            <w:r w:rsidRPr="001D3854">
              <w:rPr>
                <w:rFonts w:ascii="Times New Roman" w:hAnsi="Times New Roman" w:cs="Times New Roman"/>
                <w:sz w:val="24"/>
                <w:szCs w:val="24"/>
              </w:rPr>
              <w:t xml:space="preserve"> </w:t>
            </w:r>
          </w:p>
          <w:p w14:paraId="47E3A85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Умение строить сообщение о целях и </w:t>
            </w:r>
            <w:r w:rsidRPr="001D3854">
              <w:rPr>
                <w:rFonts w:ascii="Times New Roman" w:hAnsi="Times New Roman" w:cs="Times New Roman"/>
                <w:color w:val="000000"/>
                <w:sz w:val="24"/>
                <w:szCs w:val="24"/>
              </w:rPr>
              <w:t xml:space="preserve">способах повышения </w:t>
            </w:r>
            <w:r w:rsidRPr="001D3854">
              <w:rPr>
                <w:rFonts w:ascii="Times New Roman" w:hAnsi="Times New Roman" w:cs="Times New Roman"/>
                <w:sz w:val="24"/>
                <w:szCs w:val="24"/>
              </w:rPr>
              <w:t xml:space="preserve">уровня потребления (уровня жизни), примененных домохозяйством </w:t>
            </w:r>
            <w:r w:rsidRPr="001D3854">
              <w:rPr>
                <w:rFonts w:ascii="Times New Roman" w:hAnsi="Times New Roman" w:cs="Times New Roman"/>
                <w:bCs/>
                <w:color w:val="000000"/>
                <w:sz w:val="24"/>
                <w:szCs w:val="24"/>
              </w:rPr>
              <w:t xml:space="preserve">в </w:t>
            </w:r>
            <w:r w:rsidRPr="001D3854">
              <w:rPr>
                <w:rFonts w:ascii="Times New Roman" w:hAnsi="Times New Roman" w:cs="Times New Roman"/>
                <w:sz w:val="24"/>
                <w:szCs w:val="24"/>
              </w:rPr>
              <w:t>ФИРИ «Домохозяйство».</w:t>
            </w:r>
          </w:p>
          <w:p w14:paraId="03BF2E8A"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важности ведения семейного бюджета. Осознание важности сбережений и формирования финансовой подушки безопасности. Осознание важности кредита для совершения большой покупки.</w:t>
            </w:r>
          </w:p>
        </w:tc>
      </w:tr>
    </w:tbl>
    <w:p w14:paraId="52DB2BEC"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4.7. Круглый стол «Эффективные стратегии и оптимальные способы повышения уровня потребления (уровня жизни) домохозяйств с использованием услуг банков». </w:t>
      </w:r>
    </w:p>
    <w:tbl>
      <w:tblPr>
        <w:tblW w:w="8953" w:type="dxa"/>
        <w:tblInd w:w="828" w:type="dxa"/>
        <w:tblLayout w:type="fixed"/>
        <w:tblLook w:val="0000" w:firstRow="0" w:lastRow="0" w:firstColumn="0" w:lastColumn="0" w:noHBand="0" w:noVBand="0"/>
      </w:tblPr>
      <w:tblGrid>
        <w:gridCol w:w="8953"/>
      </w:tblGrid>
      <w:tr w:rsidR="00B82B00" w:rsidRPr="001D3854" w14:paraId="286A4066" w14:textId="77777777" w:rsidTr="00A17E9E">
        <w:tc>
          <w:tcPr>
            <w:tcW w:w="8953" w:type="dxa"/>
          </w:tcPr>
          <w:p w14:paraId="3D30CF28" w14:textId="77777777" w:rsidR="00B82B00" w:rsidRPr="001D3854" w:rsidRDefault="00B82B00" w:rsidP="00722485">
            <w:pPr>
              <w:pStyle w:val="a3"/>
              <w:suppressAutoHyphens/>
              <w:spacing w:line="360" w:lineRule="auto"/>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Умение обсудить трудности и ошибки в деятельности домохозяйств по повышению </w:t>
            </w:r>
            <w:r w:rsidRPr="001D3854">
              <w:rPr>
                <w:rFonts w:ascii="Times New Roman" w:hAnsi="Times New Roman" w:cs="Times New Roman"/>
                <w:sz w:val="24"/>
                <w:szCs w:val="24"/>
              </w:rPr>
              <w:t>уровня потребления (уровня жизни)</w:t>
            </w:r>
            <w:r w:rsidRPr="001D3854">
              <w:rPr>
                <w:rFonts w:ascii="Times New Roman" w:eastAsia="Times New Roman" w:hAnsi="Times New Roman" w:cs="Times New Roman"/>
                <w:sz w:val="24"/>
                <w:szCs w:val="24"/>
              </w:rPr>
              <w:t xml:space="preserve">. </w:t>
            </w:r>
          </w:p>
          <w:p w14:paraId="148803E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eastAsia="Times New Roman" w:hAnsi="Times New Roman" w:cs="Times New Roman"/>
                <w:sz w:val="24"/>
                <w:szCs w:val="24"/>
              </w:rPr>
              <w:t xml:space="preserve">достичь консенсуса по вопросу наиболее </w:t>
            </w:r>
            <w:r w:rsidRPr="001D3854">
              <w:rPr>
                <w:rFonts w:ascii="Times New Roman" w:hAnsi="Times New Roman" w:cs="Times New Roman"/>
                <w:sz w:val="24"/>
                <w:szCs w:val="24"/>
              </w:rPr>
              <w:t xml:space="preserve">эффективных стратегий и оптимальных способов повышения уровня потребления (уровня жизни), реализованных на прошедших циклах ФИРИ «Домохозяйство». </w:t>
            </w:r>
          </w:p>
          <w:p w14:paraId="41099A1E"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 xml:space="preserve">Осознание важности ведения бюджета домохозяйства. Осознание важности сбережений и формирования финансовой подушки безопасности. Осознание важности кредита для совершения большой покупки. </w:t>
            </w:r>
          </w:p>
        </w:tc>
      </w:tr>
    </w:tbl>
    <w:p w14:paraId="0F35582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4.8. Групповая рефлексия «Совместное обсуждение и анализ случившихся на Кейс-игре событий». </w:t>
      </w:r>
    </w:p>
    <w:tbl>
      <w:tblPr>
        <w:tblW w:w="8953" w:type="dxa"/>
        <w:tblInd w:w="828" w:type="dxa"/>
        <w:tblLayout w:type="fixed"/>
        <w:tblLook w:val="0000" w:firstRow="0" w:lastRow="0" w:firstColumn="0" w:lastColumn="0" w:noHBand="0" w:noVBand="0"/>
      </w:tblPr>
      <w:tblGrid>
        <w:gridCol w:w="8953"/>
      </w:tblGrid>
      <w:tr w:rsidR="00B82B00" w:rsidRPr="001D3854" w14:paraId="18FBE0E4" w14:textId="77777777" w:rsidTr="00A17E9E">
        <w:tc>
          <w:tcPr>
            <w:tcW w:w="8953" w:type="dxa"/>
          </w:tcPr>
          <w:p w14:paraId="0C84AF5C"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целей своего игрового домохозяйства и средств их достижения за прошедший игровой период. Осознание границ своего знания и незнания по финансовой грамотности. Осознание своих личных целей, средств их достижения и оснований своих действий в Кейс-игре. </w:t>
            </w:r>
          </w:p>
          <w:p w14:paraId="59481D4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Формулирование своих целей на следующий игровой день. </w:t>
            </w:r>
          </w:p>
          <w:p w14:paraId="3E994514"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Критическое отношение</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к рекламе финансовых инструментов и услуг.</w:t>
            </w:r>
          </w:p>
        </w:tc>
      </w:tr>
    </w:tbl>
    <w:p w14:paraId="11EF4F64" w14:textId="77777777" w:rsidR="00B82B00" w:rsidRPr="001D3854" w:rsidRDefault="00B82B00" w:rsidP="00722485">
      <w:pPr>
        <w:pStyle w:val="a3"/>
        <w:suppressAutoHyphens/>
        <w:spacing w:line="360" w:lineRule="auto"/>
        <w:rPr>
          <w:rFonts w:ascii="Times New Roman" w:hAnsi="Times New Roman" w:cs="Times New Roman"/>
          <w:i/>
          <w:sz w:val="24"/>
          <w:szCs w:val="24"/>
        </w:rPr>
      </w:pPr>
      <w:r w:rsidRPr="001D3854">
        <w:rPr>
          <w:rFonts w:ascii="Times New Roman" w:hAnsi="Times New Roman" w:cs="Times New Roman"/>
          <w:i/>
          <w:sz w:val="24"/>
          <w:szCs w:val="24"/>
        </w:rPr>
        <w:t xml:space="preserve">Модуль 5. Страхование домохозяйства. Услуги страховых организаций. </w:t>
      </w:r>
    </w:p>
    <w:p w14:paraId="24C56A86"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5.1. Установочный доклад «Планирование семейного благосостояния с использованием услуг страховых организаций». </w:t>
      </w:r>
    </w:p>
    <w:tbl>
      <w:tblPr>
        <w:tblW w:w="9027" w:type="dxa"/>
        <w:tblInd w:w="828" w:type="dxa"/>
        <w:tblLayout w:type="fixed"/>
        <w:tblLook w:val="0000" w:firstRow="0" w:lastRow="0" w:firstColumn="0" w:lastColumn="0" w:noHBand="0" w:noVBand="0"/>
      </w:tblPr>
      <w:tblGrid>
        <w:gridCol w:w="9027"/>
      </w:tblGrid>
      <w:tr w:rsidR="00B82B00" w:rsidRPr="001D3854" w14:paraId="79F3283A" w14:textId="77777777" w:rsidTr="00A17E9E">
        <w:trPr>
          <w:trHeight w:val="3969"/>
        </w:trPr>
        <w:tc>
          <w:tcPr>
            <w:tcW w:w="9027" w:type="dxa"/>
          </w:tcPr>
          <w:p w14:paraId="44945D30"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Риски на жизненном пути человека. Особые жизненные ситуации в жизни человека. Страховая защита от рисков. Как работает страховая защита. </w:t>
            </w:r>
          </w:p>
          <w:p w14:paraId="0AC7D15C" w14:textId="77777777" w:rsidR="00B82B00" w:rsidRPr="001D3854" w:rsidRDefault="00B82B00" w:rsidP="00722485">
            <w:pPr>
              <w:pStyle w:val="a3"/>
              <w:suppressAutoHyphens/>
              <w:spacing w:line="360" w:lineRule="auto"/>
              <w:jc w:val="both"/>
              <w:rPr>
                <w:rFonts w:ascii="Times New Roman" w:hAnsi="Times New Roman" w:cs="Times New Roman"/>
                <w:bCs/>
                <w:sz w:val="24"/>
                <w:szCs w:val="24"/>
              </w:rPr>
            </w:pPr>
            <w:r w:rsidRPr="001D3854">
              <w:rPr>
                <w:rFonts w:ascii="Times New Roman" w:hAnsi="Times New Roman" w:cs="Times New Roman"/>
                <w:sz w:val="24"/>
                <w:szCs w:val="24"/>
              </w:rPr>
              <w:t xml:space="preserve">Виды страховой защиты на разных этапах жизни человека. </w:t>
            </w:r>
            <w:r w:rsidRPr="001D3854">
              <w:rPr>
                <w:rFonts w:ascii="Times New Roman" w:hAnsi="Times New Roman" w:cs="Times New Roman"/>
                <w:bCs/>
                <w:sz w:val="24"/>
                <w:szCs w:val="24"/>
              </w:rPr>
              <w:t>Услуги страховых организаций. О ч</w:t>
            </w:r>
            <w:r w:rsidR="00A17E9E">
              <w:rPr>
                <w:rFonts w:ascii="Times New Roman" w:hAnsi="Times New Roman" w:cs="Times New Roman"/>
                <w:bCs/>
                <w:sz w:val="24"/>
                <w:szCs w:val="24"/>
              </w:rPr>
              <w:t>е</w:t>
            </w:r>
            <w:r w:rsidRPr="001D3854">
              <w:rPr>
                <w:rFonts w:ascii="Times New Roman" w:hAnsi="Times New Roman" w:cs="Times New Roman"/>
                <w:bCs/>
                <w:sz w:val="24"/>
                <w:szCs w:val="24"/>
              </w:rPr>
              <w:t>м надо помнить, заключая договор страхования. Как проверить финансовую устойчивость страховщика. Что делать, если страховщик разорился и не платит по страховому случаю.</w:t>
            </w:r>
          </w:p>
          <w:p w14:paraId="2EB75E8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Договор страхования. Страховые случаи и их виды. Что такое страховая премия. Что такое страховой взнос. Что такое страховая выплата и как она производится.</w:t>
            </w:r>
          </w:p>
          <w:p w14:paraId="4BB181E2" w14:textId="77777777" w:rsidR="00B82B00" w:rsidRPr="001D3854" w:rsidRDefault="00B82B00" w:rsidP="00722485">
            <w:pPr>
              <w:pStyle w:val="a3"/>
              <w:suppressAutoHyphens/>
              <w:spacing w:line="360" w:lineRule="auto"/>
              <w:jc w:val="both"/>
              <w:rPr>
                <w:rFonts w:ascii="Times New Roman" w:hAnsi="Times New Roman" w:cs="Times New Roman"/>
                <w:iCs/>
                <w:sz w:val="24"/>
                <w:szCs w:val="24"/>
              </w:rPr>
            </w:pPr>
            <w:r w:rsidRPr="001D3854">
              <w:rPr>
                <w:rFonts w:ascii="Times New Roman" w:hAnsi="Times New Roman" w:cs="Times New Roman"/>
                <w:bCs/>
                <w:sz w:val="24"/>
                <w:szCs w:val="24"/>
              </w:rPr>
              <w:t xml:space="preserve">Формы организации страховых отношений. Сравнительная характеристика обязательного государственного и коммерческого страхования. </w:t>
            </w:r>
            <w:r w:rsidRPr="001D3854">
              <w:rPr>
                <w:rFonts w:ascii="Times New Roman" w:hAnsi="Times New Roman" w:cs="Times New Roman"/>
                <w:iCs/>
                <w:sz w:val="24"/>
                <w:szCs w:val="24"/>
              </w:rPr>
              <w:t>Обязательное государственное социальное страхование. Коммерческое страхование.</w:t>
            </w:r>
          </w:p>
          <w:p w14:paraId="73D0A11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bCs/>
                <w:iCs/>
                <w:sz w:val="24"/>
                <w:szCs w:val="24"/>
              </w:rPr>
              <w:t xml:space="preserve">Назначение обязательного государственного социального страхования. </w:t>
            </w:r>
            <w:r w:rsidRPr="001D3854">
              <w:rPr>
                <w:rFonts w:ascii="Times New Roman" w:hAnsi="Times New Roman" w:cs="Times New Roman"/>
                <w:sz w:val="24"/>
                <w:szCs w:val="24"/>
              </w:rPr>
              <w:t xml:space="preserve">Пенсионное страхование. Обязательное медицинское страхование. Социальное страхование </w:t>
            </w:r>
            <w:r w:rsidRPr="001D3854">
              <w:rPr>
                <w:rFonts w:ascii="Times New Roman" w:hAnsi="Times New Roman" w:cs="Times New Roman"/>
                <w:bCs/>
                <w:sz w:val="24"/>
                <w:szCs w:val="24"/>
              </w:rPr>
              <w:t>от несчастных случаев на производстве и профессиональных заболеваний.</w:t>
            </w:r>
            <w:r w:rsidRPr="001D3854">
              <w:rPr>
                <w:rFonts w:ascii="Times New Roman" w:hAnsi="Times New Roman" w:cs="Times New Roman"/>
                <w:sz w:val="24"/>
                <w:szCs w:val="24"/>
              </w:rPr>
              <w:t xml:space="preserve"> Страхование занятости населения.</w:t>
            </w:r>
          </w:p>
          <w:p w14:paraId="25C05E46"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eastAsia="Calibri" w:hAnsi="Times New Roman" w:cs="Times New Roman"/>
                <w:sz w:val="24"/>
                <w:szCs w:val="24"/>
              </w:rPr>
              <w:t>С</w:t>
            </w:r>
            <w:r w:rsidRPr="001D3854">
              <w:rPr>
                <w:rFonts w:ascii="Times New Roman" w:hAnsi="Times New Roman" w:cs="Times New Roman"/>
                <w:sz w:val="24"/>
                <w:szCs w:val="24"/>
              </w:rPr>
              <w:t>трахование недвижимого имущества (дома, квартиры и т.</w:t>
            </w:r>
            <w:r w:rsidR="00A17E9E">
              <w:rPr>
                <w:rFonts w:ascii="Times New Roman" w:hAnsi="Times New Roman" w:cs="Times New Roman"/>
                <w:sz w:val="24"/>
                <w:szCs w:val="24"/>
              </w:rPr>
              <w:t> </w:t>
            </w:r>
            <w:r w:rsidRPr="001D3854">
              <w:rPr>
                <w:rFonts w:ascii="Times New Roman" w:hAnsi="Times New Roman" w:cs="Times New Roman"/>
                <w:sz w:val="24"/>
                <w:szCs w:val="24"/>
              </w:rPr>
              <w:t xml:space="preserve">п.). Страхование движимого имущества (ОСАГО и КАСКО). </w:t>
            </w:r>
            <w:r w:rsidRPr="001D3854">
              <w:rPr>
                <w:rFonts w:ascii="Times New Roman" w:eastAsia="Calibri" w:hAnsi="Times New Roman" w:cs="Times New Roman"/>
                <w:sz w:val="24"/>
                <w:szCs w:val="24"/>
              </w:rPr>
              <w:t>Д</w:t>
            </w:r>
            <w:r w:rsidRPr="001D3854">
              <w:rPr>
                <w:rFonts w:ascii="Times New Roman" w:hAnsi="Times New Roman" w:cs="Times New Roman"/>
                <w:sz w:val="24"/>
                <w:szCs w:val="24"/>
              </w:rPr>
              <w:t>обровольное медицинское страхование.</w:t>
            </w:r>
            <w:r w:rsidRPr="001D3854">
              <w:rPr>
                <w:rFonts w:ascii="Times New Roman" w:eastAsia="Calibri" w:hAnsi="Times New Roman" w:cs="Times New Roman"/>
                <w:sz w:val="24"/>
                <w:szCs w:val="24"/>
              </w:rPr>
              <w:t xml:space="preserve"> С</w:t>
            </w:r>
            <w:r w:rsidRPr="001D3854">
              <w:rPr>
                <w:rFonts w:ascii="Times New Roman" w:hAnsi="Times New Roman" w:cs="Times New Roman"/>
                <w:sz w:val="24"/>
                <w:szCs w:val="24"/>
              </w:rPr>
              <w:t xml:space="preserve">трахование от несчастных случаев. </w:t>
            </w:r>
            <w:r w:rsidRPr="001D3854">
              <w:rPr>
                <w:rFonts w:ascii="Times New Roman" w:eastAsia="Calibri" w:hAnsi="Times New Roman" w:cs="Times New Roman"/>
                <w:sz w:val="24"/>
                <w:szCs w:val="24"/>
              </w:rPr>
              <w:t>Н</w:t>
            </w:r>
            <w:r w:rsidRPr="001D3854">
              <w:rPr>
                <w:rFonts w:ascii="Times New Roman" w:hAnsi="Times New Roman" w:cs="Times New Roman"/>
                <w:sz w:val="24"/>
                <w:szCs w:val="24"/>
              </w:rPr>
              <w:t xml:space="preserve">акопительное страхование жизни. </w:t>
            </w:r>
            <w:r w:rsidRPr="001D3854">
              <w:rPr>
                <w:rFonts w:ascii="Times New Roman" w:eastAsia="Calibri" w:hAnsi="Times New Roman" w:cs="Times New Roman"/>
                <w:sz w:val="24"/>
                <w:szCs w:val="24"/>
              </w:rPr>
              <w:t>С</w:t>
            </w:r>
            <w:r w:rsidRPr="001D3854">
              <w:rPr>
                <w:rFonts w:ascii="Times New Roman" w:hAnsi="Times New Roman" w:cs="Times New Roman"/>
                <w:sz w:val="24"/>
                <w:szCs w:val="24"/>
              </w:rPr>
              <w:t>трахование гражданской ответственности.</w:t>
            </w:r>
          </w:p>
          <w:p w14:paraId="5FED6D6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Выбор страховой организации</w:t>
            </w:r>
            <w:r w:rsidR="00A17E9E">
              <w:rPr>
                <w:rFonts w:ascii="Times New Roman" w:hAnsi="Times New Roman" w:cs="Times New Roman"/>
                <w:sz w:val="24"/>
                <w:szCs w:val="24"/>
              </w:rPr>
              <w:t>.</w:t>
            </w:r>
          </w:p>
          <w:p w14:paraId="328A2D28"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Способы решения кейса № 5 (приложение 6 к образовательной программе)</w:t>
            </w:r>
            <w:r w:rsidR="00A17E9E">
              <w:rPr>
                <w:rFonts w:ascii="Times New Roman" w:hAnsi="Times New Roman" w:cs="Times New Roman"/>
                <w:sz w:val="24"/>
                <w:szCs w:val="24"/>
              </w:rPr>
              <w:t>.</w:t>
            </w:r>
          </w:p>
        </w:tc>
      </w:tr>
    </w:tbl>
    <w:p w14:paraId="496E31B8"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5.2. Проектная сессия «Планирование повышения уровня потребления (уровня жизни) домохозяйств с использованием услуг страховых организаций, оформление документов страхования». </w:t>
      </w:r>
    </w:p>
    <w:tbl>
      <w:tblPr>
        <w:tblW w:w="9639" w:type="dxa"/>
        <w:tblInd w:w="142" w:type="dxa"/>
        <w:tblLayout w:type="fixed"/>
        <w:tblLook w:val="0000" w:firstRow="0" w:lastRow="0" w:firstColumn="0" w:lastColumn="0" w:noHBand="0" w:noVBand="0"/>
      </w:tblPr>
      <w:tblGrid>
        <w:gridCol w:w="9639"/>
      </w:tblGrid>
      <w:tr w:rsidR="00B82B00" w:rsidRPr="001D3854" w14:paraId="2275941A" w14:textId="77777777" w:rsidTr="00A17E9E">
        <w:tc>
          <w:tcPr>
            <w:tcW w:w="9639" w:type="dxa"/>
          </w:tcPr>
          <w:p w14:paraId="237641A1" w14:textId="77777777" w:rsidR="00B82B00" w:rsidRPr="001D3854" w:rsidRDefault="00B82B00" w:rsidP="00722485">
            <w:pPr>
              <w:pStyle w:val="a3"/>
              <w:suppressAutoHyphens/>
              <w:spacing w:line="360" w:lineRule="auto"/>
              <w:ind w:left="708"/>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планировать бюджет и записывать доходную и расходную часть в форму личного (семейного) бюджета. Умение самостоятельно определять цели и составлять план повышения благосостояния семьи на среднесрочную перспективу. </w:t>
            </w:r>
          </w:p>
          <w:p w14:paraId="0AC0728B" w14:textId="77777777" w:rsidR="00B82B00" w:rsidRPr="001D3854" w:rsidRDefault="00B82B00" w:rsidP="00722485">
            <w:pPr>
              <w:pStyle w:val="a3"/>
              <w:suppressAutoHyphens/>
              <w:spacing w:line="360" w:lineRule="auto"/>
              <w:ind w:left="708"/>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работать с банком, оформлять документы о банковском вкладе, читать и проверять банковскую выписку. Умение работать с кредитной организацией, оформлять документы о предоставлении кредита. </w:t>
            </w:r>
          </w:p>
          <w:p w14:paraId="13F6E2B1" w14:textId="77777777" w:rsidR="00B82B00" w:rsidRPr="001D3854" w:rsidRDefault="00B82B00" w:rsidP="00722485">
            <w:pPr>
              <w:pStyle w:val="Default"/>
              <w:suppressAutoHyphens/>
              <w:spacing w:line="360" w:lineRule="auto"/>
              <w:ind w:left="708"/>
              <w:jc w:val="both"/>
              <w:rPr>
                <w:rFonts w:ascii="Times New Roman" w:hAnsi="Times New Roman" w:cs="Times New Roman"/>
              </w:rPr>
            </w:pPr>
            <w:r w:rsidRPr="001D3854">
              <w:rPr>
                <w:rFonts w:ascii="Times New Roman" w:hAnsi="Times New Roman" w:cs="Times New Roman"/>
              </w:rPr>
              <w:t xml:space="preserve">Умение выбирать надежную страховую организацию, сравнивать основные условия страхования в разных страховых организациях. Умение </w:t>
            </w:r>
            <w:r w:rsidRPr="001D3854">
              <w:rPr>
                <w:rFonts w:ascii="Times New Roman" w:hAnsi="Times New Roman" w:cs="Times New Roman"/>
                <w:color w:val="auto"/>
              </w:rPr>
              <w:t xml:space="preserve">сравнивать различные виды страховых продуктов и делать выбор. </w:t>
            </w:r>
            <w:r w:rsidRPr="001D3854">
              <w:rPr>
                <w:rFonts w:ascii="Times New Roman" w:hAnsi="Times New Roman" w:cs="Times New Roman"/>
              </w:rPr>
              <w:t xml:space="preserve">Умение оформлять документы о страховании. </w:t>
            </w:r>
          </w:p>
          <w:p w14:paraId="01634984" w14:textId="77777777" w:rsidR="00B82B00" w:rsidRPr="001D3854" w:rsidRDefault="00B82B00" w:rsidP="00722485">
            <w:pPr>
              <w:pStyle w:val="a3"/>
              <w:suppressAutoHyphens/>
              <w:spacing w:line="360" w:lineRule="auto"/>
              <w:ind w:left="708"/>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того, куда уходят личные (семейные) деньги, необходимости планирования и учета семейных доходов и расходов. Осознание важности </w:t>
            </w:r>
            <w:r w:rsidRPr="001D3854">
              <w:rPr>
                <w:rFonts w:ascii="Times New Roman" w:hAnsi="Times New Roman" w:cs="Times New Roman"/>
                <w:sz w:val="24"/>
                <w:szCs w:val="24"/>
              </w:rPr>
              <w:lastRenderedPageBreak/>
              <w:t>сбережений и финансовой подушки безопасности. Осознание ответственности за выплату кредита.</w:t>
            </w:r>
          </w:p>
          <w:p w14:paraId="5907FCAE" w14:textId="77777777" w:rsidR="00B82B00" w:rsidRPr="001D3854" w:rsidRDefault="00B82B00" w:rsidP="00722485">
            <w:pPr>
              <w:pStyle w:val="Default"/>
              <w:suppressAutoHyphens/>
              <w:spacing w:line="360" w:lineRule="auto"/>
              <w:ind w:left="708"/>
              <w:jc w:val="both"/>
              <w:rPr>
                <w:rFonts w:ascii="Times New Roman" w:hAnsi="Times New Roman" w:cs="Times New Roman"/>
              </w:rPr>
            </w:pPr>
            <w:r w:rsidRPr="001D3854">
              <w:rPr>
                <w:rFonts w:ascii="Times New Roman" w:hAnsi="Times New Roman" w:cs="Times New Roman"/>
              </w:rPr>
              <w:t>Осознание необходимости использовать страховые продукты в различных сферах жизни.</w:t>
            </w:r>
          </w:p>
        </w:tc>
      </w:tr>
    </w:tbl>
    <w:p w14:paraId="13BF762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5.3. Реализация плана повышения уровня потребления (уровня жизни) домохозяйства с использованием услуг страховых организаций (девятый цикл ФИРИ «Домохозяйство»). </w:t>
      </w:r>
    </w:p>
    <w:tbl>
      <w:tblPr>
        <w:tblW w:w="8953" w:type="dxa"/>
        <w:tblInd w:w="828" w:type="dxa"/>
        <w:tblLayout w:type="fixed"/>
        <w:tblLook w:val="0000" w:firstRow="0" w:lastRow="0" w:firstColumn="0" w:lastColumn="0" w:noHBand="0" w:noVBand="0"/>
      </w:tblPr>
      <w:tblGrid>
        <w:gridCol w:w="8953"/>
      </w:tblGrid>
      <w:tr w:rsidR="00B82B00" w:rsidRPr="001D3854" w14:paraId="10C85EF6" w14:textId="77777777" w:rsidTr="0037294C">
        <w:tc>
          <w:tcPr>
            <w:tcW w:w="8953" w:type="dxa"/>
          </w:tcPr>
          <w:p w14:paraId="33254FD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39742353"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домохозяйства. Умение продуктивно общаться и взаимодействовать в процессе реализации плана повышения уровня потребления (уровня жизни) домохозяйства. Умение составить жалобу на нарушение прав потребителей.</w:t>
            </w:r>
          </w:p>
          <w:p w14:paraId="377C008B" w14:textId="77777777" w:rsidR="00B82B00" w:rsidRPr="001D3854" w:rsidRDefault="00B82B00" w:rsidP="00722485">
            <w:pPr>
              <w:pStyle w:val="Default"/>
              <w:suppressAutoHyphens/>
              <w:spacing w:line="360" w:lineRule="auto"/>
              <w:jc w:val="both"/>
              <w:rPr>
                <w:rFonts w:ascii="Times New Roman" w:hAnsi="Times New Roman" w:cs="Times New Roman"/>
              </w:rPr>
            </w:pPr>
            <w:r w:rsidRPr="001D3854">
              <w:rPr>
                <w:rFonts w:ascii="Times New Roman" w:hAnsi="Times New Roman" w:cs="Times New Roman"/>
              </w:rPr>
              <w:t xml:space="preserve">Умение выбирать надежную страховую организацию, сравнивать основные условия страхования в разных страховых организациях. Умение </w:t>
            </w:r>
            <w:r w:rsidRPr="001D3854">
              <w:rPr>
                <w:rFonts w:ascii="Times New Roman" w:hAnsi="Times New Roman" w:cs="Times New Roman"/>
                <w:color w:val="auto"/>
              </w:rPr>
              <w:t xml:space="preserve">сравнивать различные виды страховых продуктов и делать выбор. </w:t>
            </w:r>
            <w:r w:rsidRPr="001D3854">
              <w:rPr>
                <w:rFonts w:ascii="Times New Roman" w:hAnsi="Times New Roman" w:cs="Times New Roman"/>
              </w:rPr>
              <w:t xml:space="preserve">Умение оформлять документы о страховании. </w:t>
            </w:r>
          </w:p>
          <w:p w14:paraId="2B2DA2B9"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 xml:space="preserve">. </w:t>
            </w:r>
            <w:r w:rsidRPr="001D3854">
              <w:rPr>
                <w:rFonts w:ascii="Times New Roman" w:hAnsi="Times New Roman" w:cs="Times New Roman"/>
                <w:sz w:val="24"/>
                <w:szCs w:val="24"/>
              </w:rPr>
              <w:t>Осознание того, куда уходят личные (семейные) деньги, необходимости планирования и учета семейных доходов и расходов. Осознание необходимости использовать страховые продукты в различных сферах жизни.</w:t>
            </w:r>
          </w:p>
        </w:tc>
      </w:tr>
    </w:tbl>
    <w:p w14:paraId="71EFCF5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5.4. Экспертно-консультативная сессия «Коррекция деятельности домохозяйств по повышению их уровня потребления (уровня жизни) с использованием услуг страховых организаций». </w:t>
      </w:r>
    </w:p>
    <w:tbl>
      <w:tblPr>
        <w:tblW w:w="8953" w:type="dxa"/>
        <w:tblInd w:w="828" w:type="dxa"/>
        <w:tblLayout w:type="fixed"/>
        <w:tblLook w:val="0000" w:firstRow="0" w:lastRow="0" w:firstColumn="0" w:lastColumn="0" w:noHBand="0" w:noVBand="0"/>
      </w:tblPr>
      <w:tblGrid>
        <w:gridCol w:w="8953"/>
      </w:tblGrid>
      <w:tr w:rsidR="00B82B00" w:rsidRPr="001D3854" w14:paraId="04530099" w14:textId="77777777" w:rsidTr="0037294C">
        <w:tc>
          <w:tcPr>
            <w:tcW w:w="8953" w:type="dxa"/>
          </w:tcPr>
          <w:p w14:paraId="17F243D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давать финансовую оценку полученным доходам и осуществленным расходам домохозяйства. Умение самостоятельно оценивать свою деятельность по повышению уровня потребления (уровня жизни) в зависимости от полученных результатов. </w:t>
            </w:r>
          </w:p>
          <w:p w14:paraId="4421D6CA" w14:textId="77777777" w:rsidR="00B82B00" w:rsidRPr="001D3854" w:rsidRDefault="00B82B00" w:rsidP="00722485">
            <w:pPr>
              <w:pStyle w:val="a3"/>
              <w:suppressAutoHyphens/>
              <w:spacing w:line="360" w:lineRule="auto"/>
              <w:jc w:val="both"/>
              <w:rPr>
                <w:rFonts w:ascii="Times New Roman" w:hAnsi="Times New Roman" w:cs="Times New Roman"/>
                <w:sz w:val="24"/>
                <w:szCs w:val="24"/>
                <w:shd w:val="clear" w:color="auto" w:fill="FFFFFF"/>
              </w:rPr>
            </w:pPr>
            <w:r w:rsidRPr="001D3854">
              <w:rPr>
                <w:rFonts w:ascii="Times New Roman" w:hAnsi="Times New Roman" w:cs="Times New Roman"/>
                <w:sz w:val="24"/>
                <w:szCs w:val="24"/>
                <w:shd w:val="clear" w:color="auto" w:fill="FFFFFF"/>
              </w:rPr>
              <w:t xml:space="preserve">Умение формулировать трудности и ошибки в деятельности по повышению </w:t>
            </w:r>
            <w:r w:rsidRPr="001D3854">
              <w:rPr>
                <w:rFonts w:ascii="Times New Roman" w:hAnsi="Times New Roman" w:cs="Times New Roman"/>
                <w:sz w:val="24"/>
                <w:szCs w:val="24"/>
              </w:rPr>
              <w:t>уровня потребления (уровня жизни) домохозяйства</w:t>
            </w:r>
            <w:r w:rsidRPr="001D3854">
              <w:rPr>
                <w:rFonts w:ascii="Times New Roman" w:hAnsi="Times New Roman" w:cs="Times New Roman"/>
                <w:sz w:val="24"/>
                <w:szCs w:val="24"/>
                <w:shd w:val="clear" w:color="auto" w:fill="FFFFFF"/>
              </w:rPr>
              <w:t xml:space="preserve">, получать необходимую информацию от консультантов. Умение корректировать бюджет домохозяйства и план повышения </w:t>
            </w:r>
            <w:r w:rsidRPr="001D3854">
              <w:rPr>
                <w:rFonts w:ascii="Times New Roman" w:hAnsi="Times New Roman" w:cs="Times New Roman"/>
                <w:sz w:val="24"/>
                <w:szCs w:val="24"/>
              </w:rPr>
              <w:t>уровня потребления (уровня жизни)</w:t>
            </w:r>
            <w:r w:rsidRPr="001D3854">
              <w:rPr>
                <w:rFonts w:ascii="Times New Roman" w:hAnsi="Times New Roman" w:cs="Times New Roman"/>
                <w:sz w:val="24"/>
                <w:szCs w:val="24"/>
                <w:shd w:val="clear" w:color="auto" w:fill="FFFFFF"/>
              </w:rPr>
              <w:t xml:space="preserve">. </w:t>
            </w:r>
          </w:p>
          <w:p w14:paraId="6139DFF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shd w:val="clear" w:color="auto" w:fill="FFFFFF"/>
              </w:rPr>
              <w:t xml:space="preserve">Осознание того, что тратить нужно меньше, чем зарабатывать. </w:t>
            </w:r>
            <w:r w:rsidRPr="001D3854">
              <w:rPr>
                <w:rFonts w:ascii="Times New Roman" w:hAnsi="Times New Roman" w:cs="Times New Roman"/>
                <w:sz w:val="24"/>
                <w:szCs w:val="24"/>
              </w:rPr>
              <w:t>Осознание важности сбережений</w:t>
            </w:r>
            <w:r w:rsidRPr="001D3854">
              <w:rPr>
                <w:rFonts w:ascii="Times New Roman" w:hAnsi="Times New Roman" w:cs="Times New Roman"/>
                <w:sz w:val="24"/>
                <w:szCs w:val="24"/>
                <w:shd w:val="clear" w:color="auto" w:fill="FFFFFF"/>
              </w:rPr>
              <w:t xml:space="preserve">. </w:t>
            </w:r>
            <w:r w:rsidRPr="001D3854">
              <w:rPr>
                <w:rFonts w:ascii="Times New Roman" w:hAnsi="Times New Roman" w:cs="Times New Roman"/>
                <w:sz w:val="24"/>
                <w:szCs w:val="24"/>
              </w:rPr>
              <w:t xml:space="preserve">Осознание важности получения кредита для совершения большой </w:t>
            </w:r>
            <w:r w:rsidRPr="001D3854">
              <w:rPr>
                <w:rFonts w:ascii="Times New Roman" w:hAnsi="Times New Roman" w:cs="Times New Roman"/>
                <w:sz w:val="24"/>
                <w:szCs w:val="24"/>
              </w:rPr>
              <w:lastRenderedPageBreak/>
              <w:t>покупки. Осознание необходимости использовать страховые продукты в различных сферах жизни.</w:t>
            </w:r>
          </w:p>
        </w:tc>
      </w:tr>
    </w:tbl>
    <w:p w14:paraId="7F4AA194"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5.5. Реализация откорректированного плана повышения уровня потребления (уровня жизни) домохозяйства с использованием услуг страховых организаций (десятый цикл ФИРИ «Домохозяйство»). </w:t>
      </w:r>
    </w:p>
    <w:tbl>
      <w:tblPr>
        <w:tblW w:w="8953" w:type="dxa"/>
        <w:tblInd w:w="828" w:type="dxa"/>
        <w:tblLayout w:type="fixed"/>
        <w:tblLook w:val="0000" w:firstRow="0" w:lastRow="0" w:firstColumn="0" w:lastColumn="0" w:noHBand="0" w:noVBand="0"/>
      </w:tblPr>
      <w:tblGrid>
        <w:gridCol w:w="8953"/>
      </w:tblGrid>
      <w:tr w:rsidR="00B82B00" w:rsidRPr="001D3854" w14:paraId="374AA255" w14:textId="77777777" w:rsidTr="0037294C">
        <w:tc>
          <w:tcPr>
            <w:tcW w:w="8953" w:type="dxa"/>
          </w:tcPr>
          <w:p w14:paraId="6D25AD3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5972F9F6"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домохозяйства. Умение продуктивно общаться и взаимодействовать в процессе реализации плана повышения уровня потребления (уровня жизни) домохозяйства. Умение составить жалобу на нарушение прав потребителей.</w:t>
            </w:r>
          </w:p>
          <w:p w14:paraId="2AEC2A42" w14:textId="77777777" w:rsidR="00B82B00" w:rsidRPr="001D3854" w:rsidRDefault="00B82B00" w:rsidP="00722485">
            <w:pPr>
              <w:pStyle w:val="Default"/>
              <w:suppressAutoHyphens/>
              <w:spacing w:line="360" w:lineRule="auto"/>
              <w:jc w:val="both"/>
              <w:rPr>
                <w:rFonts w:ascii="Times New Roman" w:hAnsi="Times New Roman" w:cs="Times New Roman"/>
              </w:rPr>
            </w:pPr>
            <w:r w:rsidRPr="001D3854">
              <w:rPr>
                <w:rFonts w:ascii="Times New Roman" w:hAnsi="Times New Roman" w:cs="Times New Roman"/>
              </w:rPr>
              <w:t xml:space="preserve">Умение выбирать надежную страховую организацию, сравнивать основные условия страхования в разных страховых организациях. Умение </w:t>
            </w:r>
            <w:r w:rsidRPr="001D3854">
              <w:rPr>
                <w:rFonts w:ascii="Times New Roman" w:hAnsi="Times New Roman" w:cs="Times New Roman"/>
                <w:color w:val="auto"/>
              </w:rPr>
              <w:t xml:space="preserve">сравнивать различные виды страховых продуктов и делать выбор. </w:t>
            </w:r>
            <w:r w:rsidRPr="001D3854">
              <w:rPr>
                <w:rFonts w:ascii="Times New Roman" w:hAnsi="Times New Roman" w:cs="Times New Roman"/>
              </w:rPr>
              <w:t xml:space="preserve">Умение оформлять документы о страховании. </w:t>
            </w:r>
          </w:p>
          <w:p w14:paraId="411E024A"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 xml:space="preserve">. </w:t>
            </w:r>
            <w:r w:rsidRPr="001D3854">
              <w:rPr>
                <w:rFonts w:ascii="Times New Roman" w:hAnsi="Times New Roman" w:cs="Times New Roman"/>
                <w:sz w:val="24"/>
                <w:szCs w:val="24"/>
              </w:rPr>
              <w:t>Осознание того, куда уходят личные (семейные) деньги, необходимости планирования и учета семейных доходов и расходов. Осознание необходимости использовать страховые продукты в различных сферах жизни.</w:t>
            </w:r>
          </w:p>
        </w:tc>
      </w:tr>
    </w:tbl>
    <w:p w14:paraId="45425B5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5.6. Аналитическая сессия «Способы повышения уровня потребления (уровня жизни) с использованием услуг страховых организаций, примененные домохозяйством в Кейс-игре». </w:t>
      </w:r>
    </w:p>
    <w:tbl>
      <w:tblPr>
        <w:tblW w:w="8953" w:type="dxa"/>
        <w:tblInd w:w="828" w:type="dxa"/>
        <w:tblLayout w:type="fixed"/>
        <w:tblLook w:val="0000" w:firstRow="0" w:lastRow="0" w:firstColumn="0" w:lastColumn="0" w:noHBand="0" w:noVBand="0"/>
      </w:tblPr>
      <w:tblGrid>
        <w:gridCol w:w="8953"/>
      </w:tblGrid>
      <w:tr w:rsidR="00B82B00" w:rsidRPr="001D3854" w14:paraId="01DCF32B" w14:textId="77777777" w:rsidTr="0037294C">
        <w:tc>
          <w:tcPr>
            <w:tcW w:w="8953" w:type="dxa"/>
          </w:tcPr>
          <w:p w14:paraId="1DB7D960"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анализировать и выделять цели, систему своих действий и результаты повышения уровня потребления (уровня жизни), реализованные домохозяйством в прошедших циклах ФИРИ «Домохозяйство».</w:t>
            </w:r>
          </w:p>
          <w:p w14:paraId="311B028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hAnsi="Times New Roman" w:cs="Times New Roman"/>
                <w:color w:val="000000"/>
                <w:sz w:val="24"/>
                <w:szCs w:val="24"/>
              </w:rPr>
              <w:t>в</w:t>
            </w:r>
            <w:r w:rsidRPr="001D3854">
              <w:rPr>
                <w:rFonts w:ascii="Times New Roman" w:hAnsi="Times New Roman" w:cs="Times New Roman"/>
                <w:bCs/>
                <w:color w:val="000000"/>
                <w:sz w:val="24"/>
                <w:szCs w:val="24"/>
              </w:rPr>
              <w:t xml:space="preserve">ыделять затруднения и ошибки в реализации плана повышения уровня потребления (уровня жизни) домохозяйства в </w:t>
            </w:r>
            <w:r w:rsidRPr="001D3854">
              <w:rPr>
                <w:rFonts w:ascii="Times New Roman" w:hAnsi="Times New Roman" w:cs="Times New Roman"/>
                <w:sz w:val="24"/>
                <w:szCs w:val="24"/>
              </w:rPr>
              <w:t>ФИРИ «Домохозяйство»</w:t>
            </w:r>
            <w:r w:rsidRPr="001D3854">
              <w:rPr>
                <w:rFonts w:ascii="Times New Roman" w:hAnsi="Times New Roman" w:cs="Times New Roman"/>
                <w:color w:val="000000"/>
                <w:sz w:val="24"/>
                <w:szCs w:val="24"/>
              </w:rPr>
              <w:t>, схематизировать затруднения.</w:t>
            </w:r>
            <w:r w:rsidRPr="001D3854">
              <w:rPr>
                <w:rFonts w:ascii="Times New Roman" w:hAnsi="Times New Roman" w:cs="Times New Roman"/>
                <w:sz w:val="24"/>
                <w:szCs w:val="24"/>
              </w:rPr>
              <w:t xml:space="preserve"> </w:t>
            </w:r>
          </w:p>
          <w:p w14:paraId="743BE56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строить сообщение о целях и </w:t>
            </w:r>
            <w:r w:rsidRPr="001D3854">
              <w:rPr>
                <w:rFonts w:ascii="Times New Roman" w:hAnsi="Times New Roman" w:cs="Times New Roman"/>
                <w:color w:val="000000"/>
                <w:sz w:val="24"/>
                <w:szCs w:val="24"/>
              </w:rPr>
              <w:t xml:space="preserve">способах повышения </w:t>
            </w:r>
            <w:r w:rsidRPr="001D3854">
              <w:rPr>
                <w:rFonts w:ascii="Times New Roman" w:hAnsi="Times New Roman" w:cs="Times New Roman"/>
                <w:sz w:val="24"/>
                <w:szCs w:val="24"/>
              </w:rPr>
              <w:t xml:space="preserve">уровня потребления (уровня жизни), примененных домохозяйством </w:t>
            </w:r>
            <w:r w:rsidRPr="001D3854">
              <w:rPr>
                <w:rFonts w:ascii="Times New Roman" w:hAnsi="Times New Roman" w:cs="Times New Roman"/>
                <w:bCs/>
                <w:color w:val="000000"/>
                <w:sz w:val="24"/>
                <w:szCs w:val="24"/>
              </w:rPr>
              <w:t xml:space="preserve">в </w:t>
            </w:r>
            <w:r w:rsidRPr="001D3854">
              <w:rPr>
                <w:rFonts w:ascii="Times New Roman" w:hAnsi="Times New Roman" w:cs="Times New Roman"/>
                <w:sz w:val="24"/>
                <w:szCs w:val="24"/>
              </w:rPr>
              <w:t>ФИРИ «Домохозяйство».</w:t>
            </w:r>
          </w:p>
          <w:p w14:paraId="38DC98C1"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 xml:space="preserve">Осознание важности ведения семейного бюджета. Осознание важности сбережений и формирования финансовой подушки безопасности. Осознание важности кредита для совершения большой покупки. Осознание важности в использовании страховых услуг в жизни человека. </w:t>
            </w:r>
          </w:p>
        </w:tc>
      </w:tr>
    </w:tbl>
    <w:p w14:paraId="14695DF0"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5.7. Круглый стол «Эффективные стратегии и оптимальные способы повышения уровня потребления (уровня жизни) домохозяйств с использованием услуг страховых организаций». </w:t>
      </w:r>
    </w:p>
    <w:tbl>
      <w:tblPr>
        <w:tblW w:w="9027" w:type="dxa"/>
        <w:tblInd w:w="828" w:type="dxa"/>
        <w:tblLayout w:type="fixed"/>
        <w:tblLook w:val="0000" w:firstRow="0" w:lastRow="0" w:firstColumn="0" w:lastColumn="0" w:noHBand="0" w:noVBand="0"/>
      </w:tblPr>
      <w:tblGrid>
        <w:gridCol w:w="9027"/>
      </w:tblGrid>
      <w:tr w:rsidR="00B82B00" w:rsidRPr="001D3854" w14:paraId="763599F3" w14:textId="77777777" w:rsidTr="00492879">
        <w:tc>
          <w:tcPr>
            <w:tcW w:w="9027" w:type="dxa"/>
          </w:tcPr>
          <w:p w14:paraId="29458533" w14:textId="77777777" w:rsidR="00B82B00" w:rsidRPr="001D3854" w:rsidRDefault="00B82B00" w:rsidP="00722485">
            <w:pPr>
              <w:pStyle w:val="a3"/>
              <w:suppressAutoHyphens/>
              <w:spacing w:line="360" w:lineRule="auto"/>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Умение обсудить трудности и ошибки в деятельности домохозяйств по повышению </w:t>
            </w:r>
            <w:r w:rsidRPr="001D3854">
              <w:rPr>
                <w:rFonts w:ascii="Times New Roman" w:hAnsi="Times New Roman" w:cs="Times New Roman"/>
                <w:sz w:val="24"/>
                <w:szCs w:val="24"/>
              </w:rPr>
              <w:t>уровня потребления (уровня жизни)</w:t>
            </w:r>
            <w:r w:rsidRPr="001D3854">
              <w:rPr>
                <w:rFonts w:ascii="Times New Roman" w:eastAsia="Times New Roman" w:hAnsi="Times New Roman" w:cs="Times New Roman"/>
                <w:sz w:val="24"/>
                <w:szCs w:val="24"/>
              </w:rPr>
              <w:t xml:space="preserve">. </w:t>
            </w:r>
          </w:p>
          <w:p w14:paraId="6B13CB2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eastAsia="Times New Roman" w:hAnsi="Times New Roman" w:cs="Times New Roman"/>
                <w:sz w:val="24"/>
                <w:szCs w:val="24"/>
              </w:rPr>
              <w:t xml:space="preserve">достичь консенсуса по вопросу наиболее </w:t>
            </w:r>
            <w:r w:rsidRPr="001D3854">
              <w:rPr>
                <w:rFonts w:ascii="Times New Roman" w:hAnsi="Times New Roman" w:cs="Times New Roman"/>
                <w:sz w:val="24"/>
                <w:szCs w:val="24"/>
              </w:rPr>
              <w:t xml:space="preserve">эффективных стратегий и оптимальных способов повышения уровня потребления (уровня жизни), реализованных на прошедших циклах ФИРИ «Домохозяйство». </w:t>
            </w:r>
          </w:p>
          <w:p w14:paraId="7166220F"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 xml:space="preserve">Осознание важности ведения бюджета домохозяйства. Осознание важности сбережений и формирования финансовой подушки безопасности. Осознание важности кредита для совершения большой покупки. Осознание важности в использовании страховых услуг в жизни человека. </w:t>
            </w:r>
          </w:p>
        </w:tc>
      </w:tr>
    </w:tbl>
    <w:p w14:paraId="015FECE7" w14:textId="611D9A04"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5.8. Групповая рефлексия «Совместное обсуждение и анализ сл</w:t>
      </w:r>
      <w:r w:rsidR="0037294C">
        <w:rPr>
          <w:rFonts w:ascii="Times New Roman" w:hAnsi="Times New Roman" w:cs="Times New Roman"/>
          <w:sz w:val="24"/>
          <w:szCs w:val="24"/>
        </w:rPr>
        <w:t>учившихся на Кейс-игре событий».</w:t>
      </w:r>
    </w:p>
    <w:tbl>
      <w:tblPr>
        <w:tblW w:w="8953" w:type="dxa"/>
        <w:tblInd w:w="828" w:type="dxa"/>
        <w:tblLayout w:type="fixed"/>
        <w:tblLook w:val="0000" w:firstRow="0" w:lastRow="0" w:firstColumn="0" w:lastColumn="0" w:noHBand="0" w:noVBand="0"/>
      </w:tblPr>
      <w:tblGrid>
        <w:gridCol w:w="8953"/>
      </w:tblGrid>
      <w:tr w:rsidR="00B82B00" w:rsidRPr="001D3854" w14:paraId="2D91D82C" w14:textId="77777777" w:rsidTr="0037294C">
        <w:tc>
          <w:tcPr>
            <w:tcW w:w="8953" w:type="dxa"/>
          </w:tcPr>
          <w:p w14:paraId="5810038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целей своего игрового домохозяйства и средств их достижения за прошедший игровой период. Осознание границ своего знания и незнания по финансовой грамотности. Осознание своих личных целей, средств их достижения и оснований своих действий в Кейс-игре. </w:t>
            </w:r>
          </w:p>
          <w:p w14:paraId="79633E6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Формулирование своих целей на следующий игровой день. </w:t>
            </w:r>
          </w:p>
          <w:p w14:paraId="6F5F1412"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Критическое отношение</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к рекламе финансовых инструментов и услуг.</w:t>
            </w:r>
          </w:p>
        </w:tc>
      </w:tr>
    </w:tbl>
    <w:p w14:paraId="4F1EDD89" w14:textId="77777777" w:rsidR="00B82B00" w:rsidRPr="001D3854" w:rsidRDefault="00B82B00" w:rsidP="00722485">
      <w:pPr>
        <w:pStyle w:val="a3"/>
        <w:suppressAutoHyphens/>
        <w:spacing w:line="360" w:lineRule="auto"/>
        <w:jc w:val="both"/>
        <w:rPr>
          <w:rFonts w:ascii="Times New Roman" w:hAnsi="Times New Roman" w:cs="Times New Roman"/>
          <w:i/>
          <w:sz w:val="24"/>
          <w:szCs w:val="24"/>
        </w:rPr>
      </w:pPr>
      <w:r w:rsidRPr="001D3854">
        <w:rPr>
          <w:rFonts w:ascii="Times New Roman" w:hAnsi="Times New Roman" w:cs="Times New Roman"/>
          <w:i/>
          <w:sz w:val="24"/>
          <w:szCs w:val="24"/>
        </w:rPr>
        <w:t>Модуль 6. Инвестирование домохозяйством. Услуги инвестиционных организаций.</w:t>
      </w:r>
    </w:p>
    <w:p w14:paraId="6E25AA88" w14:textId="7F3D2ACE"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6.1. Установочный доклад «Планирование семейного благосостояния с использованием ус</w:t>
      </w:r>
      <w:r w:rsidR="0037294C">
        <w:rPr>
          <w:rFonts w:ascii="Times New Roman" w:hAnsi="Times New Roman" w:cs="Times New Roman"/>
          <w:sz w:val="24"/>
          <w:szCs w:val="24"/>
        </w:rPr>
        <w:t>луг инвестиционных организаций».</w:t>
      </w:r>
    </w:p>
    <w:tbl>
      <w:tblPr>
        <w:tblW w:w="8953" w:type="dxa"/>
        <w:tblInd w:w="828" w:type="dxa"/>
        <w:tblLayout w:type="fixed"/>
        <w:tblLook w:val="0000" w:firstRow="0" w:lastRow="0" w:firstColumn="0" w:lastColumn="0" w:noHBand="0" w:noVBand="0"/>
      </w:tblPr>
      <w:tblGrid>
        <w:gridCol w:w="8953"/>
      </w:tblGrid>
      <w:tr w:rsidR="00B82B00" w:rsidRPr="001D3854" w14:paraId="4A03E630" w14:textId="77777777" w:rsidTr="0037294C">
        <w:tc>
          <w:tcPr>
            <w:tcW w:w="8953" w:type="dxa"/>
          </w:tcPr>
          <w:p w14:paraId="360C1479" w14:textId="77777777" w:rsidR="00B82B00" w:rsidRPr="001D3854" w:rsidRDefault="00B82B00" w:rsidP="00722485">
            <w:pPr>
              <w:pStyle w:val="a3"/>
              <w:suppressAutoHyphens/>
              <w:spacing w:line="360" w:lineRule="auto"/>
              <w:jc w:val="both"/>
              <w:rPr>
                <w:rFonts w:ascii="Times New Roman" w:hAnsi="Times New Roman" w:cs="Times New Roman"/>
                <w:bCs/>
                <w:sz w:val="24"/>
                <w:szCs w:val="24"/>
              </w:rPr>
            </w:pPr>
            <w:r w:rsidRPr="001D3854">
              <w:rPr>
                <w:rFonts w:ascii="Times New Roman" w:hAnsi="Times New Roman" w:cs="Times New Roman"/>
                <w:color w:val="000000"/>
                <w:sz w:val="24"/>
                <w:szCs w:val="24"/>
              </w:rPr>
              <w:t>Что такое ценные бумаги.</w:t>
            </w:r>
            <w:r w:rsidRPr="001D3854">
              <w:rPr>
                <w:rFonts w:ascii="Times New Roman" w:hAnsi="Times New Roman" w:cs="Times New Roman"/>
                <w:sz w:val="24"/>
                <w:szCs w:val="24"/>
              </w:rPr>
              <w:t xml:space="preserve"> Виды ценных бумаг. Акция.</w:t>
            </w:r>
            <w:r w:rsidRPr="001D3854">
              <w:rPr>
                <w:rFonts w:ascii="Times New Roman" w:hAnsi="Times New Roman" w:cs="Times New Roman"/>
                <w:bCs/>
                <w:sz w:val="24"/>
                <w:szCs w:val="24"/>
              </w:rPr>
              <w:t xml:space="preserve"> Облигация.</w:t>
            </w:r>
          </w:p>
          <w:p w14:paraId="087A438C" w14:textId="77777777" w:rsidR="00B82B00" w:rsidRPr="001D3854" w:rsidRDefault="00B82B00" w:rsidP="00722485">
            <w:pPr>
              <w:pStyle w:val="a3"/>
              <w:suppressAutoHyphens/>
              <w:spacing w:line="360" w:lineRule="auto"/>
              <w:jc w:val="both"/>
              <w:rPr>
                <w:rFonts w:ascii="Times New Roman" w:hAnsi="Times New Roman" w:cs="Times New Roman"/>
                <w:bCs/>
                <w:sz w:val="24"/>
                <w:szCs w:val="24"/>
              </w:rPr>
            </w:pPr>
            <w:r w:rsidRPr="001D3854">
              <w:rPr>
                <w:rFonts w:ascii="Times New Roman" w:hAnsi="Times New Roman" w:cs="Times New Roman"/>
                <w:bCs/>
                <w:color w:val="000000"/>
                <w:sz w:val="24"/>
                <w:szCs w:val="24"/>
              </w:rPr>
              <w:t xml:space="preserve">Какова возможная доходность по различным видам ценных бумаг. </w:t>
            </w:r>
            <w:r w:rsidRPr="001D3854">
              <w:rPr>
                <w:rFonts w:ascii="Times New Roman" w:hAnsi="Times New Roman" w:cs="Times New Roman"/>
                <w:bCs/>
                <w:sz w:val="24"/>
                <w:szCs w:val="24"/>
              </w:rPr>
              <w:t xml:space="preserve">Риски при покупке ценных бумаг. Почему иногда растут или падают в цене отдельные компании, а иногда весь рынок. </w:t>
            </w:r>
            <w:r w:rsidRPr="001D3854">
              <w:rPr>
                <w:rFonts w:ascii="Times New Roman" w:hAnsi="Times New Roman" w:cs="Times New Roman"/>
                <w:sz w:val="24"/>
                <w:szCs w:val="24"/>
              </w:rPr>
              <w:t xml:space="preserve">Основные виды финансового риска. </w:t>
            </w:r>
            <w:r w:rsidRPr="001D3854">
              <w:rPr>
                <w:rFonts w:ascii="Times New Roman" w:hAnsi="Times New Roman" w:cs="Times New Roman"/>
                <w:bCs/>
                <w:sz w:val="24"/>
                <w:szCs w:val="24"/>
              </w:rPr>
              <w:t>Что такое инфляция и чем она опасна. Девальвация (падение курса рубля). Как избежать риска банкротства финансовых организаций. За что отвечает государство, и какие финансовые риски оно на себя брать не будет.</w:t>
            </w:r>
          </w:p>
          <w:p w14:paraId="557E0050"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Инвестирование. </w:t>
            </w:r>
            <w:r w:rsidRPr="001D3854">
              <w:rPr>
                <w:rFonts w:ascii="Times New Roman" w:hAnsi="Times New Roman" w:cs="Times New Roman"/>
                <w:color w:val="000000"/>
                <w:sz w:val="24"/>
                <w:szCs w:val="24"/>
              </w:rPr>
              <w:t xml:space="preserve">Виды инвестирования. </w:t>
            </w:r>
            <w:r w:rsidRPr="001D3854">
              <w:rPr>
                <w:rFonts w:ascii="Times New Roman" w:hAnsi="Times New Roman" w:cs="Times New Roman"/>
                <w:sz w:val="24"/>
                <w:szCs w:val="24"/>
              </w:rPr>
              <w:t xml:space="preserve">Инвестирование и инвестиционные инструменты. </w:t>
            </w:r>
            <w:r w:rsidRPr="001D3854">
              <w:rPr>
                <w:rFonts w:ascii="Times New Roman" w:hAnsi="Times New Roman" w:cs="Times New Roman"/>
                <w:color w:val="000000"/>
                <w:sz w:val="24"/>
                <w:szCs w:val="24"/>
              </w:rPr>
              <w:t xml:space="preserve">Инвестирование в ценные бумаги. </w:t>
            </w:r>
            <w:r w:rsidRPr="001D3854">
              <w:rPr>
                <w:rFonts w:ascii="Times New Roman" w:hAnsi="Times New Roman" w:cs="Times New Roman"/>
                <w:sz w:val="24"/>
                <w:szCs w:val="24"/>
              </w:rPr>
              <w:t xml:space="preserve">Стратегии инвестирования. </w:t>
            </w:r>
            <w:r w:rsidRPr="001D3854">
              <w:rPr>
                <w:rFonts w:ascii="Times New Roman" w:hAnsi="Times New Roman" w:cs="Times New Roman"/>
                <w:bCs/>
                <w:sz w:val="24"/>
                <w:szCs w:val="24"/>
              </w:rPr>
              <w:t xml:space="preserve">Что такое инвестиционный портфель. </w:t>
            </w:r>
            <w:r w:rsidRPr="001D3854">
              <w:rPr>
                <w:rFonts w:ascii="Times New Roman" w:hAnsi="Times New Roman" w:cs="Times New Roman"/>
                <w:sz w:val="24"/>
                <w:szCs w:val="24"/>
              </w:rPr>
              <w:t>Диверсифицированный инвестиционный портфель.</w:t>
            </w:r>
          </w:p>
          <w:p w14:paraId="5DDEEE94" w14:textId="77777777" w:rsidR="00B82B00" w:rsidRPr="001D3854" w:rsidRDefault="00B82B00" w:rsidP="00722485">
            <w:pPr>
              <w:pStyle w:val="a3"/>
              <w:suppressAutoHyphens/>
              <w:spacing w:line="360" w:lineRule="auto"/>
              <w:jc w:val="both"/>
              <w:rPr>
                <w:rFonts w:ascii="Times New Roman" w:hAnsi="Times New Roman" w:cs="Times New Roman"/>
                <w:bCs/>
                <w:sz w:val="24"/>
                <w:szCs w:val="24"/>
              </w:rPr>
            </w:pPr>
            <w:r w:rsidRPr="001D3854">
              <w:rPr>
                <w:rFonts w:ascii="Times New Roman" w:hAnsi="Times New Roman" w:cs="Times New Roman"/>
                <w:bCs/>
                <w:sz w:val="24"/>
                <w:szCs w:val="24"/>
              </w:rPr>
              <w:t>Фондовый рынок. Фондовые биржи.</w:t>
            </w:r>
            <w:r w:rsidRPr="001D3854">
              <w:rPr>
                <w:rFonts w:ascii="Times New Roman" w:hAnsi="Times New Roman" w:cs="Times New Roman"/>
                <w:bCs/>
                <w:color w:val="000000"/>
                <w:sz w:val="24"/>
                <w:szCs w:val="24"/>
              </w:rPr>
              <w:t xml:space="preserve"> Профессиональные участники рынка ценных бумаг. </w:t>
            </w:r>
            <w:r w:rsidRPr="001D3854">
              <w:rPr>
                <w:rFonts w:ascii="Times New Roman" w:hAnsi="Times New Roman" w:cs="Times New Roman"/>
                <w:bCs/>
                <w:sz w:val="24"/>
                <w:szCs w:val="24"/>
              </w:rPr>
              <w:t>Как физическое лицо может участвовать в игре на рынке ценных бумаг.</w:t>
            </w:r>
          </w:p>
          <w:p w14:paraId="4C7384B9" w14:textId="1EF97F2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Правила </w:t>
            </w:r>
            <w:r w:rsidR="0037294C">
              <w:rPr>
                <w:rFonts w:ascii="Times New Roman" w:hAnsi="Times New Roman" w:cs="Times New Roman"/>
                <w:sz w:val="24"/>
                <w:szCs w:val="24"/>
              </w:rPr>
              <w:t>«</w:t>
            </w:r>
            <w:r w:rsidRPr="001D3854">
              <w:rPr>
                <w:rFonts w:ascii="Times New Roman" w:hAnsi="Times New Roman" w:cs="Times New Roman"/>
                <w:sz w:val="24"/>
                <w:szCs w:val="24"/>
              </w:rPr>
              <w:t>трех не».</w:t>
            </w:r>
          </w:p>
          <w:p w14:paraId="06B788B3" w14:textId="47AA8570"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lastRenderedPageBreak/>
              <w:t>Способы решения кейса № 6 (приложение 7 к образовательной программе)</w:t>
            </w:r>
            <w:r w:rsidR="0037294C">
              <w:rPr>
                <w:rFonts w:ascii="Times New Roman" w:hAnsi="Times New Roman" w:cs="Times New Roman"/>
                <w:sz w:val="24"/>
                <w:szCs w:val="24"/>
              </w:rPr>
              <w:t>.</w:t>
            </w:r>
            <w:r w:rsidR="00543C3C" w:rsidRPr="001D3854">
              <w:rPr>
                <w:rFonts w:ascii="Times New Roman" w:hAnsi="Times New Roman" w:cs="Times New Roman"/>
                <w:sz w:val="24"/>
                <w:szCs w:val="24"/>
              </w:rPr>
              <w:t xml:space="preserve"> </w:t>
            </w:r>
          </w:p>
        </w:tc>
      </w:tr>
    </w:tbl>
    <w:p w14:paraId="12A28AE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6.2. Проектная сессия «Планирование повышения уровня потребления (уровня жизни) домохозяйств с использованием услуг инвестиционных организаций, оформление инвестиционных документов». </w:t>
      </w:r>
    </w:p>
    <w:tbl>
      <w:tblPr>
        <w:tblW w:w="8953" w:type="dxa"/>
        <w:tblInd w:w="828" w:type="dxa"/>
        <w:tblLayout w:type="fixed"/>
        <w:tblLook w:val="0000" w:firstRow="0" w:lastRow="0" w:firstColumn="0" w:lastColumn="0" w:noHBand="0" w:noVBand="0"/>
      </w:tblPr>
      <w:tblGrid>
        <w:gridCol w:w="8953"/>
      </w:tblGrid>
      <w:tr w:rsidR="00B82B00" w:rsidRPr="001D3854" w14:paraId="1FCD608C" w14:textId="77777777" w:rsidTr="0037294C">
        <w:tc>
          <w:tcPr>
            <w:tcW w:w="8953" w:type="dxa"/>
          </w:tcPr>
          <w:p w14:paraId="00B7234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планировать бюджет и записывать доходную и расходную часть в форму личного (семейного) бюджета. Умение самостоятельно определять цели и составлять план повышения благосостояния семьи на среднесрочную перспективу. </w:t>
            </w:r>
          </w:p>
          <w:p w14:paraId="0CD1E59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работать с банком, оформлять документы о банковском вкладе, читать и проверять банковскую выписку. Умение работать с кредитной организацией, оформлять документы о предоставлении кредита. Умение работать со страховой организацией, оформлять документы о страховании. </w:t>
            </w:r>
          </w:p>
          <w:p w14:paraId="6B628B0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выбирать надежного инвестиционного посредника (наличие лицензий, рейтинг надежности, характеристики инвестиционной организации). Умение оформлять документы на брокерское обслуживание, сравнивать доходность различных инвестиционных продуктов. Умение оценивать степень риска конкретного инвестиционного продукта. </w:t>
            </w:r>
          </w:p>
          <w:p w14:paraId="3E7D875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того, куда уходят личные (семейные) деньги, необходимости планирования и учета семейных доходов и расходов. Осознание важности сбережений и финансовой подушки безопасности. Осознание ответственности за выплату кредита. Осознание необходимости использовать страховые продукты в различных сферах жизни.</w:t>
            </w:r>
          </w:p>
          <w:p w14:paraId="70BD0DF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необходимости использовать инвестиционные инструменты для повышения благосостояния семьи.</w:t>
            </w:r>
          </w:p>
        </w:tc>
      </w:tr>
    </w:tbl>
    <w:p w14:paraId="24FDAE1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6.3. Реализация плана повышения уровня потребления (уровня жизни) домохозяйства с использованием услуг инвестиционных организаций (одиннадцатый цикл ФИРИ «Домохозяйство»). </w:t>
      </w:r>
    </w:p>
    <w:tbl>
      <w:tblPr>
        <w:tblW w:w="8953" w:type="dxa"/>
        <w:tblInd w:w="828" w:type="dxa"/>
        <w:tblLayout w:type="fixed"/>
        <w:tblLook w:val="0000" w:firstRow="0" w:lastRow="0" w:firstColumn="0" w:lastColumn="0" w:noHBand="0" w:noVBand="0"/>
      </w:tblPr>
      <w:tblGrid>
        <w:gridCol w:w="8953"/>
      </w:tblGrid>
      <w:tr w:rsidR="00B82B00" w:rsidRPr="001D3854" w14:paraId="214AF002" w14:textId="77777777" w:rsidTr="0037294C">
        <w:tc>
          <w:tcPr>
            <w:tcW w:w="8953" w:type="dxa"/>
          </w:tcPr>
          <w:p w14:paraId="330D1415"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домохозяйства. </w:t>
            </w:r>
          </w:p>
          <w:p w14:paraId="17C82E0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самостоятельно реализовывать план повышения уровня потребления (уровня жизни) домохозяйства. Умение продуктивно общаться и взаимодействовать в процессе реализации плана повышения уровня потребления (уровня жизни) домохозяйства. Умение составить жалобу на нарушение прав потребителей.</w:t>
            </w:r>
          </w:p>
          <w:p w14:paraId="759B0940"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работать с банком, оформлять документы о банковском вкладе, читать и проверять банковскую выписку. Умение работать с кредитной организацией, </w:t>
            </w:r>
            <w:r w:rsidRPr="001D3854">
              <w:rPr>
                <w:rFonts w:ascii="Times New Roman" w:hAnsi="Times New Roman" w:cs="Times New Roman"/>
                <w:sz w:val="24"/>
                <w:szCs w:val="24"/>
              </w:rPr>
              <w:lastRenderedPageBreak/>
              <w:t xml:space="preserve">оформлять документы о предоставлении кредита. Умение работать со страховой организацией, оформлять документы о страховании. </w:t>
            </w:r>
          </w:p>
          <w:p w14:paraId="57BED15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выбирать надежного инвестиционного посредника. Умение оформлять документы на брокерское обслуживание, сравнивать доходность различных инвестиционных продуктов. Умение оценивать степень риска конкретного инвестиционного продукта. </w:t>
            </w:r>
          </w:p>
          <w:p w14:paraId="4E72B307"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Осознание необходимости повышения уровня потребления (уровня жизни) домохозяйства. Осознание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 xml:space="preserve">. </w:t>
            </w:r>
            <w:r w:rsidRPr="001D3854">
              <w:rPr>
                <w:rFonts w:ascii="Times New Roman" w:hAnsi="Times New Roman" w:cs="Times New Roman"/>
                <w:sz w:val="24"/>
                <w:szCs w:val="24"/>
              </w:rPr>
              <w:t>Осознание того, куда уходят личные (семейные) деньги, необходимости планирования и учета семейных доходов и расходов. Осознание необходимости использовать страховые продукты в различных сферах жизни. Осознание необходимости использовать инвестиционные инструменты для повышения благосостояния семьи.</w:t>
            </w:r>
          </w:p>
        </w:tc>
      </w:tr>
    </w:tbl>
    <w:p w14:paraId="52E635B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6.4. Экспертно-консультативная сессия «Коррекция деятельности домохозяйств по повышению их уровня потребления (уровня жизни) с использованием услуг инвестиционных организаций». </w:t>
      </w:r>
    </w:p>
    <w:tbl>
      <w:tblPr>
        <w:tblW w:w="8953" w:type="dxa"/>
        <w:tblInd w:w="828" w:type="dxa"/>
        <w:tblLayout w:type="fixed"/>
        <w:tblLook w:val="0000" w:firstRow="0" w:lastRow="0" w:firstColumn="0" w:lastColumn="0" w:noHBand="0" w:noVBand="0"/>
      </w:tblPr>
      <w:tblGrid>
        <w:gridCol w:w="8953"/>
      </w:tblGrid>
      <w:tr w:rsidR="00B82B00" w:rsidRPr="001D3854" w14:paraId="56A4D675" w14:textId="77777777" w:rsidTr="0037294C">
        <w:tc>
          <w:tcPr>
            <w:tcW w:w="8953" w:type="dxa"/>
          </w:tcPr>
          <w:p w14:paraId="64A8C2F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давать финансовую оценку полученным доходам и осуществленным расходам домохозяйства. Умение самостоятельно оценивать свою деятельность по повышению уровня потребления (уровня жизни) в зависимости от полученных результатов. </w:t>
            </w:r>
          </w:p>
          <w:p w14:paraId="394D659D" w14:textId="77777777" w:rsidR="00B82B00" w:rsidRPr="001D3854" w:rsidRDefault="00B82B00" w:rsidP="00722485">
            <w:pPr>
              <w:pStyle w:val="a3"/>
              <w:suppressAutoHyphens/>
              <w:spacing w:line="360" w:lineRule="auto"/>
              <w:jc w:val="both"/>
              <w:rPr>
                <w:rFonts w:ascii="Times New Roman" w:hAnsi="Times New Roman" w:cs="Times New Roman"/>
                <w:sz w:val="24"/>
                <w:szCs w:val="24"/>
                <w:shd w:val="clear" w:color="auto" w:fill="FFFFFF"/>
              </w:rPr>
            </w:pPr>
            <w:r w:rsidRPr="001D3854">
              <w:rPr>
                <w:rFonts w:ascii="Times New Roman" w:hAnsi="Times New Roman" w:cs="Times New Roman"/>
                <w:sz w:val="24"/>
                <w:szCs w:val="24"/>
                <w:shd w:val="clear" w:color="auto" w:fill="FFFFFF"/>
              </w:rPr>
              <w:t xml:space="preserve">Умение формулировать трудности и ошибки в деятельности по повышению </w:t>
            </w:r>
            <w:r w:rsidRPr="001D3854">
              <w:rPr>
                <w:rFonts w:ascii="Times New Roman" w:hAnsi="Times New Roman" w:cs="Times New Roman"/>
                <w:sz w:val="24"/>
                <w:szCs w:val="24"/>
              </w:rPr>
              <w:t>уровня потребления (уровня жизни) домохозяйства</w:t>
            </w:r>
            <w:r w:rsidRPr="001D3854">
              <w:rPr>
                <w:rFonts w:ascii="Times New Roman" w:hAnsi="Times New Roman" w:cs="Times New Roman"/>
                <w:sz w:val="24"/>
                <w:szCs w:val="24"/>
                <w:shd w:val="clear" w:color="auto" w:fill="FFFFFF"/>
              </w:rPr>
              <w:t xml:space="preserve">, получать необходимую информацию от консультантов. Умение корректировать бюджет домохозяйства и план повышения </w:t>
            </w:r>
            <w:r w:rsidRPr="001D3854">
              <w:rPr>
                <w:rFonts w:ascii="Times New Roman" w:hAnsi="Times New Roman" w:cs="Times New Roman"/>
                <w:sz w:val="24"/>
                <w:szCs w:val="24"/>
              </w:rPr>
              <w:t>уровня потребления (уровня жизни)</w:t>
            </w:r>
            <w:r w:rsidRPr="001D3854">
              <w:rPr>
                <w:rFonts w:ascii="Times New Roman" w:hAnsi="Times New Roman" w:cs="Times New Roman"/>
                <w:sz w:val="24"/>
                <w:szCs w:val="24"/>
                <w:shd w:val="clear" w:color="auto" w:fill="FFFFFF"/>
              </w:rPr>
              <w:t xml:space="preserve">. </w:t>
            </w:r>
          </w:p>
          <w:p w14:paraId="693FFB9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shd w:val="clear" w:color="auto" w:fill="FFFFFF"/>
              </w:rPr>
              <w:t xml:space="preserve">Осознание того, что тратить нужно меньше, чем зарабатывать. </w:t>
            </w:r>
            <w:r w:rsidRPr="001D3854">
              <w:rPr>
                <w:rFonts w:ascii="Times New Roman" w:hAnsi="Times New Roman" w:cs="Times New Roman"/>
                <w:sz w:val="24"/>
                <w:szCs w:val="24"/>
              </w:rPr>
              <w:t>Осознание важности сбережений</w:t>
            </w:r>
            <w:r w:rsidRPr="001D3854">
              <w:rPr>
                <w:rFonts w:ascii="Times New Roman" w:hAnsi="Times New Roman" w:cs="Times New Roman"/>
                <w:sz w:val="24"/>
                <w:szCs w:val="24"/>
                <w:shd w:val="clear" w:color="auto" w:fill="FFFFFF"/>
              </w:rPr>
              <w:t xml:space="preserve">. </w:t>
            </w:r>
            <w:r w:rsidRPr="001D3854">
              <w:rPr>
                <w:rFonts w:ascii="Times New Roman" w:hAnsi="Times New Roman" w:cs="Times New Roman"/>
                <w:sz w:val="24"/>
                <w:szCs w:val="24"/>
              </w:rPr>
              <w:t>Осознание важности получения кредита для совершения большой покупки. Осознание необходимости использовать страховые продукты в различных сферах жизни. Осознание важности использования инвестиционных инструментов.</w:t>
            </w:r>
          </w:p>
        </w:tc>
      </w:tr>
    </w:tbl>
    <w:p w14:paraId="0CC41C3A"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6.5. Реализация откорректированного плана повышения уровня потребления (уровня жизни) домохозяйства с использованием услуг инвестиционных организаций (двенадцатый цикл ФИРИ «Домохозяйство»). </w:t>
      </w:r>
    </w:p>
    <w:tbl>
      <w:tblPr>
        <w:tblW w:w="8953" w:type="dxa"/>
        <w:tblInd w:w="828" w:type="dxa"/>
        <w:tblLayout w:type="fixed"/>
        <w:tblLook w:val="0000" w:firstRow="0" w:lastRow="0" w:firstColumn="0" w:lastColumn="0" w:noHBand="0" w:noVBand="0"/>
      </w:tblPr>
      <w:tblGrid>
        <w:gridCol w:w="8953"/>
      </w:tblGrid>
      <w:tr w:rsidR="00B82B00" w:rsidRPr="001D3854" w14:paraId="4184686B" w14:textId="77777777" w:rsidTr="0037294C">
        <w:tc>
          <w:tcPr>
            <w:tcW w:w="8953" w:type="dxa"/>
          </w:tcPr>
          <w:p w14:paraId="5A7B88C1"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контролировать покупки, выбирать товары и услуги в соответствии с реальными финансовыми возможностями семьи. Умение самостоятельно реализовывать план повышения благосостояния семьи. Умение продуктивно </w:t>
            </w:r>
            <w:r w:rsidRPr="001D3854">
              <w:rPr>
                <w:rFonts w:ascii="Times New Roman" w:hAnsi="Times New Roman" w:cs="Times New Roman"/>
                <w:sz w:val="24"/>
                <w:szCs w:val="24"/>
              </w:rPr>
              <w:lastRenderedPageBreak/>
              <w:t>общаться и взаимодействовать в процессе реализации плана повышения благосостояния семьи. Умение составить жалобу на нарушение прав потребителей.</w:t>
            </w:r>
          </w:p>
          <w:p w14:paraId="503A29FB"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работать с банком, оформлять документы о банковском вкладе, читать и проверять банковскую выписку. Умение работать с кредитной организацией, оформлять документы о предоставлении кредита. Умение работать со страховой организацией, оформлять документы о страховании. </w:t>
            </w:r>
          </w:p>
          <w:p w14:paraId="6269622A"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выбирать надежного инвестиционного посредника (наличие лицензий, рейтинг надежности, характеристики инвестиционной организации). Умение оформлять документы на брокерское обслуживание, сравнивать доходность различных инвестиционных продуктов. Умение оценивать степень риска конкретного инвестиционного продукта. </w:t>
            </w:r>
          </w:p>
          <w:p w14:paraId="7FE7D93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необходимости повышения благосостояния семьи, ответственности за принимаемые финансовые решения, за последствия реализованных решений</w:t>
            </w:r>
            <w:r w:rsidRPr="001D3854">
              <w:rPr>
                <w:rFonts w:ascii="Times New Roman" w:hAnsi="Times New Roman" w:cs="Times New Roman"/>
                <w:color w:val="000000"/>
                <w:sz w:val="24"/>
                <w:szCs w:val="24"/>
              </w:rPr>
              <w:t>.</w:t>
            </w:r>
            <w:r w:rsidRPr="001D3854">
              <w:rPr>
                <w:rFonts w:ascii="Times New Roman" w:hAnsi="Times New Roman" w:cs="Times New Roman"/>
                <w:sz w:val="24"/>
                <w:szCs w:val="24"/>
              </w:rPr>
              <w:t xml:space="preserve"> Осознание того, что деньги должны работать. Осознание необходимости использовать страховые продукты в различных сферах жизни.</w:t>
            </w:r>
          </w:p>
          <w:p w14:paraId="7C86269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необходимости использовать инвестиционные инструменты для повышения благосостояния семьи.</w:t>
            </w:r>
          </w:p>
        </w:tc>
      </w:tr>
    </w:tbl>
    <w:p w14:paraId="0FA6B5CE"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6.6. Аналитическая сессия «Способы повышения уровня потребления (уровня жизни) с использованием услуг инвестиционных организаций, примененные домохозяйством в Кейс-игре». </w:t>
      </w:r>
    </w:p>
    <w:tbl>
      <w:tblPr>
        <w:tblW w:w="8953" w:type="dxa"/>
        <w:tblInd w:w="828" w:type="dxa"/>
        <w:tblLayout w:type="fixed"/>
        <w:tblLook w:val="0000" w:firstRow="0" w:lastRow="0" w:firstColumn="0" w:lastColumn="0" w:noHBand="0" w:noVBand="0"/>
      </w:tblPr>
      <w:tblGrid>
        <w:gridCol w:w="8953"/>
      </w:tblGrid>
      <w:tr w:rsidR="00B82B00" w:rsidRPr="001D3854" w14:paraId="58D855B9" w14:textId="77777777" w:rsidTr="0037294C">
        <w:tc>
          <w:tcPr>
            <w:tcW w:w="8953" w:type="dxa"/>
          </w:tcPr>
          <w:p w14:paraId="099946A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Умение анализировать и выделять цели, систему своих действий и результаты повышения уровня потребления (уровня жизни), реализованные домохозяйством в прошедших циклах ФИРИ «Домохозяйство».</w:t>
            </w:r>
          </w:p>
          <w:p w14:paraId="58382B97"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hAnsi="Times New Roman" w:cs="Times New Roman"/>
                <w:color w:val="000000"/>
                <w:sz w:val="24"/>
                <w:szCs w:val="24"/>
              </w:rPr>
              <w:t>в</w:t>
            </w:r>
            <w:r w:rsidRPr="001D3854">
              <w:rPr>
                <w:rFonts w:ascii="Times New Roman" w:hAnsi="Times New Roman" w:cs="Times New Roman"/>
                <w:bCs/>
                <w:color w:val="000000"/>
                <w:sz w:val="24"/>
                <w:szCs w:val="24"/>
              </w:rPr>
              <w:t xml:space="preserve">ыделять затруднения и ошибки в реализации плана повышения уровня потребления (уровня жизни) домохозяйства в </w:t>
            </w:r>
            <w:r w:rsidRPr="001D3854">
              <w:rPr>
                <w:rFonts w:ascii="Times New Roman" w:hAnsi="Times New Roman" w:cs="Times New Roman"/>
                <w:sz w:val="24"/>
                <w:szCs w:val="24"/>
              </w:rPr>
              <w:t>ФИРИ «Домохозяйство»</w:t>
            </w:r>
            <w:r w:rsidRPr="001D3854">
              <w:rPr>
                <w:rFonts w:ascii="Times New Roman" w:hAnsi="Times New Roman" w:cs="Times New Roman"/>
                <w:color w:val="000000"/>
                <w:sz w:val="24"/>
                <w:szCs w:val="24"/>
              </w:rPr>
              <w:t>, схематизировать затруднения.</w:t>
            </w:r>
            <w:r w:rsidRPr="001D3854">
              <w:rPr>
                <w:rFonts w:ascii="Times New Roman" w:hAnsi="Times New Roman" w:cs="Times New Roman"/>
                <w:sz w:val="24"/>
                <w:szCs w:val="24"/>
              </w:rPr>
              <w:t xml:space="preserve"> </w:t>
            </w:r>
          </w:p>
          <w:p w14:paraId="7DED1F29"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строить сообщение о целях и </w:t>
            </w:r>
            <w:r w:rsidRPr="001D3854">
              <w:rPr>
                <w:rFonts w:ascii="Times New Roman" w:hAnsi="Times New Roman" w:cs="Times New Roman"/>
                <w:color w:val="000000"/>
                <w:sz w:val="24"/>
                <w:szCs w:val="24"/>
              </w:rPr>
              <w:t xml:space="preserve">способах повышения </w:t>
            </w:r>
            <w:r w:rsidRPr="001D3854">
              <w:rPr>
                <w:rFonts w:ascii="Times New Roman" w:hAnsi="Times New Roman" w:cs="Times New Roman"/>
                <w:sz w:val="24"/>
                <w:szCs w:val="24"/>
              </w:rPr>
              <w:t xml:space="preserve">уровня потребления (уровня жизни), примененных домохозяйством </w:t>
            </w:r>
            <w:r w:rsidRPr="001D3854">
              <w:rPr>
                <w:rFonts w:ascii="Times New Roman" w:hAnsi="Times New Roman" w:cs="Times New Roman"/>
                <w:bCs/>
                <w:color w:val="000000"/>
                <w:sz w:val="24"/>
                <w:szCs w:val="24"/>
              </w:rPr>
              <w:t xml:space="preserve">в </w:t>
            </w:r>
            <w:r w:rsidRPr="001D3854">
              <w:rPr>
                <w:rFonts w:ascii="Times New Roman" w:hAnsi="Times New Roman" w:cs="Times New Roman"/>
                <w:sz w:val="24"/>
                <w:szCs w:val="24"/>
              </w:rPr>
              <w:t>ФИРИ «Домохозяйство».</w:t>
            </w:r>
          </w:p>
          <w:p w14:paraId="0CD169E6"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важности ведения семейного бюджета. Осознание важности сбережений и формирования финансовой подушки безопасности. Осознание важности кредита для совершения большой покупки. Осознание важности в использовании страховых услуг в жизни человека. Осознание важности в использовании инвестиционных инструментов для повышения благосостояния семьи.</w:t>
            </w:r>
          </w:p>
        </w:tc>
      </w:tr>
    </w:tbl>
    <w:p w14:paraId="7E5D8ABF"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lastRenderedPageBreak/>
        <w:t xml:space="preserve">6.7. Круглый стол «Эффективные стратегии и оптимальные способы повышения уровня потребления (уровня жизни) домохозяйств с использованием услуг инвестиционных организаций». </w:t>
      </w:r>
    </w:p>
    <w:tbl>
      <w:tblPr>
        <w:tblW w:w="8953" w:type="dxa"/>
        <w:tblInd w:w="828" w:type="dxa"/>
        <w:tblLayout w:type="fixed"/>
        <w:tblLook w:val="0000" w:firstRow="0" w:lastRow="0" w:firstColumn="0" w:lastColumn="0" w:noHBand="0" w:noVBand="0"/>
      </w:tblPr>
      <w:tblGrid>
        <w:gridCol w:w="8953"/>
      </w:tblGrid>
      <w:tr w:rsidR="00B82B00" w:rsidRPr="001D3854" w14:paraId="52763331" w14:textId="77777777" w:rsidTr="0037294C">
        <w:tc>
          <w:tcPr>
            <w:tcW w:w="8953" w:type="dxa"/>
          </w:tcPr>
          <w:p w14:paraId="65A0BAD8" w14:textId="77777777" w:rsidR="00B82B00" w:rsidRPr="001D3854" w:rsidRDefault="00B82B00" w:rsidP="00722485">
            <w:pPr>
              <w:pStyle w:val="a3"/>
              <w:suppressAutoHyphens/>
              <w:spacing w:line="360" w:lineRule="auto"/>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Умение обсудить трудности и ошибки в деятельности домохозяйств по повышению </w:t>
            </w:r>
            <w:r w:rsidRPr="001D3854">
              <w:rPr>
                <w:rFonts w:ascii="Times New Roman" w:hAnsi="Times New Roman" w:cs="Times New Roman"/>
                <w:sz w:val="24"/>
                <w:szCs w:val="24"/>
              </w:rPr>
              <w:t>уровня потребления (уровня жизни)</w:t>
            </w:r>
            <w:r w:rsidRPr="001D3854">
              <w:rPr>
                <w:rFonts w:ascii="Times New Roman" w:eastAsia="Times New Roman" w:hAnsi="Times New Roman" w:cs="Times New Roman"/>
                <w:sz w:val="24"/>
                <w:szCs w:val="24"/>
              </w:rPr>
              <w:t xml:space="preserve">. </w:t>
            </w:r>
          </w:p>
          <w:p w14:paraId="622CDB3D"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Умение </w:t>
            </w:r>
            <w:r w:rsidRPr="001D3854">
              <w:rPr>
                <w:rFonts w:ascii="Times New Roman" w:eastAsia="Times New Roman" w:hAnsi="Times New Roman" w:cs="Times New Roman"/>
                <w:sz w:val="24"/>
                <w:szCs w:val="24"/>
              </w:rPr>
              <w:t xml:space="preserve">достичь консенсуса по вопросу наиболее </w:t>
            </w:r>
            <w:r w:rsidRPr="001D3854">
              <w:rPr>
                <w:rFonts w:ascii="Times New Roman" w:hAnsi="Times New Roman" w:cs="Times New Roman"/>
                <w:sz w:val="24"/>
                <w:szCs w:val="24"/>
              </w:rPr>
              <w:t xml:space="preserve">эффективных стратегий и оптимальных способов повышения уровня потребления (уровня жизни), реализованных на прошедших циклах ФИРИ «Домохозяйство». </w:t>
            </w:r>
          </w:p>
          <w:p w14:paraId="6DE3AD24"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Осознание важности ведения бюджета домохозяйства. Осознание важности сбережений и формирования финансовой подушки безопасности. Осознание важности кредита для совершения большой покупки. Осознание важности в использовании страховых услуг в жизни человека. Осознание важности в использовании инвестиционных инструментов для повышения уровня потребления (уровня жизни) домохозяйств.</w:t>
            </w:r>
          </w:p>
        </w:tc>
      </w:tr>
    </w:tbl>
    <w:p w14:paraId="1B96B50C"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6.8. Групповая рефлексия «Совместное обсуждение и анализ случившихся на Кейс-игре событий».</w:t>
      </w:r>
    </w:p>
    <w:tbl>
      <w:tblPr>
        <w:tblW w:w="8953" w:type="dxa"/>
        <w:tblInd w:w="828" w:type="dxa"/>
        <w:tblLayout w:type="fixed"/>
        <w:tblLook w:val="0000" w:firstRow="0" w:lastRow="0" w:firstColumn="0" w:lastColumn="0" w:noHBand="0" w:noVBand="0"/>
      </w:tblPr>
      <w:tblGrid>
        <w:gridCol w:w="8953"/>
      </w:tblGrid>
      <w:tr w:rsidR="00B82B00" w:rsidRPr="001D3854" w14:paraId="530586BF" w14:textId="77777777" w:rsidTr="0037294C">
        <w:tc>
          <w:tcPr>
            <w:tcW w:w="8953" w:type="dxa"/>
          </w:tcPr>
          <w:p w14:paraId="7FAC4374"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Осознание целей своего игрового домохозяйства и средств их достижения за прошедший игровой период. Осознание границ своего знания и незнания по финансовой грамотности. Осознание своих личных целей, средств их достижения и оснований своих действий в Кейс-игре. </w:t>
            </w:r>
          </w:p>
          <w:p w14:paraId="0EA4BEE4" w14:textId="77777777" w:rsidR="00B82B00" w:rsidRPr="001D3854" w:rsidRDefault="00B82B0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Формулирование своих целей на следующий игровой день. </w:t>
            </w:r>
          </w:p>
          <w:p w14:paraId="613BED25" w14:textId="77777777" w:rsidR="00B82B00" w:rsidRPr="001D3854" w:rsidRDefault="00B82B00" w:rsidP="00722485">
            <w:pPr>
              <w:pStyle w:val="a3"/>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sz w:val="24"/>
                <w:szCs w:val="24"/>
              </w:rPr>
              <w:t>Критическое отношение</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к рекламе финансовых инструментов и услуг.</w:t>
            </w:r>
          </w:p>
        </w:tc>
      </w:tr>
    </w:tbl>
    <w:p w14:paraId="160F3338" w14:textId="6D8C375C" w:rsidR="00B82B00" w:rsidRPr="001D3854" w:rsidRDefault="00B82B00" w:rsidP="00722485">
      <w:pPr>
        <w:pStyle w:val="a3"/>
        <w:suppressAutoHyphens/>
        <w:spacing w:line="360" w:lineRule="auto"/>
        <w:jc w:val="both"/>
        <w:rPr>
          <w:rFonts w:ascii="Times New Roman" w:eastAsia="Times New Roman" w:hAnsi="Times New Roman" w:cs="Times New Roman"/>
          <w:b/>
          <w:sz w:val="24"/>
          <w:szCs w:val="24"/>
        </w:rPr>
      </w:pPr>
      <w:r w:rsidRPr="001D3854">
        <w:rPr>
          <w:rFonts w:ascii="Times New Roman" w:hAnsi="Times New Roman" w:cs="Times New Roman"/>
          <w:i/>
          <w:spacing w:val="-6"/>
          <w:sz w:val="24"/>
          <w:szCs w:val="24"/>
        </w:rPr>
        <w:t>Итоговая аттестация</w:t>
      </w:r>
      <w:r w:rsidRPr="001D3854">
        <w:rPr>
          <w:rFonts w:ascii="Times New Roman" w:hAnsi="Times New Roman" w:cs="Times New Roman"/>
          <w:spacing w:val="-6"/>
          <w:sz w:val="24"/>
          <w:szCs w:val="24"/>
        </w:rPr>
        <w:t xml:space="preserve"> в форме тестирования знаний и умений участников Кейс-игры (приложение</w:t>
      </w:r>
      <w:r w:rsidR="0037294C">
        <w:rPr>
          <w:rFonts w:ascii="Times New Roman" w:hAnsi="Times New Roman" w:cs="Times New Roman"/>
          <w:spacing w:val="-6"/>
          <w:sz w:val="24"/>
          <w:szCs w:val="24"/>
        </w:rPr>
        <w:t> </w:t>
      </w:r>
      <w:r w:rsidRPr="001D3854">
        <w:rPr>
          <w:rFonts w:ascii="Times New Roman" w:hAnsi="Times New Roman" w:cs="Times New Roman"/>
          <w:spacing w:val="-6"/>
          <w:sz w:val="24"/>
          <w:szCs w:val="24"/>
        </w:rPr>
        <w:t>1 к образовательной программе).</w:t>
      </w:r>
    </w:p>
    <w:p w14:paraId="602C990C" w14:textId="77777777" w:rsidR="00B82B00" w:rsidRPr="001D3854" w:rsidRDefault="00B82B00" w:rsidP="00722485">
      <w:pPr>
        <w:suppressAutoHyphens/>
      </w:pPr>
    </w:p>
    <w:p w14:paraId="29F859EC" w14:textId="77777777" w:rsidR="00B80E67" w:rsidRPr="001D3854" w:rsidRDefault="00E820ED" w:rsidP="00722485">
      <w:pPr>
        <w:pStyle w:val="a3"/>
        <w:suppressAutoHyphens/>
        <w:spacing w:line="360" w:lineRule="auto"/>
        <w:jc w:val="both"/>
        <w:rPr>
          <w:rFonts w:ascii="Times New Roman" w:hAnsi="Times New Roman" w:cs="Times New Roman"/>
          <w:b/>
          <w:color w:val="FF0000"/>
          <w:sz w:val="24"/>
          <w:szCs w:val="24"/>
        </w:rPr>
      </w:pPr>
      <w:r w:rsidRPr="001D3854">
        <w:rPr>
          <w:rFonts w:ascii="Times New Roman" w:hAnsi="Times New Roman" w:cs="Times New Roman"/>
          <w:b/>
          <w:sz w:val="24"/>
          <w:szCs w:val="24"/>
        </w:rPr>
        <w:t>2</w:t>
      </w:r>
      <w:r w:rsidR="00B80E67" w:rsidRPr="001D3854">
        <w:rPr>
          <w:rFonts w:ascii="Times New Roman" w:hAnsi="Times New Roman" w:cs="Times New Roman"/>
          <w:b/>
          <w:sz w:val="24"/>
          <w:szCs w:val="24"/>
        </w:rPr>
        <w:t xml:space="preserve">.3. Проектные и интерактивные формы обучения, рекомендуемые для </w:t>
      </w:r>
      <w:r w:rsidRPr="001D3854">
        <w:rPr>
          <w:rFonts w:ascii="Times New Roman" w:hAnsi="Times New Roman" w:cs="Times New Roman"/>
          <w:b/>
          <w:sz w:val="24"/>
          <w:szCs w:val="24"/>
        </w:rPr>
        <w:t>Кейс-игры</w:t>
      </w:r>
    </w:p>
    <w:p w14:paraId="379E702D"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В</w:t>
      </w:r>
      <w:r w:rsidR="00E820ED" w:rsidRPr="001D3854">
        <w:rPr>
          <w:rFonts w:ascii="Times New Roman" w:hAnsi="Times New Roman" w:cs="Times New Roman"/>
          <w:sz w:val="24"/>
          <w:szCs w:val="24"/>
        </w:rPr>
        <w:t xml:space="preserve"> образовательной программе</w:t>
      </w:r>
      <w:r w:rsidRPr="001D3854">
        <w:rPr>
          <w:rFonts w:ascii="Times New Roman" w:hAnsi="Times New Roman" w:cs="Times New Roman"/>
          <w:sz w:val="24"/>
          <w:szCs w:val="24"/>
        </w:rPr>
        <w:t xml:space="preserve"> «Кейс-игра </w:t>
      </w:r>
      <w:r w:rsidR="00975728"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975728" w:rsidRPr="001D3854">
        <w:rPr>
          <w:rFonts w:ascii="Times New Roman" w:hAnsi="Times New Roman" w:cs="Times New Roman"/>
          <w:sz w:val="24"/>
          <w:szCs w:val="24"/>
        </w:rPr>
        <w:t>”</w:t>
      </w:r>
      <w:r w:rsidRPr="001D3854">
        <w:rPr>
          <w:rFonts w:ascii="Times New Roman" w:hAnsi="Times New Roman" w:cs="Times New Roman"/>
          <w:sz w:val="24"/>
          <w:szCs w:val="24"/>
        </w:rPr>
        <w:t>» рекомендуется использовать следующие проектные и интерактивные формы обучения: установочный доклад, проектная сессия, финансовая имитационно-ролевая игра «</w:t>
      </w:r>
      <w:r w:rsidR="00E820ED"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 экспертно-консультативная сессия, аналитическая сессия, круглый стол, групповая рефлексия.</w:t>
      </w:r>
    </w:p>
    <w:p w14:paraId="54424616" w14:textId="77777777" w:rsidR="003B64A1"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b/>
          <w:sz w:val="24"/>
          <w:szCs w:val="24"/>
        </w:rPr>
        <w:t xml:space="preserve">Установочный доклад </w:t>
      </w:r>
      <w:r w:rsidRPr="001D3854">
        <w:rPr>
          <w:rFonts w:ascii="Times New Roman" w:hAnsi="Times New Roman" w:cs="Times New Roman"/>
          <w:sz w:val="24"/>
          <w:szCs w:val="24"/>
        </w:rPr>
        <w:t xml:space="preserve">– это интерактивная технология коллективной работы, содержащая предметную информацию по финансовой грамотности, соответствующую теме игрового дня, предлагающая участникам игры (домохозяйствам) кейс для решения, дающая установку домохозяйствам на совершение определенных финансовых действий в игре. </w:t>
      </w:r>
    </w:p>
    <w:p w14:paraId="0D87AEBC" w14:textId="77777777" w:rsidR="0034085A" w:rsidRPr="001D3854" w:rsidRDefault="00AB1090"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lastRenderedPageBreak/>
        <w:t>Информация</w:t>
      </w:r>
      <w:r w:rsidR="003B64A1" w:rsidRPr="001D3854">
        <w:rPr>
          <w:rFonts w:ascii="Times New Roman" w:hAnsi="Times New Roman" w:cs="Times New Roman"/>
          <w:sz w:val="24"/>
          <w:szCs w:val="24"/>
        </w:rPr>
        <w:t xml:space="preserve"> по финансовой грамотности </w:t>
      </w:r>
      <w:r w:rsidR="0034085A" w:rsidRPr="001D3854">
        <w:rPr>
          <w:rFonts w:ascii="Times New Roman" w:hAnsi="Times New Roman" w:cs="Times New Roman"/>
          <w:sz w:val="24"/>
          <w:szCs w:val="24"/>
        </w:rPr>
        <w:t>доводится до участников игры:</w:t>
      </w:r>
    </w:p>
    <w:p w14:paraId="294715A0" w14:textId="77777777" w:rsidR="0034085A" w:rsidRPr="001D3854" w:rsidRDefault="0034085A" w:rsidP="00722485">
      <w:pPr>
        <w:pStyle w:val="a3"/>
        <w:numPr>
          <w:ilvl w:val="0"/>
          <w:numId w:val="39"/>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 xml:space="preserve">во-первых, </w:t>
      </w:r>
      <w:r w:rsidR="003B64A1" w:rsidRPr="001D3854">
        <w:rPr>
          <w:rFonts w:ascii="Times New Roman" w:hAnsi="Times New Roman" w:cs="Times New Roman"/>
          <w:sz w:val="24"/>
          <w:szCs w:val="24"/>
        </w:rPr>
        <w:t xml:space="preserve">в форме </w:t>
      </w:r>
      <w:r w:rsidRPr="001D3854">
        <w:rPr>
          <w:rFonts w:ascii="Times New Roman" w:hAnsi="Times New Roman" w:cs="Times New Roman"/>
          <w:sz w:val="24"/>
          <w:szCs w:val="24"/>
        </w:rPr>
        <w:t xml:space="preserve">тематических </w:t>
      </w:r>
      <w:r w:rsidR="003B64A1" w:rsidRPr="001D3854">
        <w:rPr>
          <w:rFonts w:ascii="Times New Roman" w:hAnsi="Times New Roman" w:cs="Times New Roman"/>
          <w:sz w:val="24"/>
          <w:szCs w:val="24"/>
        </w:rPr>
        <w:t xml:space="preserve">видеороликов, созданных в рамках проекта </w:t>
      </w:r>
      <w:r w:rsidRPr="001D3854">
        <w:rPr>
          <w:rFonts w:ascii="Times New Roman" w:hAnsi="Times New Roman" w:cs="Times New Roman"/>
          <w:sz w:val="24"/>
          <w:szCs w:val="24"/>
        </w:rPr>
        <w:t>«Содействие повышению уровня финансовой грамотности населения и развитию финансового образования в Российской Федерации»;</w:t>
      </w:r>
    </w:p>
    <w:p w14:paraId="27155EDD" w14:textId="77777777" w:rsidR="0034085A" w:rsidRPr="001D3854" w:rsidRDefault="0034085A" w:rsidP="00722485">
      <w:pPr>
        <w:pStyle w:val="a3"/>
        <w:numPr>
          <w:ilvl w:val="0"/>
          <w:numId w:val="39"/>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во-вторых, в форме сообщения руководителя Кейс-игры, комментирующего видеоролик и выделяющего существенное в данной теме, создающего опорный конспект по теме игрового дня;</w:t>
      </w:r>
    </w:p>
    <w:p w14:paraId="79E4FF8D" w14:textId="77777777" w:rsidR="0034085A" w:rsidRPr="001D3854" w:rsidRDefault="0034085A" w:rsidP="00722485">
      <w:pPr>
        <w:pStyle w:val="a3"/>
        <w:numPr>
          <w:ilvl w:val="0"/>
          <w:numId w:val="39"/>
        </w:numPr>
        <w:suppressAutoHyphens/>
        <w:spacing w:line="360" w:lineRule="auto"/>
        <w:jc w:val="both"/>
        <w:rPr>
          <w:rFonts w:ascii="Times New Roman" w:hAnsi="Times New Roman" w:cs="Times New Roman"/>
          <w:sz w:val="24"/>
          <w:szCs w:val="24"/>
        </w:rPr>
      </w:pPr>
      <w:r w:rsidRPr="001D3854">
        <w:rPr>
          <w:rFonts w:ascii="Times New Roman" w:hAnsi="Times New Roman" w:cs="Times New Roman"/>
          <w:sz w:val="24"/>
          <w:szCs w:val="24"/>
        </w:rPr>
        <w:t>в-третьих, в предъявлении руководителем Кейс-игры кейса на данный игровой день и обсуждении возможных способов его решения.</w:t>
      </w:r>
    </w:p>
    <w:p w14:paraId="612CB80F"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Установочный доклад фиксирует основные трудности, которые видит руководитель Кейс-игры перед началом игрового дня, проблемы, с которыми столкнутся домохозяйства, принципы построения предстоящей работы и разнообразные возможные траектории и стратегии движения домохозяйств. </w:t>
      </w:r>
    </w:p>
    <w:p w14:paraId="0B9E10C3"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Второй и последующие установочные доклады в рамках Кейс-игры представляют собой переход от одного игрового дня к другому, включающий анализ результатов предыдущих дней и намечающий перспективные линии деятельности домохозяйств в финансовой сфере на следующий игровой день. </w:t>
      </w:r>
    </w:p>
    <w:p w14:paraId="49F5BF3D" w14:textId="786BD84C" w:rsidR="00D518B2"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b/>
          <w:sz w:val="24"/>
          <w:szCs w:val="24"/>
        </w:rPr>
        <w:t xml:space="preserve">Проектная сессия </w:t>
      </w:r>
      <w:r w:rsidRPr="001D3854">
        <w:rPr>
          <w:rFonts w:ascii="Times New Roman" w:hAnsi="Times New Roman" w:cs="Times New Roman"/>
          <w:sz w:val="24"/>
          <w:szCs w:val="24"/>
        </w:rPr>
        <w:t xml:space="preserve">– это интерактивная технология коллективной работы, нацеленная на построение проекта, удерживающего стратегии финансового поведения домохозяйств в </w:t>
      </w:r>
      <w:r w:rsidRPr="001D3854">
        <w:rPr>
          <w:rFonts w:ascii="Times New Roman" w:eastAsia="Times New Roman" w:hAnsi="Times New Roman" w:cs="Times New Roman"/>
          <w:color w:val="000000"/>
          <w:sz w:val="24"/>
          <w:szCs w:val="24"/>
        </w:rPr>
        <w:t>финансовой имитационно-ролевой игре «</w:t>
      </w:r>
      <w:r w:rsidR="004932F2" w:rsidRPr="001D3854">
        <w:rPr>
          <w:rFonts w:ascii="Times New Roman" w:eastAsia="Times New Roman" w:hAnsi="Times New Roman" w:cs="Times New Roman"/>
          <w:color w:val="000000"/>
          <w:sz w:val="24"/>
          <w:szCs w:val="24"/>
        </w:rPr>
        <w:t>Домохозяйство</w:t>
      </w:r>
      <w:r w:rsidRPr="001D3854">
        <w:rPr>
          <w:rFonts w:ascii="Times New Roman" w:eastAsia="Times New Roman" w:hAnsi="Times New Roman" w:cs="Times New Roman"/>
          <w:color w:val="000000"/>
          <w:sz w:val="24"/>
          <w:szCs w:val="24"/>
        </w:rPr>
        <w:t xml:space="preserve">» (далее – </w:t>
      </w:r>
      <w:r w:rsidRPr="001D3854">
        <w:rPr>
          <w:rFonts w:ascii="Times New Roman" w:hAnsi="Times New Roman" w:cs="Times New Roman"/>
          <w:sz w:val="24"/>
          <w:szCs w:val="24"/>
        </w:rPr>
        <w:t>Ф</w:t>
      </w:r>
      <w:r w:rsidR="002B117F">
        <w:rPr>
          <w:rFonts w:ascii="Times New Roman" w:hAnsi="Times New Roman" w:cs="Times New Roman"/>
          <w:sz w:val="24"/>
          <w:szCs w:val="24"/>
        </w:rPr>
        <w:t>И</w:t>
      </w:r>
      <w:r w:rsidRPr="001D3854">
        <w:rPr>
          <w:rFonts w:ascii="Times New Roman" w:hAnsi="Times New Roman" w:cs="Times New Roman"/>
          <w:sz w:val="24"/>
          <w:szCs w:val="24"/>
        </w:rPr>
        <w:t>РИ «</w:t>
      </w:r>
      <w:r w:rsidR="004932F2"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 xml:space="preserve">»). </w:t>
      </w:r>
    </w:p>
    <w:p w14:paraId="73B65C0D" w14:textId="77777777" w:rsidR="00B80E67" w:rsidRPr="001D3854" w:rsidRDefault="00B80E67" w:rsidP="00722485">
      <w:pPr>
        <w:pStyle w:val="a3"/>
        <w:suppressAutoHyphens/>
        <w:spacing w:line="360" w:lineRule="auto"/>
        <w:ind w:firstLine="708"/>
        <w:jc w:val="both"/>
        <w:rPr>
          <w:rFonts w:ascii="Times New Roman" w:eastAsia="Times New Roman" w:hAnsi="Times New Roman" w:cs="Times New Roman"/>
          <w:color w:val="000000"/>
          <w:sz w:val="24"/>
          <w:szCs w:val="24"/>
        </w:rPr>
      </w:pPr>
      <w:r w:rsidRPr="001D3854">
        <w:rPr>
          <w:rFonts w:ascii="Times New Roman" w:hAnsi="Times New Roman" w:cs="Times New Roman"/>
          <w:sz w:val="24"/>
          <w:szCs w:val="24"/>
        </w:rPr>
        <w:t>В проектной сессии участвую</w:t>
      </w:r>
      <w:r w:rsidR="00D518B2" w:rsidRPr="001D3854">
        <w:rPr>
          <w:rFonts w:ascii="Times New Roman" w:hAnsi="Times New Roman" w:cs="Times New Roman"/>
          <w:sz w:val="24"/>
          <w:szCs w:val="24"/>
        </w:rPr>
        <w:t>т</w:t>
      </w:r>
      <w:r w:rsidRPr="001D3854">
        <w:rPr>
          <w:rFonts w:ascii="Times New Roman" w:hAnsi="Times New Roman" w:cs="Times New Roman"/>
          <w:sz w:val="24"/>
          <w:szCs w:val="24"/>
        </w:rPr>
        <w:t xml:space="preserve"> домохозяйства, их работа начинается с реш</w:t>
      </w:r>
      <w:r w:rsidR="00D518B2" w:rsidRPr="001D3854">
        <w:rPr>
          <w:rFonts w:ascii="Times New Roman" w:hAnsi="Times New Roman" w:cs="Times New Roman"/>
          <w:sz w:val="24"/>
          <w:szCs w:val="24"/>
        </w:rPr>
        <w:t>ения</w:t>
      </w:r>
      <w:r w:rsidRPr="001D3854">
        <w:rPr>
          <w:rFonts w:ascii="Times New Roman" w:hAnsi="Times New Roman" w:cs="Times New Roman"/>
          <w:sz w:val="24"/>
          <w:szCs w:val="24"/>
        </w:rPr>
        <w:t xml:space="preserve"> предложенн</w:t>
      </w:r>
      <w:r w:rsidR="00D518B2" w:rsidRPr="001D3854">
        <w:rPr>
          <w:rFonts w:ascii="Times New Roman" w:hAnsi="Times New Roman" w:cs="Times New Roman"/>
          <w:sz w:val="24"/>
          <w:szCs w:val="24"/>
        </w:rPr>
        <w:t>ого</w:t>
      </w:r>
      <w:r w:rsidRPr="001D3854">
        <w:rPr>
          <w:rFonts w:ascii="Times New Roman" w:hAnsi="Times New Roman" w:cs="Times New Roman"/>
          <w:sz w:val="24"/>
          <w:szCs w:val="24"/>
        </w:rPr>
        <w:t xml:space="preserve"> в установочном докладе </w:t>
      </w:r>
      <w:r w:rsidRPr="001D3854">
        <w:rPr>
          <w:rFonts w:ascii="Times New Roman" w:eastAsia="Times New Roman" w:hAnsi="Times New Roman" w:cs="Times New Roman"/>
          <w:color w:val="000000"/>
          <w:sz w:val="24"/>
          <w:szCs w:val="24"/>
        </w:rPr>
        <w:t>кейс</w:t>
      </w:r>
      <w:r w:rsidR="00D518B2" w:rsidRPr="001D3854">
        <w:rPr>
          <w:rFonts w:ascii="Times New Roman" w:eastAsia="Times New Roman" w:hAnsi="Times New Roman" w:cs="Times New Roman"/>
          <w:color w:val="000000"/>
          <w:sz w:val="24"/>
          <w:szCs w:val="24"/>
        </w:rPr>
        <w:t>а;</w:t>
      </w:r>
      <w:r w:rsidRPr="001D3854">
        <w:rPr>
          <w:rFonts w:ascii="Times New Roman" w:eastAsia="Times New Roman" w:hAnsi="Times New Roman" w:cs="Times New Roman"/>
          <w:color w:val="000000"/>
          <w:sz w:val="24"/>
          <w:szCs w:val="24"/>
        </w:rPr>
        <w:t xml:space="preserve"> </w:t>
      </w:r>
      <w:r w:rsidR="00D518B2" w:rsidRPr="001D3854">
        <w:rPr>
          <w:rFonts w:ascii="Times New Roman" w:eastAsia="Times New Roman" w:hAnsi="Times New Roman" w:cs="Times New Roman"/>
          <w:color w:val="000000"/>
          <w:sz w:val="24"/>
          <w:szCs w:val="24"/>
        </w:rPr>
        <w:t>далее ставятся</w:t>
      </w:r>
      <w:r w:rsidRPr="001D3854">
        <w:rPr>
          <w:rFonts w:ascii="Times New Roman" w:eastAsia="Times New Roman" w:hAnsi="Times New Roman" w:cs="Times New Roman"/>
          <w:color w:val="000000"/>
          <w:sz w:val="24"/>
          <w:szCs w:val="24"/>
        </w:rPr>
        <w:t xml:space="preserve"> цели </w:t>
      </w:r>
      <w:r w:rsidR="00D518B2" w:rsidRPr="001D3854">
        <w:rPr>
          <w:rFonts w:ascii="Times New Roman" w:eastAsia="Times New Roman" w:hAnsi="Times New Roman" w:cs="Times New Roman"/>
          <w:color w:val="000000"/>
          <w:sz w:val="24"/>
          <w:szCs w:val="24"/>
        </w:rPr>
        <w:t xml:space="preserve">домохозяйства </w:t>
      </w:r>
      <w:r w:rsidRPr="001D3854">
        <w:rPr>
          <w:rFonts w:ascii="Times New Roman" w:eastAsia="Times New Roman" w:hAnsi="Times New Roman" w:cs="Times New Roman"/>
          <w:color w:val="000000"/>
          <w:sz w:val="24"/>
          <w:szCs w:val="24"/>
        </w:rPr>
        <w:t xml:space="preserve">на игровой день, </w:t>
      </w:r>
      <w:r w:rsidR="00D518B2" w:rsidRPr="001D3854">
        <w:rPr>
          <w:rFonts w:ascii="Times New Roman" w:eastAsia="Times New Roman" w:hAnsi="Times New Roman" w:cs="Times New Roman"/>
          <w:color w:val="000000"/>
          <w:sz w:val="24"/>
          <w:szCs w:val="24"/>
        </w:rPr>
        <w:t>планируются действия по их достижению</w:t>
      </w:r>
      <w:r w:rsidRPr="001D3854">
        <w:rPr>
          <w:rFonts w:ascii="Times New Roman" w:eastAsia="Times New Roman" w:hAnsi="Times New Roman" w:cs="Times New Roman"/>
          <w:color w:val="000000"/>
          <w:sz w:val="24"/>
          <w:szCs w:val="24"/>
        </w:rPr>
        <w:t xml:space="preserve">. Результатом проектной сессии становится </w:t>
      </w:r>
      <w:r w:rsidR="00D518B2" w:rsidRPr="001D3854">
        <w:rPr>
          <w:rFonts w:ascii="Times New Roman" w:eastAsia="Times New Roman" w:hAnsi="Times New Roman" w:cs="Times New Roman"/>
          <w:color w:val="000000"/>
          <w:sz w:val="24"/>
          <w:szCs w:val="24"/>
        </w:rPr>
        <w:t>план</w:t>
      </w:r>
      <w:r w:rsidRPr="001D3854">
        <w:rPr>
          <w:rFonts w:ascii="Times New Roman" w:eastAsia="Times New Roman" w:hAnsi="Times New Roman" w:cs="Times New Roman"/>
          <w:color w:val="000000"/>
          <w:sz w:val="24"/>
          <w:szCs w:val="24"/>
        </w:rPr>
        <w:t xml:space="preserve"> деятельности домохозяйств по увеличению </w:t>
      </w:r>
      <w:r w:rsidR="00D518B2" w:rsidRPr="001D3854">
        <w:rPr>
          <w:rFonts w:ascii="Times New Roman" w:eastAsia="Times New Roman" w:hAnsi="Times New Roman" w:cs="Times New Roman"/>
          <w:color w:val="000000"/>
          <w:sz w:val="24"/>
          <w:szCs w:val="24"/>
        </w:rPr>
        <w:t>уровня потребления (уровня жизни)</w:t>
      </w:r>
      <w:r w:rsidRPr="001D3854">
        <w:rPr>
          <w:rFonts w:ascii="Times New Roman" w:eastAsia="Times New Roman" w:hAnsi="Times New Roman" w:cs="Times New Roman"/>
          <w:color w:val="000000"/>
          <w:sz w:val="24"/>
          <w:szCs w:val="24"/>
        </w:rPr>
        <w:t xml:space="preserve"> в рамках ФИРИ «</w:t>
      </w:r>
      <w:r w:rsidR="004932F2" w:rsidRPr="001D3854">
        <w:rPr>
          <w:rFonts w:ascii="Times New Roman" w:eastAsia="Times New Roman" w:hAnsi="Times New Roman" w:cs="Times New Roman"/>
          <w:color w:val="000000"/>
          <w:sz w:val="24"/>
          <w:szCs w:val="24"/>
        </w:rPr>
        <w:t>Домохозяйство</w:t>
      </w:r>
      <w:r w:rsidRPr="001D3854">
        <w:rPr>
          <w:rFonts w:ascii="Times New Roman" w:eastAsia="Times New Roman" w:hAnsi="Times New Roman" w:cs="Times New Roman"/>
          <w:color w:val="000000"/>
          <w:sz w:val="24"/>
          <w:szCs w:val="24"/>
        </w:rPr>
        <w:t xml:space="preserve">». </w:t>
      </w:r>
    </w:p>
    <w:p w14:paraId="35F65735" w14:textId="77777777" w:rsidR="00B80E67" w:rsidRPr="001D3854" w:rsidRDefault="00D518B2"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color w:val="000000"/>
          <w:sz w:val="24"/>
          <w:szCs w:val="24"/>
        </w:rPr>
        <w:t>Домохозяйства</w:t>
      </w:r>
      <w:r w:rsidR="00B80E67" w:rsidRPr="001D3854">
        <w:rPr>
          <w:rFonts w:ascii="Times New Roman" w:eastAsia="Times New Roman" w:hAnsi="Times New Roman" w:cs="Times New Roman"/>
          <w:color w:val="000000"/>
          <w:sz w:val="24"/>
          <w:szCs w:val="24"/>
        </w:rPr>
        <w:t xml:space="preserve"> работают в режиме мозгового штурма,</w:t>
      </w:r>
      <w:r w:rsidR="00B80E67" w:rsidRPr="001D3854">
        <w:rPr>
          <w:rFonts w:ascii="Times New Roman" w:eastAsia="Times New Roman" w:hAnsi="Times New Roman" w:cs="Times New Roman"/>
          <w:sz w:val="24"/>
          <w:szCs w:val="24"/>
        </w:rPr>
        <w:t xml:space="preserve"> где генерируют идеи</w:t>
      </w:r>
      <w:r w:rsidR="00B80E67" w:rsidRPr="001D3854">
        <w:rPr>
          <w:rFonts w:ascii="Times New Roman" w:eastAsia="Times New Roman" w:hAnsi="Times New Roman" w:cs="Times New Roman"/>
          <w:color w:val="000000"/>
          <w:sz w:val="24"/>
          <w:szCs w:val="24"/>
        </w:rPr>
        <w:t xml:space="preserve"> и вырабатывают общее видение необходимых действий домохозяйств в финансовой сфере. </w:t>
      </w:r>
      <w:r w:rsidR="00B80E67" w:rsidRPr="001D3854">
        <w:rPr>
          <w:rFonts w:ascii="Times New Roman" w:eastAsia="Times New Roman" w:hAnsi="Times New Roman" w:cs="Times New Roman"/>
          <w:sz w:val="24"/>
          <w:szCs w:val="24"/>
        </w:rPr>
        <w:t xml:space="preserve">Смысл проектной сессии в том, чтобы организовать эффективное финансово грамотное поведение домохозяйств в </w:t>
      </w:r>
      <w:r w:rsidR="00B80E67" w:rsidRPr="001D3854">
        <w:rPr>
          <w:rFonts w:ascii="Times New Roman" w:eastAsia="Times New Roman" w:hAnsi="Times New Roman" w:cs="Times New Roman"/>
          <w:color w:val="000000"/>
          <w:sz w:val="24"/>
          <w:szCs w:val="24"/>
        </w:rPr>
        <w:t>ФИРИ «</w:t>
      </w:r>
      <w:r w:rsidR="00E820ED" w:rsidRPr="001D3854">
        <w:rPr>
          <w:rFonts w:ascii="Times New Roman" w:eastAsia="Times New Roman" w:hAnsi="Times New Roman" w:cs="Times New Roman"/>
          <w:color w:val="000000"/>
          <w:sz w:val="24"/>
          <w:szCs w:val="24"/>
        </w:rPr>
        <w:t>Домохозяйство</w:t>
      </w:r>
      <w:r w:rsidR="00B80E67" w:rsidRPr="001D3854">
        <w:rPr>
          <w:rFonts w:ascii="Times New Roman" w:eastAsia="Times New Roman" w:hAnsi="Times New Roman" w:cs="Times New Roman"/>
          <w:color w:val="000000"/>
          <w:sz w:val="24"/>
          <w:szCs w:val="24"/>
        </w:rPr>
        <w:t>»</w:t>
      </w:r>
      <w:r w:rsidR="00B80E67" w:rsidRPr="001D3854">
        <w:rPr>
          <w:rFonts w:ascii="Times New Roman" w:eastAsia="Times New Roman" w:hAnsi="Times New Roman" w:cs="Times New Roman"/>
          <w:sz w:val="24"/>
          <w:szCs w:val="24"/>
        </w:rPr>
        <w:t>.</w:t>
      </w:r>
    </w:p>
    <w:p w14:paraId="467C6917" w14:textId="77777777" w:rsidR="00D518B2"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b/>
          <w:sz w:val="24"/>
          <w:szCs w:val="24"/>
        </w:rPr>
        <w:t>Финансовая имитационно-ролевая игра «</w:t>
      </w:r>
      <w:r w:rsidR="00E820ED" w:rsidRPr="001D3854">
        <w:rPr>
          <w:rFonts w:ascii="Times New Roman" w:hAnsi="Times New Roman" w:cs="Times New Roman"/>
          <w:b/>
          <w:sz w:val="24"/>
          <w:szCs w:val="24"/>
        </w:rPr>
        <w:t>Домохозяйство</w:t>
      </w:r>
      <w:r w:rsidRPr="001D3854">
        <w:rPr>
          <w:rFonts w:ascii="Times New Roman" w:hAnsi="Times New Roman" w:cs="Times New Roman"/>
          <w:b/>
          <w:sz w:val="24"/>
          <w:szCs w:val="24"/>
        </w:rPr>
        <w:t xml:space="preserve">» </w:t>
      </w:r>
      <w:r w:rsidRPr="001D3854">
        <w:rPr>
          <w:rFonts w:ascii="Times New Roman" w:hAnsi="Times New Roman" w:cs="Times New Roman"/>
          <w:sz w:val="24"/>
          <w:szCs w:val="24"/>
        </w:rPr>
        <w:t xml:space="preserve">– это интерактивная технология коллективной работы, нацеленная на моделирование условий, содержания, отношений и динамики деятельности домохозяйств в финансовой сфере. </w:t>
      </w:r>
    </w:p>
    <w:p w14:paraId="2DD87338"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 процессе игры участники в основном знакомятся с деятельностью домохозяйств в финансовой сфере и факультативно знакомятся со сферами экономики, политики, права и управления. Каждый участник игры выступает в роли домохозяина (главы семьи) и </w:t>
      </w:r>
      <w:r w:rsidRPr="001D3854">
        <w:rPr>
          <w:rFonts w:ascii="Times New Roman" w:hAnsi="Times New Roman" w:cs="Times New Roman"/>
          <w:sz w:val="24"/>
          <w:szCs w:val="24"/>
        </w:rPr>
        <w:lastRenderedPageBreak/>
        <w:t xml:space="preserve">факультативно в роли работника предприятия, банка, страховой организации, </w:t>
      </w:r>
      <w:r w:rsidR="00D518B2" w:rsidRPr="001D3854">
        <w:rPr>
          <w:rFonts w:ascii="Times New Roman" w:hAnsi="Times New Roman" w:cs="Times New Roman"/>
          <w:sz w:val="24"/>
          <w:szCs w:val="24"/>
        </w:rPr>
        <w:t>фондовой биржи</w:t>
      </w:r>
      <w:r w:rsidRPr="001D3854">
        <w:rPr>
          <w:rFonts w:ascii="Times New Roman" w:hAnsi="Times New Roman" w:cs="Times New Roman"/>
          <w:sz w:val="24"/>
          <w:szCs w:val="24"/>
        </w:rPr>
        <w:t xml:space="preserve">, </w:t>
      </w:r>
      <w:r w:rsidR="00D518B2" w:rsidRPr="001D3854">
        <w:rPr>
          <w:rFonts w:ascii="Times New Roman" w:hAnsi="Times New Roman" w:cs="Times New Roman"/>
          <w:sz w:val="24"/>
          <w:szCs w:val="24"/>
        </w:rPr>
        <w:t>мэрии</w:t>
      </w:r>
      <w:r w:rsidRPr="001D3854">
        <w:rPr>
          <w:rFonts w:ascii="Times New Roman" w:hAnsi="Times New Roman" w:cs="Times New Roman"/>
          <w:sz w:val="24"/>
          <w:szCs w:val="24"/>
        </w:rPr>
        <w:t>. Все игроки вынуждены зарабатывать себе на жизнь и платить налоги.</w:t>
      </w:r>
    </w:p>
    <w:p w14:paraId="63C8F958" w14:textId="77777777" w:rsidR="00D518B2" w:rsidRPr="001D3854" w:rsidRDefault="00B80E67" w:rsidP="00722485">
      <w:pPr>
        <w:pStyle w:val="a3"/>
        <w:suppressAutoHyphens/>
        <w:spacing w:line="360" w:lineRule="auto"/>
        <w:ind w:firstLine="708"/>
        <w:jc w:val="both"/>
        <w:rPr>
          <w:rFonts w:ascii="Times New Roman" w:hAnsi="Times New Roman" w:cs="Times New Roman"/>
          <w:sz w:val="24"/>
          <w:szCs w:val="24"/>
          <w:shd w:val="clear" w:color="auto" w:fill="FFFFFF"/>
        </w:rPr>
      </w:pPr>
      <w:r w:rsidRPr="001D3854">
        <w:rPr>
          <w:rFonts w:ascii="Times New Roman" w:hAnsi="Times New Roman" w:cs="Times New Roman"/>
          <w:sz w:val="24"/>
          <w:szCs w:val="24"/>
        </w:rPr>
        <w:t>Ц</w:t>
      </w:r>
      <w:r w:rsidRPr="001D3854">
        <w:rPr>
          <w:rFonts w:ascii="Times New Roman" w:hAnsi="Times New Roman" w:cs="Times New Roman"/>
          <w:sz w:val="24"/>
          <w:szCs w:val="24"/>
          <w:shd w:val="clear" w:color="auto" w:fill="FFFFFF"/>
        </w:rPr>
        <w:t xml:space="preserve">елями </w:t>
      </w:r>
      <w:r w:rsidRPr="001D3854">
        <w:rPr>
          <w:rFonts w:ascii="Times New Roman" w:hAnsi="Times New Roman" w:cs="Times New Roman"/>
          <w:sz w:val="24"/>
          <w:szCs w:val="24"/>
        </w:rPr>
        <w:t>ФИРИ «</w:t>
      </w:r>
      <w:r w:rsidR="00E820ED"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w:t>
      </w:r>
      <w:r w:rsidRPr="001D3854">
        <w:rPr>
          <w:rFonts w:ascii="Times New Roman" w:hAnsi="Times New Roman" w:cs="Times New Roman"/>
          <w:sz w:val="24"/>
          <w:szCs w:val="24"/>
          <w:shd w:val="clear" w:color="auto" w:fill="FFFFFF"/>
        </w:rPr>
        <w:t xml:space="preserve"> являются: </w:t>
      </w:r>
    </w:p>
    <w:p w14:paraId="3012822E" w14:textId="77777777" w:rsidR="00D518B2" w:rsidRPr="001D3854" w:rsidRDefault="00B80E67" w:rsidP="00722485">
      <w:pPr>
        <w:pStyle w:val="a3"/>
        <w:suppressAutoHyphens/>
        <w:spacing w:line="360" w:lineRule="auto"/>
        <w:ind w:firstLine="708"/>
        <w:jc w:val="both"/>
        <w:rPr>
          <w:rFonts w:ascii="Times New Roman" w:hAnsi="Times New Roman" w:cs="Times New Roman"/>
          <w:sz w:val="24"/>
          <w:szCs w:val="24"/>
          <w:shd w:val="clear" w:color="auto" w:fill="FFFFFF"/>
        </w:rPr>
      </w:pPr>
      <w:r w:rsidRPr="001D3854">
        <w:rPr>
          <w:rFonts w:ascii="Times New Roman" w:hAnsi="Times New Roman" w:cs="Times New Roman"/>
          <w:sz w:val="24"/>
          <w:szCs w:val="24"/>
          <w:shd w:val="clear" w:color="auto" w:fill="FFFFFF"/>
        </w:rPr>
        <w:t>а) проигрыва</w:t>
      </w:r>
      <w:r w:rsidR="00D518B2" w:rsidRPr="001D3854">
        <w:rPr>
          <w:rFonts w:ascii="Times New Roman" w:hAnsi="Times New Roman" w:cs="Times New Roman"/>
          <w:sz w:val="24"/>
          <w:szCs w:val="24"/>
          <w:shd w:val="clear" w:color="auto" w:fill="FFFFFF"/>
        </w:rPr>
        <w:t>ние и опытная проверка стратегии</w:t>
      </w:r>
      <w:r w:rsidRPr="001D3854">
        <w:rPr>
          <w:rFonts w:ascii="Times New Roman" w:hAnsi="Times New Roman" w:cs="Times New Roman"/>
          <w:sz w:val="24"/>
          <w:szCs w:val="24"/>
          <w:shd w:val="clear" w:color="auto" w:fill="FFFFFF"/>
        </w:rPr>
        <w:t xml:space="preserve"> </w:t>
      </w:r>
      <w:r w:rsidR="00D518B2" w:rsidRPr="001D3854">
        <w:rPr>
          <w:rFonts w:ascii="Times New Roman" w:hAnsi="Times New Roman" w:cs="Times New Roman"/>
          <w:sz w:val="24"/>
          <w:szCs w:val="24"/>
          <w:shd w:val="clear" w:color="auto" w:fill="FFFFFF"/>
        </w:rPr>
        <w:t xml:space="preserve">и плана </w:t>
      </w:r>
      <w:r w:rsidRPr="001D3854">
        <w:rPr>
          <w:rFonts w:ascii="Times New Roman" w:hAnsi="Times New Roman" w:cs="Times New Roman"/>
          <w:sz w:val="24"/>
          <w:szCs w:val="24"/>
          <w:shd w:val="clear" w:color="auto" w:fill="FFFFFF"/>
        </w:rPr>
        <w:t xml:space="preserve">деятельности домохозяйств в финансовой сфере по повышению </w:t>
      </w:r>
      <w:r w:rsidR="00D518B2" w:rsidRPr="001D3854">
        <w:rPr>
          <w:rFonts w:ascii="Times New Roman" w:hAnsi="Times New Roman" w:cs="Times New Roman"/>
          <w:sz w:val="24"/>
          <w:szCs w:val="24"/>
          <w:shd w:val="clear" w:color="auto" w:fill="FFFFFF"/>
        </w:rPr>
        <w:t>уровня потребления (уровня жизни) семьи</w:t>
      </w:r>
      <w:r w:rsidRPr="001D3854">
        <w:rPr>
          <w:rFonts w:ascii="Times New Roman" w:hAnsi="Times New Roman" w:cs="Times New Roman"/>
          <w:sz w:val="24"/>
          <w:szCs w:val="24"/>
          <w:shd w:val="clear" w:color="auto" w:fill="FFFFFF"/>
        </w:rPr>
        <w:t xml:space="preserve">; </w:t>
      </w:r>
    </w:p>
    <w:p w14:paraId="5118F70D" w14:textId="77777777" w:rsidR="00D518B2" w:rsidRPr="001D3854" w:rsidRDefault="00B80E67" w:rsidP="00722485">
      <w:pPr>
        <w:pStyle w:val="a3"/>
        <w:suppressAutoHyphens/>
        <w:spacing w:line="360" w:lineRule="auto"/>
        <w:ind w:firstLine="708"/>
        <w:jc w:val="both"/>
        <w:rPr>
          <w:rFonts w:ascii="Times New Roman" w:hAnsi="Times New Roman" w:cs="Times New Roman"/>
          <w:sz w:val="24"/>
          <w:szCs w:val="24"/>
          <w:shd w:val="clear" w:color="auto" w:fill="FFFFFF"/>
        </w:rPr>
      </w:pPr>
      <w:r w:rsidRPr="001D3854">
        <w:rPr>
          <w:rFonts w:ascii="Times New Roman" w:hAnsi="Times New Roman" w:cs="Times New Roman"/>
          <w:sz w:val="24"/>
          <w:szCs w:val="24"/>
          <w:shd w:val="clear" w:color="auto" w:fill="FFFFFF"/>
        </w:rPr>
        <w:t xml:space="preserve">б) развитие компетенции грамотного финансового поведения домохозяйств при наличии множества альтернатив; </w:t>
      </w:r>
    </w:p>
    <w:p w14:paraId="45CA8D7B"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shd w:val="clear" w:color="auto" w:fill="FFFFFF"/>
        </w:rPr>
        <w:t>в) осознание и анализ участниками игры как собственных, так и чужих действий в финансовой сфере.</w:t>
      </w:r>
      <w:r w:rsidRPr="001D3854">
        <w:rPr>
          <w:rFonts w:ascii="Times New Roman" w:hAnsi="Times New Roman" w:cs="Times New Roman"/>
          <w:sz w:val="24"/>
          <w:szCs w:val="24"/>
        </w:rPr>
        <w:t xml:space="preserve"> </w:t>
      </w:r>
    </w:p>
    <w:p w14:paraId="06A286C5"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ФИРИ «</w:t>
      </w:r>
      <w:r w:rsidR="00E820ED"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 допускает многостороннее взаимодействие игроков, которые одновременно и соревнуются</w:t>
      </w:r>
      <w:r w:rsidR="00A17E9E">
        <w:rPr>
          <w:rFonts w:ascii="Times New Roman" w:hAnsi="Times New Roman" w:cs="Times New Roman"/>
          <w:sz w:val="24"/>
          <w:szCs w:val="24"/>
        </w:rPr>
        <w:t>,</w:t>
      </w:r>
      <w:r w:rsidRPr="001D3854">
        <w:rPr>
          <w:rFonts w:ascii="Times New Roman" w:hAnsi="Times New Roman" w:cs="Times New Roman"/>
          <w:sz w:val="24"/>
          <w:szCs w:val="24"/>
        </w:rPr>
        <w:t xml:space="preserve"> и сотрудничают между собой. Интересы этих противоборствующих сторон постоянно сталкиваются, изменяя ситуацию игры и усложняя тем самым обстановку, в которой домохозяйства принимают и реализуют свои финансовые решения. Помимо этого</w:t>
      </w:r>
      <w:r w:rsidR="00A17E9E">
        <w:rPr>
          <w:rFonts w:ascii="Times New Roman" w:hAnsi="Times New Roman" w:cs="Times New Roman"/>
          <w:sz w:val="24"/>
          <w:szCs w:val="24"/>
        </w:rPr>
        <w:t>,</w:t>
      </w:r>
      <w:r w:rsidRPr="001D3854">
        <w:rPr>
          <w:rFonts w:ascii="Times New Roman" w:hAnsi="Times New Roman" w:cs="Times New Roman"/>
          <w:sz w:val="24"/>
          <w:szCs w:val="24"/>
        </w:rPr>
        <w:t xml:space="preserve"> участники</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действуют в игре и как принимающие финансовые решения, и как реализующие их, что приводит их</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к столкновению с результатами собственных действий в финансовой сфере, что так же усложняет игру. Игра насыщена рефлексией, которая позволяет игрокам понимать недостаточность собственных финансовых знаний и применяемых способов работы, ломать сложившиеся у игроков стереотипы действий в финансовой сфере, понимать и усваивать правильные алгоритмы действий, повышать уровень мотивации на достижение финансового благополучия.</w:t>
      </w:r>
    </w:p>
    <w:p w14:paraId="2418FA4D"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Через осуществление социально-профессиональных ролей, соответствующих жизненным эквивалентам, проходит освоение участниками игры грамотного финансового поведения. Каждый участник игры реально проживает практические ситуации взрослой жизни, они проводят в жизнь свои решения, преодолевая сопротивление других игроков, имитируя на себе все действия домохозяйств. В результате участия в игре игроки получают первый опыт грамотного финансового поведения, опыт постановки задач на повышение семейного благополучия; начинают понимать,</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что они знают и умеют делать, а чему им надо еще учиться.</w:t>
      </w:r>
    </w:p>
    <w:p w14:paraId="6D47216E" w14:textId="77777777" w:rsidR="00D518B2"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b/>
          <w:sz w:val="24"/>
          <w:szCs w:val="24"/>
        </w:rPr>
        <w:t xml:space="preserve">Экспертно-консультативная сессия </w:t>
      </w:r>
      <w:r w:rsidRPr="001D3854">
        <w:rPr>
          <w:rFonts w:ascii="Times New Roman" w:hAnsi="Times New Roman" w:cs="Times New Roman"/>
          <w:sz w:val="24"/>
          <w:szCs w:val="24"/>
        </w:rPr>
        <w:t>– это интерактивная технология коллективной работы, направленная на коррекцию проекта деятельности домохозяйств в финансовой сфере, реализованного в первом цикле ФИРИ «</w:t>
      </w:r>
      <w:r w:rsidR="00E820ED"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 xml:space="preserve">». </w:t>
      </w:r>
    </w:p>
    <w:p w14:paraId="5CDA6169"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Экспертно-консультативная сессия включает:</w:t>
      </w:r>
    </w:p>
    <w:p w14:paraId="40D7DB13"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а) </w:t>
      </w:r>
      <w:r w:rsidR="00D518B2" w:rsidRPr="001D3854">
        <w:rPr>
          <w:rFonts w:ascii="Times New Roman" w:hAnsi="Times New Roman" w:cs="Times New Roman"/>
          <w:sz w:val="24"/>
          <w:szCs w:val="24"/>
        </w:rPr>
        <w:t xml:space="preserve">совместное </w:t>
      </w:r>
      <w:r w:rsidRPr="001D3854">
        <w:rPr>
          <w:rFonts w:ascii="Times New Roman" w:hAnsi="Times New Roman" w:cs="Times New Roman"/>
          <w:sz w:val="24"/>
          <w:szCs w:val="24"/>
        </w:rPr>
        <w:t xml:space="preserve">проведение </w:t>
      </w:r>
      <w:r w:rsidR="00D518B2" w:rsidRPr="001D3854">
        <w:rPr>
          <w:rFonts w:ascii="Times New Roman" w:hAnsi="Times New Roman" w:cs="Times New Roman"/>
          <w:sz w:val="24"/>
          <w:szCs w:val="24"/>
        </w:rPr>
        <w:t>членами домохозяйства</w:t>
      </w:r>
      <w:r w:rsidRPr="001D3854">
        <w:rPr>
          <w:rFonts w:ascii="Times New Roman" w:hAnsi="Times New Roman" w:cs="Times New Roman"/>
          <w:sz w:val="24"/>
          <w:szCs w:val="24"/>
        </w:rPr>
        <w:t xml:space="preserve"> экспертизы </w:t>
      </w:r>
      <w:r w:rsidR="00D518B2" w:rsidRPr="001D3854">
        <w:rPr>
          <w:rFonts w:ascii="Times New Roman" w:hAnsi="Times New Roman" w:cs="Times New Roman"/>
          <w:sz w:val="24"/>
          <w:szCs w:val="24"/>
        </w:rPr>
        <w:t>стратегий и</w:t>
      </w:r>
      <w:r w:rsidRPr="001D3854">
        <w:rPr>
          <w:rFonts w:ascii="Times New Roman" w:hAnsi="Times New Roman" w:cs="Times New Roman"/>
          <w:sz w:val="24"/>
          <w:szCs w:val="24"/>
        </w:rPr>
        <w:t xml:space="preserve"> </w:t>
      </w:r>
      <w:r w:rsidR="00D518B2" w:rsidRPr="001D3854">
        <w:rPr>
          <w:rFonts w:ascii="Times New Roman" w:hAnsi="Times New Roman" w:cs="Times New Roman"/>
          <w:sz w:val="24"/>
          <w:szCs w:val="24"/>
        </w:rPr>
        <w:t xml:space="preserve">плана своих действий, реализованных </w:t>
      </w:r>
      <w:r w:rsidRPr="001D3854">
        <w:rPr>
          <w:rFonts w:ascii="Times New Roman" w:hAnsi="Times New Roman" w:cs="Times New Roman"/>
          <w:sz w:val="24"/>
          <w:szCs w:val="24"/>
        </w:rPr>
        <w:t>в ФИРИ «</w:t>
      </w:r>
      <w:r w:rsidR="00E820ED"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 xml:space="preserve">»; </w:t>
      </w:r>
    </w:p>
    <w:p w14:paraId="33FC5141"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lastRenderedPageBreak/>
        <w:t>б) проведение коррекции первоначального п</w:t>
      </w:r>
      <w:r w:rsidR="00D518B2" w:rsidRPr="001D3854">
        <w:rPr>
          <w:rFonts w:ascii="Times New Roman" w:hAnsi="Times New Roman" w:cs="Times New Roman"/>
          <w:sz w:val="24"/>
          <w:szCs w:val="24"/>
        </w:rPr>
        <w:t>лана</w:t>
      </w:r>
      <w:r w:rsidRPr="001D3854">
        <w:rPr>
          <w:rFonts w:ascii="Times New Roman" w:hAnsi="Times New Roman" w:cs="Times New Roman"/>
          <w:sz w:val="24"/>
          <w:szCs w:val="24"/>
        </w:rPr>
        <w:t xml:space="preserve"> и заложенных в нем стратегий деятельности домохозяйств в финансовой сфере по повышению </w:t>
      </w:r>
      <w:r w:rsidR="00D518B2" w:rsidRPr="001D3854">
        <w:rPr>
          <w:rFonts w:ascii="Times New Roman" w:hAnsi="Times New Roman" w:cs="Times New Roman"/>
          <w:sz w:val="24"/>
          <w:szCs w:val="24"/>
        </w:rPr>
        <w:t>уровня потребления (уровня жизни) семьи</w:t>
      </w:r>
      <w:r w:rsidRPr="001D3854">
        <w:rPr>
          <w:rFonts w:ascii="Times New Roman" w:hAnsi="Times New Roman" w:cs="Times New Roman"/>
          <w:sz w:val="24"/>
          <w:szCs w:val="24"/>
        </w:rPr>
        <w:t xml:space="preserve">; </w:t>
      </w:r>
    </w:p>
    <w:p w14:paraId="71C5ECEC"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в) подготовку нового п</w:t>
      </w:r>
      <w:r w:rsidR="00D518B2" w:rsidRPr="001D3854">
        <w:rPr>
          <w:rFonts w:ascii="Times New Roman" w:hAnsi="Times New Roman" w:cs="Times New Roman"/>
          <w:sz w:val="24"/>
          <w:szCs w:val="24"/>
        </w:rPr>
        <w:t>лана действий</w:t>
      </w:r>
      <w:r w:rsidRPr="001D3854">
        <w:rPr>
          <w:rFonts w:ascii="Times New Roman" w:hAnsi="Times New Roman" w:cs="Times New Roman"/>
          <w:sz w:val="24"/>
          <w:szCs w:val="24"/>
        </w:rPr>
        <w:t xml:space="preserve"> для повторного проигрывания и опытной проверки в ФИРИ «</w:t>
      </w:r>
      <w:r w:rsidR="00E820ED"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 xml:space="preserve">»; </w:t>
      </w:r>
    </w:p>
    <w:p w14:paraId="511F106C"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г) выступление перед игротехниками с новым проектом и получение консультации. </w:t>
      </w:r>
    </w:p>
    <w:p w14:paraId="2FC5CE49" w14:textId="77777777" w:rsidR="00103A11" w:rsidRPr="001D3854" w:rsidRDefault="00B80E67" w:rsidP="00722485">
      <w:pPr>
        <w:pStyle w:val="a3"/>
        <w:suppressAutoHyphens/>
        <w:spacing w:before="120" w:after="120" w:line="360" w:lineRule="auto"/>
        <w:ind w:firstLine="709"/>
        <w:jc w:val="both"/>
        <w:rPr>
          <w:rFonts w:ascii="Times New Roman" w:hAnsi="Times New Roman" w:cs="Times New Roman"/>
          <w:sz w:val="24"/>
          <w:szCs w:val="24"/>
        </w:rPr>
      </w:pPr>
      <w:r w:rsidRPr="001D3854">
        <w:rPr>
          <w:rFonts w:ascii="Times New Roman" w:hAnsi="Times New Roman" w:cs="Times New Roman"/>
          <w:b/>
          <w:sz w:val="24"/>
          <w:szCs w:val="24"/>
        </w:rPr>
        <w:t xml:space="preserve">Аналитическая сессия </w:t>
      </w:r>
      <w:r w:rsidRPr="001D3854">
        <w:rPr>
          <w:rFonts w:ascii="Times New Roman" w:hAnsi="Times New Roman" w:cs="Times New Roman"/>
          <w:sz w:val="24"/>
          <w:szCs w:val="24"/>
        </w:rPr>
        <w:t>– это интерактивная технология коллективной работы, нацеленная на анализ деятельности домохозяйств в первом и втором циклах ФИРИ «</w:t>
      </w:r>
      <w:r w:rsidR="00E820ED"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 xml:space="preserve">» данного игрового дня. </w:t>
      </w:r>
    </w:p>
    <w:p w14:paraId="52879232" w14:textId="77777777" w:rsidR="00B80E67" w:rsidRPr="001D3854" w:rsidRDefault="00B80E67" w:rsidP="00722485">
      <w:pPr>
        <w:pStyle w:val="a3"/>
        <w:suppressAutoHyphens/>
        <w:spacing w:before="120" w:after="120" w:line="360" w:lineRule="auto"/>
        <w:ind w:firstLine="709"/>
        <w:jc w:val="both"/>
        <w:rPr>
          <w:rFonts w:ascii="Times New Roman" w:hAnsi="Times New Roman" w:cs="Times New Roman"/>
          <w:caps/>
          <w:sz w:val="24"/>
          <w:szCs w:val="24"/>
        </w:rPr>
      </w:pPr>
      <w:r w:rsidRPr="001D3854">
        <w:rPr>
          <w:rFonts w:ascii="Times New Roman" w:hAnsi="Times New Roman" w:cs="Times New Roman"/>
          <w:sz w:val="24"/>
          <w:szCs w:val="24"/>
        </w:rPr>
        <w:t>Аналитическая сессия включает:</w:t>
      </w:r>
    </w:p>
    <w:p w14:paraId="3600738A" w14:textId="77777777" w:rsidR="00B80E67" w:rsidRPr="001D3854" w:rsidRDefault="00B80E67" w:rsidP="00722485">
      <w:pPr>
        <w:pStyle w:val="a3"/>
        <w:suppressAutoHyphens/>
        <w:spacing w:line="360" w:lineRule="auto"/>
        <w:ind w:firstLine="708"/>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а) </w:t>
      </w:r>
      <w:r w:rsidRPr="001D3854">
        <w:rPr>
          <w:rFonts w:ascii="Times New Roman" w:hAnsi="Times New Roman" w:cs="Times New Roman"/>
          <w:bCs/>
          <w:color w:val="000000"/>
          <w:sz w:val="24"/>
          <w:szCs w:val="24"/>
        </w:rPr>
        <w:t xml:space="preserve">анализ </w:t>
      </w:r>
      <w:r w:rsidRPr="001D3854">
        <w:rPr>
          <w:rFonts w:ascii="Times New Roman" w:hAnsi="Times New Roman" w:cs="Times New Roman"/>
          <w:color w:val="000000"/>
          <w:sz w:val="24"/>
          <w:szCs w:val="24"/>
        </w:rPr>
        <w:t>ФИРИ «</w:t>
      </w:r>
      <w:r w:rsidR="00E820ED" w:rsidRPr="001D3854">
        <w:rPr>
          <w:rFonts w:ascii="Times New Roman" w:hAnsi="Times New Roman" w:cs="Times New Roman"/>
          <w:color w:val="000000"/>
          <w:sz w:val="24"/>
          <w:szCs w:val="24"/>
        </w:rPr>
        <w:t>Домохозяйство</w:t>
      </w:r>
      <w:r w:rsidRPr="001D3854">
        <w:rPr>
          <w:rFonts w:ascii="Times New Roman" w:hAnsi="Times New Roman" w:cs="Times New Roman"/>
          <w:color w:val="000000"/>
          <w:sz w:val="24"/>
          <w:szCs w:val="24"/>
        </w:rPr>
        <w:t>», при котором в</w:t>
      </w:r>
      <w:r w:rsidRPr="001D3854">
        <w:rPr>
          <w:rFonts w:ascii="Times New Roman" w:hAnsi="Times New Roman" w:cs="Times New Roman"/>
          <w:bCs/>
          <w:color w:val="000000"/>
          <w:sz w:val="24"/>
          <w:szCs w:val="24"/>
        </w:rPr>
        <w:t>ыдел</w:t>
      </w:r>
      <w:r w:rsidR="00103A11" w:rsidRPr="001D3854">
        <w:rPr>
          <w:rFonts w:ascii="Times New Roman" w:hAnsi="Times New Roman" w:cs="Times New Roman"/>
          <w:bCs/>
          <w:color w:val="000000"/>
          <w:sz w:val="24"/>
          <w:szCs w:val="24"/>
        </w:rPr>
        <w:t>яются</w:t>
      </w:r>
      <w:r w:rsidRPr="001D3854">
        <w:rPr>
          <w:rFonts w:ascii="Times New Roman" w:hAnsi="Times New Roman" w:cs="Times New Roman"/>
          <w:bCs/>
          <w:color w:val="000000"/>
          <w:sz w:val="24"/>
          <w:szCs w:val="24"/>
        </w:rPr>
        <w:t xml:space="preserve"> разрыв</w:t>
      </w:r>
      <w:r w:rsidR="00103A11" w:rsidRPr="001D3854">
        <w:rPr>
          <w:rFonts w:ascii="Times New Roman" w:hAnsi="Times New Roman" w:cs="Times New Roman"/>
          <w:bCs/>
          <w:color w:val="000000"/>
          <w:sz w:val="24"/>
          <w:szCs w:val="24"/>
        </w:rPr>
        <w:t>ы</w:t>
      </w:r>
      <w:r w:rsidRPr="001D3854">
        <w:rPr>
          <w:rFonts w:ascii="Times New Roman" w:hAnsi="Times New Roman" w:cs="Times New Roman"/>
          <w:bCs/>
          <w:color w:val="000000"/>
          <w:sz w:val="24"/>
          <w:szCs w:val="24"/>
        </w:rPr>
        <w:t xml:space="preserve"> и затруднени</w:t>
      </w:r>
      <w:r w:rsidR="00103A11" w:rsidRPr="001D3854">
        <w:rPr>
          <w:rFonts w:ascii="Times New Roman" w:hAnsi="Times New Roman" w:cs="Times New Roman"/>
          <w:bCs/>
          <w:color w:val="000000"/>
          <w:sz w:val="24"/>
          <w:szCs w:val="24"/>
        </w:rPr>
        <w:t>я</w:t>
      </w:r>
      <w:r w:rsidRPr="001D3854">
        <w:rPr>
          <w:rFonts w:ascii="Times New Roman" w:hAnsi="Times New Roman" w:cs="Times New Roman"/>
          <w:bCs/>
          <w:color w:val="000000"/>
          <w:sz w:val="24"/>
          <w:szCs w:val="24"/>
        </w:rPr>
        <w:t xml:space="preserve"> в реализации проекта деятельности домохозяйства в процессе </w:t>
      </w:r>
      <w:r w:rsidRPr="001D3854">
        <w:rPr>
          <w:rFonts w:ascii="Times New Roman" w:hAnsi="Times New Roman" w:cs="Times New Roman"/>
          <w:color w:val="000000"/>
          <w:sz w:val="24"/>
          <w:szCs w:val="24"/>
        </w:rPr>
        <w:t>ФИРИ «</w:t>
      </w:r>
      <w:r w:rsidR="00E820ED" w:rsidRPr="001D3854">
        <w:rPr>
          <w:rFonts w:ascii="Times New Roman" w:hAnsi="Times New Roman" w:cs="Times New Roman"/>
          <w:color w:val="000000"/>
          <w:sz w:val="24"/>
          <w:szCs w:val="24"/>
        </w:rPr>
        <w:t>Домохозяйство</w:t>
      </w:r>
      <w:r w:rsidRPr="001D3854">
        <w:rPr>
          <w:rFonts w:ascii="Times New Roman" w:hAnsi="Times New Roman" w:cs="Times New Roman"/>
          <w:color w:val="000000"/>
          <w:sz w:val="24"/>
          <w:szCs w:val="24"/>
        </w:rPr>
        <w:t>», схематизация этих затруднений;</w:t>
      </w:r>
    </w:p>
    <w:p w14:paraId="4A5D33C6" w14:textId="77777777" w:rsidR="00B80E67" w:rsidRPr="001D3854" w:rsidRDefault="00103A11" w:rsidP="00722485">
      <w:pPr>
        <w:pStyle w:val="a3"/>
        <w:suppressAutoHyphens/>
        <w:spacing w:line="360" w:lineRule="auto"/>
        <w:ind w:firstLine="708"/>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б</w:t>
      </w:r>
      <w:r w:rsidR="00B80E67" w:rsidRPr="001D3854">
        <w:rPr>
          <w:rFonts w:ascii="Times New Roman" w:hAnsi="Times New Roman" w:cs="Times New Roman"/>
          <w:color w:val="000000"/>
          <w:sz w:val="24"/>
          <w:szCs w:val="24"/>
        </w:rPr>
        <w:t>) выделение стратегий и способов работы домохозяйства в ФИРИ «</w:t>
      </w:r>
      <w:r w:rsidR="00E820ED" w:rsidRPr="001D3854">
        <w:rPr>
          <w:rFonts w:ascii="Times New Roman" w:hAnsi="Times New Roman" w:cs="Times New Roman"/>
          <w:color w:val="000000"/>
          <w:sz w:val="24"/>
          <w:szCs w:val="24"/>
        </w:rPr>
        <w:t>Домохозяйство</w:t>
      </w:r>
      <w:r w:rsidR="00B80E67" w:rsidRPr="001D3854">
        <w:rPr>
          <w:rFonts w:ascii="Times New Roman" w:hAnsi="Times New Roman" w:cs="Times New Roman"/>
          <w:color w:val="000000"/>
          <w:sz w:val="24"/>
          <w:szCs w:val="24"/>
        </w:rPr>
        <w:t>»,</w:t>
      </w:r>
      <w:r w:rsidR="00543C3C" w:rsidRPr="001D3854">
        <w:rPr>
          <w:rFonts w:ascii="Times New Roman" w:hAnsi="Times New Roman" w:cs="Times New Roman"/>
          <w:color w:val="000000"/>
          <w:sz w:val="24"/>
          <w:szCs w:val="24"/>
        </w:rPr>
        <w:t xml:space="preserve"> </w:t>
      </w:r>
      <w:r w:rsidR="00B80E67" w:rsidRPr="001D3854">
        <w:rPr>
          <w:rFonts w:ascii="Times New Roman" w:hAnsi="Times New Roman" w:cs="Times New Roman"/>
          <w:color w:val="000000"/>
          <w:sz w:val="24"/>
          <w:szCs w:val="24"/>
        </w:rPr>
        <w:t>их схематизация;</w:t>
      </w:r>
    </w:p>
    <w:p w14:paraId="74980712" w14:textId="77777777" w:rsidR="00B80E67" w:rsidRPr="001D3854" w:rsidRDefault="00103A11" w:rsidP="00722485">
      <w:pPr>
        <w:pStyle w:val="a3"/>
        <w:suppressAutoHyphens/>
        <w:spacing w:line="360" w:lineRule="auto"/>
        <w:ind w:firstLine="708"/>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в</w:t>
      </w:r>
      <w:r w:rsidR="00B80E67" w:rsidRPr="001D3854">
        <w:rPr>
          <w:rFonts w:ascii="Times New Roman" w:hAnsi="Times New Roman" w:cs="Times New Roman"/>
          <w:color w:val="000000"/>
          <w:sz w:val="24"/>
          <w:szCs w:val="24"/>
        </w:rPr>
        <w:t>) подготовку выступления домохозяйства на круглом столе</w:t>
      </w:r>
      <w:r w:rsidRPr="001D3854">
        <w:rPr>
          <w:rFonts w:ascii="Times New Roman" w:hAnsi="Times New Roman" w:cs="Times New Roman"/>
          <w:color w:val="000000"/>
          <w:sz w:val="24"/>
          <w:szCs w:val="24"/>
        </w:rPr>
        <w:t xml:space="preserve"> по теме «Эффективные с</w:t>
      </w:r>
      <w:r w:rsidR="00B80E67" w:rsidRPr="001D3854">
        <w:rPr>
          <w:rFonts w:ascii="Times New Roman" w:hAnsi="Times New Roman" w:cs="Times New Roman"/>
          <w:color w:val="000000"/>
          <w:sz w:val="24"/>
          <w:szCs w:val="24"/>
        </w:rPr>
        <w:t xml:space="preserve">тратегии и </w:t>
      </w:r>
      <w:r w:rsidRPr="001D3854">
        <w:rPr>
          <w:rFonts w:ascii="Times New Roman" w:hAnsi="Times New Roman" w:cs="Times New Roman"/>
          <w:color w:val="000000"/>
          <w:sz w:val="24"/>
          <w:szCs w:val="24"/>
        </w:rPr>
        <w:t xml:space="preserve">оптимальные </w:t>
      </w:r>
      <w:r w:rsidR="00B80E67" w:rsidRPr="001D3854">
        <w:rPr>
          <w:rFonts w:ascii="Times New Roman" w:hAnsi="Times New Roman" w:cs="Times New Roman"/>
          <w:color w:val="000000"/>
          <w:sz w:val="24"/>
          <w:szCs w:val="24"/>
        </w:rPr>
        <w:t xml:space="preserve">способы работы домохозяйства по </w:t>
      </w:r>
      <w:r w:rsidRPr="001D3854">
        <w:rPr>
          <w:rFonts w:ascii="Times New Roman" w:hAnsi="Times New Roman" w:cs="Times New Roman"/>
          <w:color w:val="000000"/>
          <w:sz w:val="24"/>
          <w:szCs w:val="24"/>
        </w:rPr>
        <w:t>увеличению уровня потребления (уровня жизни) семьи</w:t>
      </w:r>
      <w:r w:rsidR="00B80E67" w:rsidRPr="001D3854">
        <w:rPr>
          <w:rFonts w:ascii="Times New Roman" w:hAnsi="Times New Roman" w:cs="Times New Roman"/>
          <w:color w:val="000000"/>
          <w:sz w:val="24"/>
          <w:szCs w:val="24"/>
        </w:rPr>
        <w:t>».</w:t>
      </w:r>
    </w:p>
    <w:p w14:paraId="07543D12" w14:textId="77777777" w:rsidR="00103A11" w:rsidRPr="001D3854" w:rsidRDefault="00B80E67"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hAnsi="Times New Roman" w:cs="Times New Roman"/>
          <w:b/>
          <w:sz w:val="24"/>
          <w:szCs w:val="24"/>
        </w:rPr>
        <w:t xml:space="preserve">Круглый стол – </w:t>
      </w:r>
      <w:r w:rsidRPr="001D3854">
        <w:rPr>
          <w:rFonts w:ascii="Times New Roman" w:hAnsi="Times New Roman" w:cs="Times New Roman"/>
          <w:sz w:val="24"/>
          <w:szCs w:val="24"/>
        </w:rPr>
        <w:t xml:space="preserve">это интерактивная технология коллективной работы, нацеленная на </w:t>
      </w:r>
      <w:r w:rsidRPr="001D3854">
        <w:rPr>
          <w:rFonts w:ascii="Times New Roman" w:eastAsia="Times New Roman" w:hAnsi="Times New Roman" w:cs="Times New Roman"/>
          <w:sz w:val="24"/>
          <w:szCs w:val="24"/>
        </w:rPr>
        <w:t xml:space="preserve">проведение </w:t>
      </w:r>
      <w:r w:rsidR="00103A11" w:rsidRPr="001D3854">
        <w:rPr>
          <w:rFonts w:ascii="Times New Roman" w:eastAsia="Times New Roman" w:hAnsi="Times New Roman" w:cs="Times New Roman"/>
          <w:sz w:val="24"/>
          <w:szCs w:val="24"/>
        </w:rPr>
        <w:t xml:space="preserve">общей </w:t>
      </w:r>
      <w:r w:rsidRPr="001D3854">
        <w:rPr>
          <w:rFonts w:ascii="Times New Roman" w:eastAsia="Times New Roman" w:hAnsi="Times New Roman" w:cs="Times New Roman"/>
          <w:sz w:val="24"/>
          <w:szCs w:val="24"/>
        </w:rPr>
        <w:t>дискуссии по целям, стратегиям, способам и результатам деятельности домохозяйств в финансовой сфере в рамках ФИРИ «</w:t>
      </w:r>
      <w:r w:rsidR="00E820ED" w:rsidRPr="001D3854">
        <w:rPr>
          <w:rFonts w:ascii="Times New Roman" w:eastAsia="Times New Roman" w:hAnsi="Times New Roman" w:cs="Times New Roman"/>
          <w:sz w:val="24"/>
          <w:szCs w:val="24"/>
        </w:rPr>
        <w:t>Домохозяйство</w:t>
      </w:r>
      <w:r w:rsidRPr="001D3854">
        <w:rPr>
          <w:rFonts w:ascii="Times New Roman" w:eastAsia="Times New Roman" w:hAnsi="Times New Roman" w:cs="Times New Roman"/>
          <w:sz w:val="24"/>
          <w:szCs w:val="24"/>
        </w:rPr>
        <w:t xml:space="preserve">». </w:t>
      </w:r>
    </w:p>
    <w:p w14:paraId="45B79502"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На круглом столе представители домохозяйств выступают с результатами анализа ФИРИ «</w:t>
      </w:r>
      <w:r w:rsidR="00E820ED"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 затем проводится их обсуждение.</w:t>
      </w:r>
    </w:p>
    <w:p w14:paraId="2EDC53C8" w14:textId="77777777" w:rsidR="00103A11" w:rsidRPr="001D3854" w:rsidRDefault="00103A11"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Цели</w:t>
      </w:r>
      <w:r w:rsidR="00B80E67" w:rsidRPr="001D3854">
        <w:rPr>
          <w:rFonts w:ascii="Times New Roman" w:eastAsia="Times New Roman" w:hAnsi="Times New Roman" w:cs="Times New Roman"/>
          <w:sz w:val="24"/>
          <w:szCs w:val="24"/>
        </w:rPr>
        <w:t xml:space="preserve"> круглого стола</w:t>
      </w:r>
      <w:r w:rsidRPr="001D3854">
        <w:rPr>
          <w:rFonts w:ascii="Times New Roman" w:eastAsia="Times New Roman" w:hAnsi="Times New Roman" w:cs="Times New Roman"/>
          <w:sz w:val="24"/>
          <w:szCs w:val="24"/>
        </w:rPr>
        <w:t>:</w:t>
      </w:r>
      <w:r w:rsidR="00B80E67" w:rsidRPr="001D3854">
        <w:rPr>
          <w:rFonts w:ascii="Times New Roman" w:eastAsia="Times New Roman" w:hAnsi="Times New Roman" w:cs="Times New Roman"/>
          <w:sz w:val="24"/>
          <w:szCs w:val="24"/>
        </w:rPr>
        <w:t xml:space="preserve"> </w:t>
      </w:r>
    </w:p>
    <w:p w14:paraId="5586E244" w14:textId="77777777" w:rsidR="00103A11" w:rsidRPr="001D3854" w:rsidRDefault="00103A11" w:rsidP="00722485">
      <w:pPr>
        <w:pStyle w:val="a3"/>
        <w:numPr>
          <w:ilvl w:val="0"/>
          <w:numId w:val="40"/>
        </w:numPr>
        <w:suppressAutoHyphens/>
        <w:spacing w:line="360" w:lineRule="auto"/>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обсудить неясные и спорные моменты в игре, </w:t>
      </w:r>
      <w:r w:rsidRPr="001D3854">
        <w:rPr>
          <w:rFonts w:ascii="Times New Roman" w:hAnsi="Times New Roman" w:cs="Times New Roman"/>
          <w:bCs/>
          <w:color w:val="000000"/>
          <w:sz w:val="24"/>
          <w:szCs w:val="24"/>
        </w:rPr>
        <w:t>разрывы, затруднения и проблемы в реализации планов действий домохозяйств в ФИРИ «Домохозяйство»</w:t>
      </w:r>
      <w:r w:rsidRPr="001D3854">
        <w:rPr>
          <w:rFonts w:ascii="Times New Roman" w:eastAsia="Times New Roman" w:hAnsi="Times New Roman" w:cs="Times New Roman"/>
          <w:sz w:val="24"/>
          <w:szCs w:val="24"/>
        </w:rPr>
        <w:t>.</w:t>
      </w:r>
    </w:p>
    <w:p w14:paraId="32A336E7" w14:textId="77777777" w:rsidR="00B80E67" w:rsidRPr="001D3854" w:rsidRDefault="00B80E67" w:rsidP="00722485">
      <w:pPr>
        <w:pStyle w:val="a3"/>
        <w:numPr>
          <w:ilvl w:val="0"/>
          <w:numId w:val="40"/>
        </w:numPr>
        <w:suppressAutoHyphens/>
        <w:spacing w:line="360" w:lineRule="auto"/>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обсудить стратегии и способы работы домохозяйств и выделить наиболее эффективные стратегии и оптимальные способы достижения </w:t>
      </w:r>
      <w:r w:rsidR="00103A11" w:rsidRPr="001D3854">
        <w:rPr>
          <w:rFonts w:ascii="Times New Roman" w:eastAsia="Times New Roman" w:hAnsi="Times New Roman" w:cs="Times New Roman"/>
          <w:sz w:val="24"/>
          <w:szCs w:val="24"/>
        </w:rPr>
        <w:t>необходимого уровня потребления (уровня жизни)</w:t>
      </w:r>
      <w:r w:rsidRPr="001D3854">
        <w:rPr>
          <w:rFonts w:ascii="Times New Roman" w:eastAsia="Times New Roman" w:hAnsi="Times New Roman" w:cs="Times New Roman"/>
          <w:sz w:val="24"/>
          <w:szCs w:val="24"/>
        </w:rPr>
        <w:t xml:space="preserve"> домохозяйствами, </w:t>
      </w:r>
      <w:r w:rsidR="00103A11" w:rsidRPr="001D3854">
        <w:rPr>
          <w:rFonts w:ascii="Times New Roman" w:eastAsia="Times New Roman" w:hAnsi="Times New Roman" w:cs="Times New Roman"/>
          <w:sz w:val="24"/>
          <w:szCs w:val="24"/>
        </w:rPr>
        <w:t xml:space="preserve">которые они </w:t>
      </w:r>
      <w:r w:rsidRPr="001D3854">
        <w:rPr>
          <w:rFonts w:ascii="Times New Roman" w:eastAsia="Times New Roman" w:hAnsi="Times New Roman" w:cs="Times New Roman"/>
          <w:sz w:val="24"/>
          <w:szCs w:val="24"/>
        </w:rPr>
        <w:t>реализова</w:t>
      </w:r>
      <w:r w:rsidR="00103A11" w:rsidRPr="001D3854">
        <w:rPr>
          <w:rFonts w:ascii="Times New Roman" w:eastAsia="Times New Roman" w:hAnsi="Times New Roman" w:cs="Times New Roman"/>
          <w:sz w:val="24"/>
          <w:szCs w:val="24"/>
        </w:rPr>
        <w:t>ли</w:t>
      </w:r>
      <w:r w:rsidRPr="001D3854">
        <w:rPr>
          <w:rFonts w:ascii="Times New Roman" w:eastAsia="Times New Roman" w:hAnsi="Times New Roman" w:cs="Times New Roman"/>
          <w:sz w:val="24"/>
          <w:szCs w:val="24"/>
        </w:rPr>
        <w:t xml:space="preserve"> в процессе игры. </w:t>
      </w:r>
    </w:p>
    <w:p w14:paraId="3A7DFA7C" w14:textId="77777777" w:rsidR="00B80E67" w:rsidRPr="001D3854" w:rsidRDefault="00B80E67"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Style w:val="afb"/>
          <w:rFonts w:ascii="Times New Roman" w:hAnsi="Times New Roman" w:cs="Times New Roman"/>
          <w:b w:val="0"/>
          <w:sz w:val="24"/>
          <w:szCs w:val="24"/>
          <w:shd w:val="clear" w:color="auto" w:fill="FFFFFF"/>
        </w:rPr>
        <w:t>Не допускается</w:t>
      </w:r>
      <w:r w:rsidRPr="001D3854">
        <w:rPr>
          <w:rStyle w:val="apple-converted-space"/>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конкурирование мыслей участников, частные мысли объединяются в одну коллективную мысль.</w:t>
      </w:r>
    </w:p>
    <w:p w14:paraId="0DFF343A" w14:textId="12186F34" w:rsidR="00103A11" w:rsidRPr="001D3854" w:rsidRDefault="00B80E67" w:rsidP="00ED5D31">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hAnsi="Times New Roman" w:cs="Times New Roman"/>
          <w:b/>
          <w:sz w:val="24"/>
          <w:szCs w:val="24"/>
        </w:rPr>
        <w:t xml:space="preserve">Групповая рефлексия – </w:t>
      </w:r>
      <w:r w:rsidRPr="001D3854">
        <w:rPr>
          <w:rFonts w:ascii="Times New Roman" w:hAnsi="Times New Roman" w:cs="Times New Roman"/>
          <w:sz w:val="24"/>
          <w:szCs w:val="24"/>
        </w:rPr>
        <w:t xml:space="preserve">это интерактивная технология коллективной работы, нацеленная на </w:t>
      </w:r>
      <w:r w:rsidRPr="001D3854">
        <w:rPr>
          <w:rFonts w:ascii="Times New Roman" w:eastAsia="Times New Roman" w:hAnsi="Times New Roman" w:cs="Times New Roman"/>
          <w:sz w:val="24"/>
          <w:szCs w:val="24"/>
        </w:rPr>
        <w:t xml:space="preserve">совместное обсуждение и анализ событий, происходящих в рамках Кейс-игры, </w:t>
      </w:r>
      <w:r w:rsidRPr="001D3854">
        <w:rPr>
          <w:rFonts w:ascii="Times New Roman" w:eastAsia="Times New Roman" w:hAnsi="Times New Roman" w:cs="Times New Roman"/>
          <w:sz w:val="24"/>
          <w:szCs w:val="24"/>
        </w:rPr>
        <w:lastRenderedPageBreak/>
        <w:t xml:space="preserve">с целью </w:t>
      </w:r>
      <w:r w:rsidRPr="001D3854">
        <w:rPr>
          <w:rFonts w:ascii="Times New Roman" w:hAnsi="Times New Roman" w:cs="Times New Roman"/>
          <w:color w:val="000000"/>
          <w:sz w:val="24"/>
          <w:szCs w:val="24"/>
          <w:shd w:val="clear" w:color="auto" w:fill="FFFFFF"/>
        </w:rPr>
        <w:t>выявления, фиксации и осознания особенностей групповых действий и дальнейшей их координации</w:t>
      </w:r>
      <w:r w:rsidRPr="001D3854">
        <w:rPr>
          <w:rFonts w:ascii="Times New Roman" w:eastAsia="Times New Roman" w:hAnsi="Times New Roman" w:cs="Times New Roman"/>
          <w:sz w:val="24"/>
          <w:szCs w:val="24"/>
        </w:rPr>
        <w:t xml:space="preserve">. </w:t>
      </w:r>
    </w:p>
    <w:p w14:paraId="12834BFF" w14:textId="5C55C0FC" w:rsidR="00B80E67" w:rsidRPr="001D3854" w:rsidRDefault="00B80E67"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Групповая рефлексия проводится игротехниками по поводу событий, случившихся как в психологическом пространстве участников, так и в пространстве физической реальности, т.</w:t>
      </w:r>
      <w:r w:rsidR="002B117F">
        <w:rPr>
          <w:rFonts w:ascii="Times New Roman" w:eastAsia="Times New Roman" w:hAnsi="Times New Roman" w:cs="Times New Roman"/>
          <w:sz w:val="24"/>
          <w:szCs w:val="24"/>
        </w:rPr>
        <w:t> </w:t>
      </w:r>
      <w:r w:rsidRPr="001D3854">
        <w:rPr>
          <w:rFonts w:ascii="Times New Roman" w:eastAsia="Times New Roman" w:hAnsi="Times New Roman" w:cs="Times New Roman"/>
          <w:sz w:val="24"/>
          <w:szCs w:val="24"/>
        </w:rPr>
        <w:t xml:space="preserve">е. в рамках Кейс-игры. </w:t>
      </w:r>
    </w:p>
    <w:p w14:paraId="52072E95" w14:textId="77777777" w:rsidR="00E820ED" w:rsidRPr="001D3854" w:rsidRDefault="00B80E67"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Ежедневная групповая рефлексия должна быть ориентирована на: </w:t>
      </w:r>
    </w:p>
    <w:p w14:paraId="7892E5C3" w14:textId="77777777" w:rsidR="00E820ED"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eastAsia="Times New Roman" w:hAnsi="Times New Roman" w:cs="Times New Roman"/>
          <w:sz w:val="24"/>
          <w:szCs w:val="24"/>
        </w:rPr>
        <w:t>а) о</w:t>
      </w:r>
      <w:r w:rsidRPr="001D3854">
        <w:rPr>
          <w:rFonts w:ascii="Times New Roman" w:hAnsi="Times New Roman" w:cs="Times New Roman"/>
          <w:sz w:val="24"/>
          <w:szCs w:val="24"/>
        </w:rPr>
        <w:t xml:space="preserve">сознание обучающимися целей своего игрового домохозяйства и средств их достижения за прошедший игровой период; </w:t>
      </w:r>
    </w:p>
    <w:p w14:paraId="36856FAA" w14:textId="77777777" w:rsidR="00E820ED"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б) осознание границ своего знания и незнания по финансовой грамотности; </w:t>
      </w:r>
    </w:p>
    <w:p w14:paraId="3819901F" w14:textId="77777777" w:rsidR="00E820ED"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 осознание своих личных целей, средств их достижения и оснований своих действий; </w:t>
      </w:r>
    </w:p>
    <w:p w14:paraId="47BAB40D" w14:textId="77777777" w:rsidR="00B80E67" w:rsidRPr="001D3854" w:rsidRDefault="00B80E67" w:rsidP="00722485">
      <w:pPr>
        <w:pStyle w:val="a3"/>
        <w:suppressAutoHyphens/>
        <w:spacing w:line="360" w:lineRule="auto"/>
        <w:ind w:firstLine="708"/>
        <w:jc w:val="both"/>
        <w:rPr>
          <w:rStyle w:val="apple-converted-space"/>
          <w:rFonts w:ascii="Times New Roman" w:hAnsi="Times New Roman" w:cs="Times New Roman"/>
          <w:color w:val="000000"/>
          <w:sz w:val="24"/>
          <w:szCs w:val="24"/>
          <w:shd w:val="clear" w:color="auto" w:fill="FFFFFF"/>
        </w:rPr>
      </w:pPr>
      <w:r w:rsidRPr="001D3854">
        <w:rPr>
          <w:rFonts w:ascii="Times New Roman" w:hAnsi="Times New Roman" w:cs="Times New Roman"/>
          <w:sz w:val="24"/>
          <w:szCs w:val="24"/>
        </w:rPr>
        <w:t xml:space="preserve">г) формулирование своих целей на следующий игровой день. </w:t>
      </w:r>
    </w:p>
    <w:p w14:paraId="609A38CD" w14:textId="77777777" w:rsidR="00B80E67" w:rsidRPr="001D3854" w:rsidRDefault="00B80E67"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Групповая рефлексия проводится в форме неструктурированной (нерегламентированной) дискуссии, в которой игротехник </w:t>
      </w:r>
      <w:r w:rsidR="00103A11" w:rsidRPr="001D3854">
        <w:rPr>
          <w:rFonts w:ascii="Times New Roman" w:eastAsia="Times New Roman" w:hAnsi="Times New Roman" w:cs="Times New Roman"/>
          <w:sz w:val="24"/>
          <w:szCs w:val="24"/>
        </w:rPr>
        <w:t>помогает</w:t>
      </w:r>
      <w:r w:rsidRPr="001D3854">
        <w:rPr>
          <w:rFonts w:ascii="Times New Roman" w:eastAsia="Times New Roman" w:hAnsi="Times New Roman" w:cs="Times New Roman"/>
          <w:sz w:val="24"/>
          <w:szCs w:val="24"/>
        </w:rPr>
        <w:t xml:space="preserve"> </w:t>
      </w:r>
      <w:r w:rsidR="00103A11" w:rsidRPr="001D3854">
        <w:rPr>
          <w:rFonts w:ascii="Times New Roman" w:eastAsia="Times New Roman" w:hAnsi="Times New Roman" w:cs="Times New Roman"/>
          <w:sz w:val="24"/>
          <w:szCs w:val="24"/>
        </w:rPr>
        <w:t xml:space="preserve">участникам игры </w:t>
      </w:r>
      <w:r w:rsidR="00F80F43" w:rsidRPr="001D3854">
        <w:rPr>
          <w:rFonts w:ascii="Times New Roman" w:eastAsia="Times New Roman" w:hAnsi="Times New Roman" w:cs="Times New Roman"/>
          <w:sz w:val="24"/>
          <w:szCs w:val="24"/>
        </w:rPr>
        <w:t xml:space="preserve">выбирать </w:t>
      </w:r>
      <w:r w:rsidR="00103A11" w:rsidRPr="001D3854">
        <w:rPr>
          <w:rFonts w:ascii="Times New Roman" w:eastAsia="Times New Roman" w:hAnsi="Times New Roman" w:cs="Times New Roman"/>
          <w:sz w:val="24"/>
          <w:szCs w:val="24"/>
        </w:rPr>
        <w:t>темы для обсуждения.</w:t>
      </w:r>
    </w:p>
    <w:p w14:paraId="178207C3" w14:textId="77777777" w:rsidR="00B80E67" w:rsidRPr="001D3854" w:rsidRDefault="00B80E67" w:rsidP="00722485">
      <w:pPr>
        <w:pStyle w:val="a3"/>
        <w:suppressAutoHyphens/>
        <w:spacing w:line="360" w:lineRule="auto"/>
        <w:jc w:val="both"/>
        <w:rPr>
          <w:rFonts w:ascii="Times New Roman" w:hAnsi="Times New Roman" w:cs="Times New Roman"/>
          <w:sz w:val="24"/>
          <w:szCs w:val="24"/>
        </w:rPr>
      </w:pPr>
    </w:p>
    <w:p w14:paraId="72707DE8" w14:textId="77777777" w:rsidR="00B80E67" w:rsidRPr="001D3854" w:rsidRDefault="00E820ED" w:rsidP="00722485">
      <w:pPr>
        <w:pStyle w:val="a3"/>
        <w:suppressAutoHyphens/>
        <w:spacing w:line="360" w:lineRule="auto"/>
        <w:jc w:val="both"/>
        <w:rPr>
          <w:rFonts w:ascii="Times New Roman" w:eastAsia="Times New Roman" w:hAnsi="Times New Roman" w:cs="Times New Roman"/>
          <w:b/>
          <w:sz w:val="24"/>
          <w:szCs w:val="24"/>
        </w:rPr>
      </w:pPr>
      <w:r w:rsidRPr="001D3854">
        <w:rPr>
          <w:rFonts w:ascii="Times New Roman" w:hAnsi="Times New Roman" w:cs="Times New Roman"/>
          <w:b/>
          <w:sz w:val="24"/>
          <w:szCs w:val="24"/>
        </w:rPr>
        <w:t>2</w:t>
      </w:r>
      <w:r w:rsidR="00B80E67" w:rsidRPr="001D3854">
        <w:rPr>
          <w:rFonts w:ascii="Times New Roman" w:hAnsi="Times New Roman" w:cs="Times New Roman"/>
          <w:b/>
          <w:sz w:val="24"/>
          <w:szCs w:val="24"/>
        </w:rPr>
        <w:t xml:space="preserve">.4. </w:t>
      </w:r>
      <w:r w:rsidR="00B80E67" w:rsidRPr="001D3854">
        <w:rPr>
          <w:rFonts w:ascii="Times New Roman" w:eastAsia="Times New Roman" w:hAnsi="Times New Roman" w:cs="Times New Roman"/>
          <w:b/>
          <w:sz w:val="24"/>
          <w:szCs w:val="24"/>
        </w:rPr>
        <w:t xml:space="preserve">Способы определения образовательных результатов, рекомендуемые </w:t>
      </w:r>
      <w:r w:rsidRPr="001D3854">
        <w:rPr>
          <w:rFonts w:ascii="Times New Roman" w:hAnsi="Times New Roman" w:cs="Times New Roman"/>
          <w:b/>
          <w:sz w:val="24"/>
          <w:szCs w:val="24"/>
        </w:rPr>
        <w:t>для Кейс-игры</w:t>
      </w:r>
    </w:p>
    <w:p w14:paraId="609B24B7" w14:textId="77777777" w:rsidR="00622CBF" w:rsidRPr="001D3854" w:rsidRDefault="00622CB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При реализации модели «Лайт» Кейс-игры «Азбука финансовой грамотности» вводная и заключительная аттестация знаний участников игры по финансовой грамотности не проводится.</w:t>
      </w:r>
    </w:p>
    <w:p w14:paraId="3ADC6F00" w14:textId="77777777" w:rsidR="00622CBF" w:rsidRPr="001D3854" w:rsidRDefault="00622CB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При реализации модели «Базис» Кейс-игры «Азбука финансовой грамотности» вводная и заключительная аттестация знаний участников игры по финансовой грамотности проводится в форме тестирования</w:t>
      </w:r>
      <w:r w:rsidR="00332DAD" w:rsidRPr="001D3854">
        <w:rPr>
          <w:rFonts w:ascii="Times New Roman" w:eastAsia="Times New Roman" w:hAnsi="Times New Roman" w:cs="Times New Roman"/>
          <w:sz w:val="24"/>
          <w:szCs w:val="24"/>
        </w:rPr>
        <w:t>. При вводной и заключительной аттестации используется один тест</w:t>
      </w:r>
      <w:r w:rsidRPr="001D3854">
        <w:rPr>
          <w:rFonts w:ascii="Times New Roman" w:eastAsia="Times New Roman" w:hAnsi="Times New Roman" w:cs="Times New Roman"/>
          <w:sz w:val="24"/>
          <w:szCs w:val="24"/>
        </w:rPr>
        <w:t>.</w:t>
      </w:r>
    </w:p>
    <w:p w14:paraId="359B29C5" w14:textId="77777777" w:rsidR="00622CBF" w:rsidRPr="001D3854" w:rsidRDefault="00622CBF" w:rsidP="00722485">
      <w:pPr>
        <w:pStyle w:val="a3"/>
        <w:suppressAutoHyphens/>
        <w:spacing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При реализации модели «Профи» Кейс-игры «Азбука финансовой грамотности» вводная аттестация знаний участников игры по финансовой грамотности проводится в форме тестирования</w:t>
      </w:r>
      <w:r w:rsidR="002B21D7" w:rsidRPr="001D3854">
        <w:rPr>
          <w:rFonts w:ascii="Times New Roman" w:eastAsia="Times New Roman" w:hAnsi="Times New Roman" w:cs="Times New Roman"/>
          <w:sz w:val="24"/>
          <w:szCs w:val="24"/>
        </w:rPr>
        <w:t xml:space="preserve"> (тест такой </w:t>
      </w:r>
      <w:r w:rsidR="002F5E35" w:rsidRPr="001D3854">
        <w:rPr>
          <w:rFonts w:ascii="Times New Roman" w:eastAsia="Times New Roman" w:hAnsi="Times New Roman" w:cs="Times New Roman"/>
          <w:sz w:val="24"/>
          <w:szCs w:val="24"/>
        </w:rPr>
        <w:t>же,</w:t>
      </w:r>
      <w:r w:rsidR="002B21D7" w:rsidRPr="001D3854">
        <w:rPr>
          <w:rFonts w:ascii="Times New Roman" w:eastAsia="Times New Roman" w:hAnsi="Times New Roman" w:cs="Times New Roman"/>
          <w:sz w:val="24"/>
          <w:szCs w:val="24"/>
        </w:rPr>
        <w:t xml:space="preserve"> как и в модели «Базис»).</w:t>
      </w:r>
      <w:r w:rsidRPr="001D3854">
        <w:rPr>
          <w:rFonts w:ascii="Times New Roman" w:eastAsia="Times New Roman" w:hAnsi="Times New Roman" w:cs="Times New Roman"/>
          <w:sz w:val="24"/>
          <w:szCs w:val="24"/>
        </w:rPr>
        <w:t xml:space="preserve"> </w:t>
      </w:r>
      <w:r w:rsidR="002B21D7" w:rsidRPr="001D3854">
        <w:rPr>
          <w:rFonts w:ascii="Times New Roman" w:eastAsia="Times New Roman" w:hAnsi="Times New Roman" w:cs="Times New Roman"/>
          <w:sz w:val="24"/>
          <w:szCs w:val="24"/>
        </w:rPr>
        <w:t>З</w:t>
      </w:r>
      <w:r w:rsidRPr="001D3854">
        <w:rPr>
          <w:rFonts w:ascii="Times New Roman" w:eastAsia="Times New Roman" w:hAnsi="Times New Roman" w:cs="Times New Roman"/>
          <w:sz w:val="24"/>
          <w:szCs w:val="24"/>
        </w:rPr>
        <w:t xml:space="preserve">аключительная аттестация </w:t>
      </w:r>
      <w:r w:rsidR="002B21D7" w:rsidRPr="001D3854">
        <w:rPr>
          <w:rFonts w:ascii="Times New Roman" w:eastAsia="Times New Roman" w:hAnsi="Times New Roman" w:cs="Times New Roman"/>
          <w:sz w:val="24"/>
          <w:szCs w:val="24"/>
        </w:rPr>
        <w:t xml:space="preserve">проводится </w:t>
      </w:r>
      <w:r w:rsidRPr="001D3854">
        <w:rPr>
          <w:rFonts w:ascii="Times New Roman" w:eastAsia="Times New Roman" w:hAnsi="Times New Roman" w:cs="Times New Roman"/>
          <w:sz w:val="24"/>
          <w:szCs w:val="24"/>
        </w:rPr>
        <w:t>в форме финансовых боев.</w:t>
      </w:r>
    </w:p>
    <w:p w14:paraId="1C9E2B15" w14:textId="77777777" w:rsidR="00F80F43" w:rsidRPr="001D3854" w:rsidRDefault="00B80E67" w:rsidP="00722485">
      <w:pPr>
        <w:pStyle w:val="a3"/>
        <w:suppressAutoHyphens/>
        <w:spacing w:line="360" w:lineRule="auto"/>
        <w:ind w:firstLine="708"/>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Тестирование – это инструмент проверки знаний и умений, </w:t>
      </w:r>
      <w:r w:rsidR="00622CBF" w:rsidRPr="001D3854">
        <w:rPr>
          <w:rFonts w:ascii="Times New Roman" w:hAnsi="Times New Roman" w:cs="Times New Roman"/>
          <w:color w:val="000000"/>
          <w:sz w:val="24"/>
          <w:szCs w:val="24"/>
        </w:rPr>
        <w:t>который</w:t>
      </w:r>
      <w:r w:rsidRPr="001D3854">
        <w:rPr>
          <w:rFonts w:ascii="Times New Roman" w:hAnsi="Times New Roman" w:cs="Times New Roman"/>
          <w:color w:val="000000"/>
          <w:sz w:val="24"/>
          <w:szCs w:val="24"/>
        </w:rPr>
        <w:t xml:space="preserve"> ставит всех обучающихся в равные условия, используя единую процедуру и единые критерии оценки. Тест является наиболее объективным способом оценивания, объективность достигается путем стандартизации процедуры проведения. </w:t>
      </w:r>
    </w:p>
    <w:p w14:paraId="7AE78729" w14:textId="77777777" w:rsidR="00622CBF" w:rsidRPr="001D3854" w:rsidRDefault="00B80E67" w:rsidP="00722485">
      <w:pPr>
        <w:pStyle w:val="a3"/>
        <w:suppressAutoHyphens/>
        <w:spacing w:line="360" w:lineRule="auto"/>
        <w:ind w:firstLine="708"/>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Тестирование </w:t>
      </w:r>
      <w:r w:rsidR="00622CBF" w:rsidRPr="001D3854">
        <w:rPr>
          <w:rFonts w:ascii="Times New Roman" w:hAnsi="Times New Roman" w:cs="Times New Roman"/>
          <w:color w:val="000000"/>
          <w:sz w:val="24"/>
          <w:szCs w:val="24"/>
        </w:rPr>
        <w:t xml:space="preserve">в рамках модели «Базис» и «Профи» не проводится </w:t>
      </w:r>
      <w:r w:rsidRPr="001D3854">
        <w:rPr>
          <w:rFonts w:ascii="Times New Roman" w:hAnsi="Times New Roman" w:cs="Times New Roman"/>
          <w:color w:val="000000"/>
          <w:sz w:val="24"/>
          <w:szCs w:val="24"/>
        </w:rPr>
        <w:t>по отдельным модулям программы «Азбука финанс</w:t>
      </w:r>
      <w:r w:rsidR="00672514" w:rsidRPr="001D3854">
        <w:rPr>
          <w:rFonts w:ascii="Times New Roman" w:hAnsi="Times New Roman" w:cs="Times New Roman"/>
          <w:color w:val="000000"/>
          <w:sz w:val="24"/>
          <w:szCs w:val="24"/>
        </w:rPr>
        <w:t>овой грамотности»</w:t>
      </w:r>
      <w:r w:rsidR="00622CBF" w:rsidRPr="001D3854">
        <w:rPr>
          <w:rFonts w:ascii="Times New Roman" w:hAnsi="Times New Roman" w:cs="Times New Roman"/>
          <w:color w:val="000000"/>
          <w:sz w:val="24"/>
          <w:szCs w:val="24"/>
        </w:rPr>
        <w:t>, а проводятся в целом по всем пяти модулям образовательной программы</w:t>
      </w:r>
      <w:r w:rsidR="00672514" w:rsidRPr="001D3854">
        <w:rPr>
          <w:rFonts w:ascii="Times New Roman" w:hAnsi="Times New Roman" w:cs="Times New Roman"/>
          <w:color w:val="000000"/>
          <w:sz w:val="24"/>
          <w:szCs w:val="24"/>
        </w:rPr>
        <w:t xml:space="preserve">. </w:t>
      </w:r>
    </w:p>
    <w:p w14:paraId="1F393B7D" w14:textId="77777777" w:rsidR="00B80E67" w:rsidRPr="001D3854" w:rsidRDefault="00672514" w:rsidP="00722485">
      <w:pPr>
        <w:pStyle w:val="a3"/>
        <w:suppressAutoHyphens/>
        <w:spacing w:line="360" w:lineRule="auto"/>
        <w:ind w:firstLine="708"/>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Т</w:t>
      </w:r>
      <w:r w:rsidR="00B80E67" w:rsidRPr="001D3854">
        <w:rPr>
          <w:rFonts w:ascii="Times New Roman" w:hAnsi="Times New Roman" w:cs="Times New Roman"/>
          <w:color w:val="000000"/>
          <w:sz w:val="24"/>
          <w:szCs w:val="24"/>
        </w:rPr>
        <w:t xml:space="preserve">есты включают в себя </w:t>
      </w:r>
      <w:r w:rsidR="00E50BD2" w:rsidRPr="001D3854">
        <w:rPr>
          <w:rFonts w:ascii="Times New Roman" w:hAnsi="Times New Roman" w:cs="Times New Roman"/>
          <w:color w:val="000000"/>
          <w:sz w:val="24"/>
          <w:szCs w:val="24"/>
        </w:rPr>
        <w:t>30</w:t>
      </w:r>
      <w:r w:rsidR="00B80E67" w:rsidRPr="001D3854">
        <w:rPr>
          <w:rFonts w:ascii="Times New Roman" w:hAnsi="Times New Roman" w:cs="Times New Roman"/>
          <w:color w:val="000000"/>
          <w:sz w:val="24"/>
          <w:szCs w:val="24"/>
        </w:rPr>
        <w:t xml:space="preserve"> вопросов-заданий </w:t>
      </w:r>
      <w:r w:rsidRPr="001D3854">
        <w:rPr>
          <w:rFonts w:ascii="Times New Roman" w:hAnsi="Times New Roman" w:cs="Times New Roman"/>
          <w:color w:val="000000"/>
          <w:sz w:val="24"/>
          <w:szCs w:val="24"/>
        </w:rPr>
        <w:t>(шесть вопросов по каждому из пяти модулей)</w:t>
      </w:r>
      <w:r w:rsidR="00B80E67" w:rsidRPr="001D3854">
        <w:rPr>
          <w:rFonts w:ascii="Times New Roman" w:hAnsi="Times New Roman" w:cs="Times New Roman"/>
          <w:color w:val="000000"/>
          <w:sz w:val="24"/>
          <w:szCs w:val="24"/>
        </w:rPr>
        <w:t xml:space="preserve">. При </w:t>
      </w:r>
      <w:r w:rsidR="00622CBF" w:rsidRPr="001D3854">
        <w:rPr>
          <w:rFonts w:ascii="Times New Roman" w:hAnsi="Times New Roman" w:cs="Times New Roman"/>
          <w:color w:val="000000"/>
          <w:sz w:val="24"/>
          <w:szCs w:val="24"/>
        </w:rPr>
        <w:t>подведении итогов</w:t>
      </w:r>
      <w:r w:rsidR="00B80E67" w:rsidRPr="001D3854">
        <w:rPr>
          <w:rFonts w:ascii="Times New Roman" w:hAnsi="Times New Roman" w:cs="Times New Roman"/>
          <w:color w:val="000000"/>
          <w:sz w:val="24"/>
          <w:szCs w:val="24"/>
        </w:rPr>
        <w:t xml:space="preserve"> тестирования устанавливается уровень знаний </w:t>
      </w:r>
      <w:r w:rsidR="00B80E67" w:rsidRPr="001D3854">
        <w:rPr>
          <w:rFonts w:ascii="Times New Roman" w:hAnsi="Times New Roman" w:cs="Times New Roman"/>
          <w:color w:val="000000"/>
          <w:sz w:val="24"/>
          <w:szCs w:val="24"/>
        </w:rPr>
        <w:lastRenderedPageBreak/>
        <w:t>обучающихся по финансовой грамотности не только в целом</w:t>
      </w:r>
      <w:r w:rsidR="00622CBF" w:rsidRPr="001D3854">
        <w:rPr>
          <w:rFonts w:ascii="Times New Roman" w:hAnsi="Times New Roman" w:cs="Times New Roman"/>
          <w:color w:val="000000"/>
          <w:sz w:val="24"/>
          <w:szCs w:val="24"/>
        </w:rPr>
        <w:t xml:space="preserve"> (по всем пяти модулям)</w:t>
      </w:r>
      <w:r w:rsidR="00B80E67" w:rsidRPr="001D3854">
        <w:rPr>
          <w:rFonts w:ascii="Times New Roman" w:hAnsi="Times New Roman" w:cs="Times New Roman"/>
          <w:color w:val="000000"/>
          <w:sz w:val="24"/>
          <w:szCs w:val="24"/>
        </w:rPr>
        <w:t xml:space="preserve">, но и по отдельным модулям программы. </w:t>
      </w:r>
    </w:p>
    <w:p w14:paraId="71ABED2B" w14:textId="77777777" w:rsidR="00622CBF" w:rsidRPr="001D3854" w:rsidRDefault="00B80E67" w:rsidP="00722485">
      <w:pPr>
        <w:pStyle w:val="a3"/>
        <w:suppressAutoHyphens/>
        <w:spacing w:line="360" w:lineRule="auto"/>
        <w:ind w:firstLine="708"/>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Во время проведения аттестации </w:t>
      </w:r>
      <w:r w:rsidR="00622CBF" w:rsidRPr="001D3854">
        <w:rPr>
          <w:rFonts w:ascii="Times New Roman" w:hAnsi="Times New Roman" w:cs="Times New Roman"/>
          <w:color w:val="000000"/>
          <w:sz w:val="24"/>
          <w:szCs w:val="24"/>
        </w:rPr>
        <w:t xml:space="preserve">в форме тестирования </w:t>
      </w:r>
      <w:r w:rsidRPr="001D3854">
        <w:rPr>
          <w:rFonts w:ascii="Times New Roman" w:hAnsi="Times New Roman" w:cs="Times New Roman"/>
          <w:color w:val="000000"/>
          <w:sz w:val="24"/>
          <w:szCs w:val="24"/>
        </w:rPr>
        <w:t>используются задания закрытой формы</w:t>
      </w:r>
      <w:r w:rsidRPr="001D3854">
        <w:rPr>
          <w:rFonts w:ascii="Times New Roman" w:hAnsi="Times New Roman" w:cs="Times New Roman"/>
          <w:sz w:val="24"/>
          <w:szCs w:val="24"/>
        </w:rPr>
        <w:t>, т</w:t>
      </w:r>
      <w:r w:rsidRPr="001D3854">
        <w:rPr>
          <w:rFonts w:ascii="Times New Roman" w:hAnsi="Times New Roman" w:cs="Times New Roman"/>
          <w:color w:val="000000"/>
          <w:sz w:val="24"/>
          <w:szCs w:val="24"/>
        </w:rPr>
        <w:t>естируемый отмечает любым способом один из предложенных в тесте вариантов ответов. Проверка выполнения тестовых заданий может осуществляться как педагогом</w:t>
      </w:r>
      <w:r w:rsidR="00622CBF" w:rsidRPr="001D3854">
        <w:rPr>
          <w:rFonts w:ascii="Times New Roman" w:hAnsi="Times New Roman" w:cs="Times New Roman"/>
          <w:color w:val="000000"/>
          <w:sz w:val="24"/>
          <w:szCs w:val="24"/>
        </w:rPr>
        <w:t>-игротехником</w:t>
      </w:r>
      <w:r w:rsidRPr="001D3854">
        <w:rPr>
          <w:rFonts w:ascii="Times New Roman" w:hAnsi="Times New Roman" w:cs="Times New Roman"/>
          <w:color w:val="000000"/>
          <w:sz w:val="24"/>
          <w:szCs w:val="24"/>
        </w:rPr>
        <w:t xml:space="preserve">, так и </w:t>
      </w:r>
      <w:r w:rsidR="00622CBF" w:rsidRPr="001D3854">
        <w:rPr>
          <w:rFonts w:ascii="Times New Roman" w:hAnsi="Times New Roman" w:cs="Times New Roman"/>
          <w:color w:val="000000"/>
          <w:sz w:val="24"/>
          <w:szCs w:val="24"/>
        </w:rPr>
        <w:t>участниками игры</w:t>
      </w:r>
      <w:r w:rsidRPr="001D3854">
        <w:rPr>
          <w:rFonts w:ascii="Times New Roman" w:hAnsi="Times New Roman" w:cs="Times New Roman"/>
          <w:color w:val="000000"/>
          <w:sz w:val="24"/>
          <w:szCs w:val="24"/>
        </w:rPr>
        <w:t xml:space="preserve"> в виде взаимоконтроля. </w:t>
      </w:r>
    </w:p>
    <w:p w14:paraId="6BB684C0" w14:textId="77777777" w:rsidR="00B80E67" w:rsidRPr="001D3854" w:rsidRDefault="00B80E67" w:rsidP="00722485">
      <w:pPr>
        <w:pStyle w:val="a3"/>
        <w:suppressAutoHyphens/>
        <w:spacing w:line="360" w:lineRule="auto"/>
        <w:ind w:firstLine="708"/>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За правильно выполненное задание обучающийся получает </w:t>
      </w:r>
      <w:r w:rsidR="00E50BD2" w:rsidRPr="001D3854">
        <w:rPr>
          <w:rFonts w:ascii="Times New Roman" w:hAnsi="Times New Roman" w:cs="Times New Roman"/>
          <w:color w:val="000000"/>
          <w:sz w:val="24"/>
          <w:szCs w:val="24"/>
        </w:rPr>
        <w:t>1</w:t>
      </w:r>
      <w:r w:rsidRPr="001D3854">
        <w:rPr>
          <w:rFonts w:ascii="Times New Roman" w:hAnsi="Times New Roman" w:cs="Times New Roman"/>
          <w:color w:val="000000"/>
          <w:sz w:val="24"/>
          <w:szCs w:val="24"/>
        </w:rPr>
        <w:t xml:space="preserve"> балл</w:t>
      </w:r>
      <w:r w:rsidR="00D1330E" w:rsidRPr="001D3854">
        <w:rPr>
          <w:rFonts w:ascii="Times New Roman" w:hAnsi="Times New Roman" w:cs="Times New Roman"/>
          <w:color w:val="000000"/>
          <w:sz w:val="24"/>
          <w:szCs w:val="24"/>
        </w:rPr>
        <w:t>,</w:t>
      </w:r>
      <w:r w:rsidRPr="001D3854">
        <w:rPr>
          <w:rFonts w:ascii="Times New Roman" w:hAnsi="Times New Roman" w:cs="Times New Roman"/>
          <w:color w:val="000000"/>
          <w:sz w:val="24"/>
          <w:szCs w:val="24"/>
        </w:rPr>
        <w:t xml:space="preserve"> за неправильное выполнение </w:t>
      </w:r>
      <w:r w:rsidR="00D4108C" w:rsidRPr="001D3854">
        <w:rPr>
          <w:rFonts w:ascii="Times New Roman" w:hAnsi="Times New Roman" w:cs="Times New Roman"/>
          <w:color w:val="000000"/>
          <w:sz w:val="24"/>
          <w:szCs w:val="24"/>
        </w:rPr>
        <w:t xml:space="preserve">– </w:t>
      </w:r>
      <w:r w:rsidRPr="001D3854">
        <w:rPr>
          <w:rFonts w:ascii="Times New Roman" w:hAnsi="Times New Roman" w:cs="Times New Roman"/>
          <w:color w:val="000000"/>
          <w:sz w:val="24"/>
          <w:szCs w:val="24"/>
        </w:rPr>
        <w:t>0 баллов</w:t>
      </w:r>
      <w:r w:rsidR="00332DAD" w:rsidRPr="001D3854">
        <w:rPr>
          <w:rFonts w:ascii="Times New Roman" w:hAnsi="Times New Roman" w:cs="Times New Roman"/>
          <w:color w:val="000000"/>
          <w:sz w:val="24"/>
          <w:szCs w:val="24"/>
        </w:rPr>
        <w:t>.</w:t>
      </w:r>
      <w:r w:rsidR="00E50BD2" w:rsidRPr="001D3854">
        <w:rPr>
          <w:rFonts w:ascii="Times New Roman" w:hAnsi="Times New Roman" w:cs="Times New Roman"/>
          <w:color w:val="000000"/>
          <w:sz w:val="24"/>
          <w:szCs w:val="24"/>
        </w:rPr>
        <w:t xml:space="preserve"> </w:t>
      </w:r>
      <w:r w:rsidR="00332DAD" w:rsidRPr="001D3854">
        <w:rPr>
          <w:rFonts w:ascii="Times New Roman" w:hAnsi="Times New Roman" w:cs="Times New Roman"/>
          <w:color w:val="000000"/>
          <w:sz w:val="24"/>
          <w:szCs w:val="24"/>
        </w:rPr>
        <w:t>В</w:t>
      </w:r>
      <w:r w:rsidRPr="001D3854">
        <w:rPr>
          <w:rFonts w:ascii="Times New Roman" w:hAnsi="Times New Roman" w:cs="Times New Roman"/>
          <w:color w:val="000000"/>
          <w:sz w:val="24"/>
          <w:szCs w:val="24"/>
        </w:rPr>
        <w:t xml:space="preserve"> итоге все баллы суммируются</w:t>
      </w:r>
      <w:r w:rsidR="00D1330E" w:rsidRPr="001D3854">
        <w:rPr>
          <w:rFonts w:ascii="Times New Roman" w:hAnsi="Times New Roman" w:cs="Times New Roman"/>
          <w:color w:val="000000"/>
          <w:sz w:val="24"/>
          <w:szCs w:val="24"/>
        </w:rPr>
        <w:t xml:space="preserve"> и переводятся в </w:t>
      </w:r>
      <w:r w:rsidRPr="001D3854">
        <w:rPr>
          <w:rFonts w:ascii="Times New Roman" w:hAnsi="Times New Roman" w:cs="Times New Roman"/>
          <w:color w:val="000000"/>
          <w:sz w:val="24"/>
          <w:szCs w:val="24"/>
        </w:rPr>
        <w:t>следующ</w:t>
      </w:r>
      <w:r w:rsidR="00332DAD" w:rsidRPr="001D3854">
        <w:rPr>
          <w:rFonts w:ascii="Times New Roman" w:hAnsi="Times New Roman" w:cs="Times New Roman"/>
          <w:color w:val="000000"/>
          <w:sz w:val="24"/>
          <w:szCs w:val="24"/>
        </w:rPr>
        <w:t>ую</w:t>
      </w:r>
      <w:r w:rsidRPr="001D3854">
        <w:rPr>
          <w:rFonts w:ascii="Times New Roman" w:hAnsi="Times New Roman" w:cs="Times New Roman"/>
          <w:color w:val="000000"/>
          <w:sz w:val="24"/>
          <w:szCs w:val="24"/>
        </w:rPr>
        <w:t xml:space="preserve"> шкал</w:t>
      </w:r>
      <w:r w:rsidR="00332DAD" w:rsidRPr="001D3854">
        <w:rPr>
          <w:rFonts w:ascii="Times New Roman" w:hAnsi="Times New Roman" w:cs="Times New Roman"/>
          <w:color w:val="000000"/>
          <w:sz w:val="24"/>
          <w:szCs w:val="24"/>
        </w:rPr>
        <w:t>у</w:t>
      </w:r>
      <w:r w:rsidR="00D4108C" w:rsidRPr="001D3854">
        <w:rPr>
          <w:rFonts w:ascii="Times New Roman" w:hAnsi="Times New Roman" w:cs="Times New Roman"/>
          <w:color w:val="000000"/>
          <w:sz w:val="24"/>
          <w:szCs w:val="24"/>
        </w:rPr>
        <w:t xml:space="preserve"> оценивания</w:t>
      </w:r>
      <w:r w:rsidRPr="001D3854">
        <w:rPr>
          <w:rFonts w:ascii="Times New Roman" w:hAnsi="Times New Roman" w:cs="Times New Roman"/>
          <w:color w:val="000000"/>
          <w:sz w:val="24"/>
          <w:szCs w:val="24"/>
        </w:rPr>
        <w:t>:</w:t>
      </w:r>
    </w:p>
    <w:p w14:paraId="540FBCF3" w14:textId="77777777" w:rsidR="00B80E67" w:rsidRPr="001D3854" w:rsidRDefault="00B80E67" w:rsidP="00722485">
      <w:pPr>
        <w:pStyle w:val="a3"/>
        <w:numPr>
          <w:ilvl w:val="0"/>
          <w:numId w:val="16"/>
        </w:numPr>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«отлично» – </w:t>
      </w:r>
      <w:r w:rsidR="00D24C72" w:rsidRPr="001D3854">
        <w:rPr>
          <w:rFonts w:ascii="Times New Roman" w:hAnsi="Times New Roman" w:cs="Times New Roman"/>
          <w:color w:val="000000"/>
          <w:sz w:val="24"/>
          <w:szCs w:val="24"/>
        </w:rPr>
        <w:t>участник игры</w:t>
      </w:r>
      <w:r w:rsidRPr="001D3854">
        <w:rPr>
          <w:rFonts w:ascii="Times New Roman" w:hAnsi="Times New Roman" w:cs="Times New Roman"/>
          <w:color w:val="000000"/>
          <w:sz w:val="24"/>
          <w:szCs w:val="24"/>
        </w:rPr>
        <w:t xml:space="preserve"> набрал от </w:t>
      </w:r>
      <w:r w:rsidR="00E50BD2" w:rsidRPr="001D3854">
        <w:rPr>
          <w:rFonts w:ascii="Times New Roman" w:hAnsi="Times New Roman" w:cs="Times New Roman"/>
          <w:color w:val="000000"/>
          <w:sz w:val="24"/>
          <w:szCs w:val="24"/>
        </w:rPr>
        <w:t>2</w:t>
      </w:r>
      <w:r w:rsidR="00672514" w:rsidRPr="001D3854">
        <w:rPr>
          <w:rFonts w:ascii="Times New Roman" w:hAnsi="Times New Roman" w:cs="Times New Roman"/>
          <w:color w:val="000000"/>
          <w:sz w:val="24"/>
          <w:szCs w:val="24"/>
        </w:rPr>
        <w:t>5</w:t>
      </w:r>
      <w:r w:rsidRPr="001D3854">
        <w:rPr>
          <w:rFonts w:ascii="Times New Roman" w:hAnsi="Times New Roman" w:cs="Times New Roman"/>
          <w:color w:val="000000"/>
          <w:sz w:val="24"/>
          <w:szCs w:val="24"/>
        </w:rPr>
        <w:t xml:space="preserve"> до </w:t>
      </w:r>
      <w:r w:rsidR="00E50BD2" w:rsidRPr="001D3854">
        <w:rPr>
          <w:rFonts w:ascii="Times New Roman" w:hAnsi="Times New Roman" w:cs="Times New Roman"/>
          <w:color w:val="000000"/>
          <w:sz w:val="24"/>
          <w:szCs w:val="24"/>
        </w:rPr>
        <w:t>3</w:t>
      </w:r>
      <w:r w:rsidRPr="001D3854">
        <w:rPr>
          <w:rFonts w:ascii="Times New Roman" w:hAnsi="Times New Roman" w:cs="Times New Roman"/>
          <w:color w:val="000000"/>
          <w:sz w:val="24"/>
          <w:szCs w:val="24"/>
        </w:rPr>
        <w:t>0 баллов</w:t>
      </w:r>
      <w:r w:rsidR="005A73F5" w:rsidRPr="001D3854">
        <w:rPr>
          <w:rFonts w:ascii="Times New Roman" w:hAnsi="Times New Roman" w:cs="Times New Roman"/>
          <w:color w:val="000000"/>
          <w:sz w:val="24"/>
          <w:szCs w:val="24"/>
        </w:rPr>
        <w:t xml:space="preserve"> (пять и более правильных ответов по каждому модулю)</w:t>
      </w:r>
      <w:r w:rsidRPr="001D3854">
        <w:rPr>
          <w:rFonts w:ascii="Times New Roman" w:hAnsi="Times New Roman" w:cs="Times New Roman"/>
          <w:color w:val="000000"/>
          <w:sz w:val="24"/>
          <w:szCs w:val="24"/>
        </w:rPr>
        <w:t>;</w:t>
      </w:r>
    </w:p>
    <w:p w14:paraId="7AD09236" w14:textId="77777777" w:rsidR="00B80E67" w:rsidRPr="001D3854" w:rsidRDefault="00B80E67" w:rsidP="00722485">
      <w:pPr>
        <w:pStyle w:val="a3"/>
        <w:numPr>
          <w:ilvl w:val="0"/>
          <w:numId w:val="16"/>
        </w:numPr>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w:t>
      </w:r>
      <w:r w:rsidR="00DC3023" w:rsidRPr="001D3854">
        <w:rPr>
          <w:rFonts w:ascii="Times New Roman" w:hAnsi="Times New Roman" w:cs="Times New Roman"/>
          <w:color w:val="000000"/>
          <w:sz w:val="24"/>
          <w:szCs w:val="24"/>
        </w:rPr>
        <w:t xml:space="preserve">очень </w:t>
      </w:r>
      <w:r w:rsidRPr="001D3854">
        <w:rPr>
          <w:rFonts w:ascii="Times New Roman" w:hAnsi="Times New Roman" w:cs="Times New Roman"/>
          <w:color w:val="000000"/>
          <w:sz w:val="24"/>
          <w:szCs w:val="24"/>
        </w:rPr>
        <w:t xml:space="preserve">хорошо» – </w:t>
      </w:r>
      <w:r w:rsidR="00D24C72" w:rsidRPr="001D3854">
        <w:rPr>
          <w:rFonts w:ascii="Times New Roman" w:hAnsi="Times New Roman" w:cs="Times New Roman"/>
          <w:color w:val="000000"/>
          <w:sz w:val="24"/>
          <w:szCs w:val="24"/>
        </w:rPr>
        <w:t>участник игры</w:t>
      </w:r>
      <w:r w:rsidRPr="001D3854">
        <w:rPr>
          <w:rFonts w:ascii="Times New Roman" w:hAnsi="Times New Roman" w:cs="Times New Roman"/>
          <w:color w:val="000000"/>
          <w:sz w:val="24"/>
          <w:szCs w:val="24"/>
        </w:rPr>
        <w:t xml:space="preserve"> набрал от</w:t>
      </w:r>
      <w:r w:rsidR="00E820ED" w:rsidRPr="001D3854">
        <w:rPr>
          <w:rFonts w:ascii="Times New Roman" w:hAnsi="Times New Roman" w:cs="Times New Roman"/>
          <w:color w:val="000000"/>
          <w:sz w:val="24"/>
          <w:szCs w:val="24"/>
        </w:rPr>
        <w:t xml:space="preserve"> </w:t>
      </w:r>
      <w:r w:rsidR="00672514" w:rsidRPr="001D3854">
        <w:rPr>
          <w:rFonts w:ascii="Times New Roman" w:hAnsi="Times New Roman" w:cs="Times New Roman"/>
          <w:color w:val="000000"/>
          <w:sz w:val="24"/>
          <w:szCs w:val="24"/>
        </w:rPr>
        <w:t>20</w:t>
      </w:r>
      <w:r w:rsidRPr="001D3854">
        <w:rPr>
          <w:rFonts w:ascii="Times New Roman" w:hAnsi="Times New Roman" w:cs="Times New Roman"/>
          <w:color w:val="000000"/>
          <w:sz w:val="24"/>
          <w:szCs w:val="24"/>
        </w:rPr>
        <w:t xml:space="preserve"> до </w:t>
      </w:r>
      <w:r w:rsidR="00E50BD2" w:rsidRPr="001D3854">
        <w:rPr>
          <w:rFonts w:ascii="Times New Roman" w:hAnsi="Times New Roman" w:cs="Times New Roman"/>
          <w:color w:val="000000"/>
          <w:sz w:val="24"/>
          <w:szCs w:val="24"/>
        </w:rPr>
        <w:t>2</w:t>
      </w:r>
      <w:r w:rsidR="00672514" w:rsidRPr="001D3854">
        <w:rPr>
          <w:rFonts w:ascii="Times New Roman" w:hAnsi="Times New Roman" w:cs="Times New Roman"/>
          <w:color w:val="000000"/>
          <w:sz w:val="24"/>
          <w:szCs w:val="24"/>
        </w:rPr>
        <w:t>4</w:t>
      </w:r>
      <w:r w:rsidRPr="001D3854">
        <w:rPr>
          <w:rFonts w:ascii="Times New Roman" w:hAnsi="Times New Roman" w:cs="Times New Roman"/>
          <w:color w:val="000000"/>
          <w:sz w:val="24"/>
          <w:szCs w:val="24"/>
        </w:rPr>
        <w:t xml:space="preserve"> баллов</w:t>
      </w:r>
      <w:r w:rsidR="005A73F5" w:rsidRPr="001D3854">
        <w:rPr>
          <w:rFonts w:ascii="Times New Roman" w:hAnsi="Times New Roman" w:cs="Times New Roman"/>
          <w:color w:val="000000"/>
          <w:sz w:val="24"/>
          <w:szCs w:val="24"/>
        </w:rPr>
        <w:t xml:space="preserve"> (четыре и более правильных ответов по каждому модулю)</w:t>
      </w:r>
      <w:r w:rsidRPr="001D3854">
        <w:rPr>
          <w:rFonts w:ascii="Times New Roman" w:hAnsi="Times New Roman" w:cs="Times New Roman"/>
          <w:color w:val="000000"/>
          <w:sz w:val="24"/>
          <w:szCs w:val="24"/>
        </w:rPr>
        <w:t>;</w:t>
      </w:r>
    </w:p>
    <w:p w14:paraId="2E861CF3" w14:textId="77777777" w:rsidR="00B80E67" w:rsidRPr="001D3854" w:rsidRDefault="00B80E67" w:rsidP="00722485">
      <w:pPr>
        <w:pStyle w:val="a3"/>
        <w:numPr>
          <w:ilvl w:val="0"/>
          <w:numId w:val="16"/>
        </w:numPr>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w:t>
      </w:r>
      <w:r w:rsidR="00DC3023" w:rsidRPr="001D3854">
        <w:rPr>
          <w:rFonts w:ascii="Times New Roman" w:hAnsi="Times New Roman" w:cs="Times New Roman"/>
          <w:color w:val="000000"/>
          <w:sz w:val="24"/>
          <w:szCs w:val="24"/>
        </w:rPr>
        <w:t>хорошо</w:t>
      </w:r>
      <w:r w:rsidRPr="001D3854">
        <w:rPr>
          <w:rFonts w:ascii="Times New Roman" w:hAnsi="Times New Roman" w:cs="Times New Roman"/>
          <w:color w:val="000000"/>
          <w:sz w:val="24"/>
          <w:szCs w:val="24"/>
        </w:rPr>
        <w:t xml:space="preserve">» – </w:t>
      </w:r>
      <w:r w:rsidR="00D24C72" w:rsidRPr="001D3854">
        <w:rPr>
          <w:rFonts w:ascii="Times New Roman" w:hAnsi="Times New Roman" w:cs="Times New Roman"/>
          <w:color w:val="000000"/>
          <w:sz w:val="24"/>
          <w:szCs w:val="24"/>
        </w:rPr>
        <w:t>участник игры</w:t>
      </w:r>
      <w:r w:rsidRPr="001D3854">
        <w:rPr>
          <w:rFonts w:ascii="Times New Roman" w:hAnsi="Times New Roman" w:cs="Times New Roman"/>
          <w:color w:val="000000"/>
          <w:sz w:val="24"/>
          <w:szCs w:val="24"/>
        </w:rPr>
        <w:t xml:space="preserve"> набрал от </w:t>
      </w:r>
      <w:r w:rsidR="00E820ED" w:rsidRPr="001D3854">
        <w:rPr>
          <w:rFonts w:ascii="Times New Roman" w:hAnsi="Times New Roman" w:cs="Times New Roman"/>
          <w:color w:val="000000"/>
          <w:sz w:val="24"/>
          <w:szCs w:val="24"/>
        </w:rPr>
        <w:t>1</w:t>
      </w:r>
      <w:r w:rsidR="00672514" w:rsidRPr="001D3854">
        <w:rPr>
          <w:rFonts w:ascii="Times New Roman" w:hAnsi="Times New Roman" w:cs="Times New Roman"/>
          <w:color w:val="000000"/>
          <w:sz w:val="24"/>
          <w:szCs w:val="24"/>
        </w:rPr>
        <w:t>5</w:t>
      </w:r>
      <w:r w:rsidRPr="001D3854">
        <w:rPr>
          <w:rFonts w:ascii="Times New Roman" w:hAnsi="Times New Roman" w:cs="Times New Roman"/>
          <w:color w:val="000000"/>
          <w:sz w:val="24"/>
          <w:szCs w:val="24"/>
        </w:rPr>
        <w:t xml:space="preserve"> до </w:t>
      </w:r>
      <w:r w:rsidR="00672514" w:rsidRPr="001D3854">
        <w:rPr>
          <w:rFonts w:ascii="Times New Roman" w:hAnsi="Times New Roman" w:cs="Times New Roman"/>
          <w:color w:val="000000"/>
          <w:sz w:val="24"/>
          <w:szCs w:val="24"/>
        </w:rPr>
        <w:t>19</w:t>
      </w:r>
      <w:r w:rsidRPr="001D3854">
        <w:rPr>
          <w:rFonts w:ascii="Times New Roman" w:hAnsi="Times New Roman" w:cs="Times New Roman"/>
          <w:color w:val="000000"/>
          <w:sz w:val="24"/>
          <w:szCs w:val="24"/>
        </w:rPr>
        <w:t xml:space="preserve"> баллов</w:t>
      </w:r>
      <w:r w:rsidR="005A73F5" w:rsidRPr="001D3854">
        <w:rPr>
          <w:rFonts w:ascii="Times New Roman" w:hAnsi="Times New Roman" w:cs="Times New Roman"/>
          <w:color w:val="000000"/>
          <w:sz w:val="24"/>
          <w:szCs w:val="24"/>
        </w:rPr>
        <w:t xml:space="preserve"> (три и более правильных ответов по каждому модулю)</w:t>
      </w:r>
      <w:r w:rsidRPr="001D3854">
        <w:rPr>
          <w:rFonts w:ascii="Times New Roman" w:hAnsi="Times New Roman" w:cs="Times New Roman"/>
          <w:color w:val="000000"/>
          <w:sz w:val="24"/>
          <w:szCs w:val="24"/>
        </w:rPr>
        <w:t>;</w:t>
      </w:r>
    </w:p>
    <w:p w14:paraId="6A116F84" w14:textId="77777777" w:rsidR="00B80E67" w:rsidRPr="001D3854" w:rsidRDefault="00B80E67" w:rsidP="00722485">
      <w:pPr>
        <w:pStyle w:val="a3"/>
        <w:numPr>
          <w:ilvl w:val="0"/>
          <w:numId w:val="16"/>
        </w:numPr>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w:t>
      </w:r>
      <w:r w:rsidR="00DC3023" w:rsidRPr="001D3854">
        <w:rPr>
          <w:rFonts w:ascii="Times New Roman" w:hAnsi="Times New Roman" w:cs="Times New Roman"/>
          <w:color w:val="000000"/>
          <w:sz w:val="24"/>
          <w:szCs w:val="24"/>
        </w:rPr>
        <w:t>удовлетворительно</w:t>
      </w:r>
      <w:r w:rsidRPr="001D3854">
        <w:rPr>
          <w:rFonts w:ascii="Times New Roman" w:hAnsi="Times New Roman" w:cs="Times New Roman"/>
          <w:color w:val="000000"/>
          <w:sz w:val="24"/>
          <w:szCs w:val="24"/>
        </w:rPr>
        <w:t xml:space="preserve">» – </w:t>
      </w:r>
      <w:r w:rsidR="00D24C72" w:rsidRPr="001D3854">
        <w:rPr>
          <w:rFonts w:ascii="Times New Roman" w:hAnsi="Times New Roman" w:cs="Times New Roman"/>
          <w:color w:val="000000"/>
          <w:sz w:val="24"/>
          <w:szCs w:val="24"/>
        </w:rPr>
        <w:t>участник игры</w:t>
      </w:r>
      <w:r w:rsidRPr="001D3854">
        <w:rPr>
          <w:rFonts w:ascii="Times New Roman" w:hAnsi="Times New Roman" w:cs="Times New Roman"/>
          <w:color w:val="000000"/>
          <w:sz w:val="24"/>
          <w:szCs w:val="24"/>
        </w:rPr>
        <w:t xml:space="preserve"> набрал</w:t>
      </w:r>
      <w:r w:rsidR="00E820ED" w:rsidRPr="001D3854">
        <w:rPr>
          <w:rFonts w:ascii="Times New Roman" w:hAnsi="Times New Roman" w:cs="Times New Roman"/>
          <w:color w:val="000000"/>
          <w:sz w:val="24"/>
          <w:szCs w:val="24"/>
        </w:rPr>
        <w:t xml:space="preserve"> </w:t>
      </w:r>
      <w:r w:rsidR="00672514" w:rsidRPr="001D3854">
        <w:rPr>
          <w:rFonts w:ascii="Times New Roman" w:hAnsi="Times New Roman" w:cs="Times New Roman"/>
          <w:color w:val="000000"/>
          <w:sz w:val="24"/>
          <w:szCs w:val="24"/>
        </w:rPr>
        <w:t>от 10 до 14 баллов</w:t>
      </w:r>
      <w:r w:rsidR="005A73F5" w:rsidRPr="001D3854">
        <w:rPr>
          <w:rFonts w:ascii="Times New Roman" w:hAnsi="Times New Roman" w:cs="Times New Roman"/>
          <w:color w:val="000000"/>
          <w:sz w:val="24"/>
          <w:szCs w:val="24"/>
        </w:rPr>
        <w:t xml:space="preserve"> (два и более правильных ответов по каждому модулю)</w:t>
      </w:r>
      <w:r w:rsidR="00672514" w:rsidRPr="001D3854">
        <w:rPr>
          <w:rFonts w:ascii="Times New Roman" w:hAnsi="Times New Roman" w:cs="Times New Roman"/>
          <w:color w:val="000000"/>
          <w:sz w:val="24"/>
          <w:szCs w:val="24"/>
        </w:rPr>
        <w:t>;</w:t>
      </w:r>
    </w:p>
    <w:p w14:paraId="39F0019B" w14:textId="77777777" w:rsidR="00672514" w:rsidRPr="001D3854" w:rsidRDefault="00672514" w:rsidP="00722485">
      <w:pPr>
        <w:pStyle w:val="a3"/>
        <w:numPr>
          <w:ilvl w:val="0"/>
          <w:numId w:val="16"/>
        </w:numPr>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w:t>
      </w:r>
      <w:r w:rsidR="00DC3023" w:rsidRPr="001D3854">
        <w:rPr>
          <w:rFonts w:ascii="Times New Roman" w:hAnsi="Times New Roman" w:cs="Times New Roman"/>
          <w:color w:val="000000"/>
          <w:sz w:val="24"/>
          <w:szCs w:val="24"/>
        </w:rPr>
        <w:t>неудовлетворительно</w:t>
      </w:r>
      <w:r w:rsidRPr="001D3854">
        <w:rPr>
          <w:rFonts w:ascii="Times New Roman" w:hAnsi="Times New Roman" w:cs="Times New Roman"/>
          <w:color w:val="000000"/>
          <w:sz w:val="24"/>
          <w:szCs w:val="24"/>
        </w:rPr>
        <w:t xml:space="preserve">» – </w:t>
      </w:r>
      <w:r w:rsidR="002F39F1" w:rsidRPr="001D3854">
        <w:rPr>
          <w:rFonts w:ascii="Times New Roman" w:hAnsi="Times New Roman" w:cs="Times New Roman"/>
          <w:color w:val="000000"/>
          <w:sz w:val="24"/>
          <w:szCs w:val="24"/>
        </w:rPr>
        <w:t>участник игры</w:t>
      </w:r>
      <w:r w:rsidRPr="001D3854">
        <w:rPr>
          <w:rFonts w:ascii="Times New Roman" w:hAnsi="Times New Roman" w:cs="Times New Roman"/>
          <w:color w:val="000000"/>
          <w:sz w:val="24"/>
          <w:szCs w:val="24"/>
        </w:rPr>
        <w:t xml:space="preserve"> набрал </w:t>
      </w:r>
      <w:r w:rsidR="002F39F1" w:rsidRPr="001D3854">
        <w:rPr>
          <w:rFonts w:ascii="Times New Roman" w:hAnsi="Times New Roman" w:cs="Times New Roman"/>
          <w:color w:val="000000"/>
          <w:sz w:val="24"/>
          <w:szCs w:val="24"/>
        </w:rPr>
        <w:t xml:space="preserve">от 5 </w:t>
      </w:r>
      <w:r w:rsidRPr="001D3854">
        <w:rPr>
          <w:rFonts w:ascii="Times New Roman" w:hAnsi="Times New Roman" w:cs="Times New Roman"/>
          <w:color w:val="000000"/>
          <w:sz w:val="24"/>
          <w:szCs w:val="24"/>
        </w:rPr>
        <w:t>до 9 баллов</w:t>
      </w:r>
      <w:r w:rsidR="005A73F5" w:rsidRPr="001D3854">
        <w:rPr>
          <w:rFonts w:ascii="Times New Roman" w:hAnsi="Times New Roman" w:cs="Times New Roman"/>
          <w:color w:val="000000"/>
          <w:sz w:val="24"/>
          <w:szCs w:val="24"/>
        </w:rPr>
        <w:t xml:space="preserve"> (один и </w:t>
      </w:r>
      <w:r w:rsidR="002F39F1" w:rsidRPr="001D3854">
        <w:rPr>
          <w:rFonts w:ascii="Times New Roman" w:hAnsi="Times New Roman" w:cs="Times New Roman"/>
          <w:color w:val="000000"/>
          <w:sz w:val="24"/>
          <w:szCs w:val="24"/>
        </w:rPr>
        <w:t>более</w:t>
      </w:r>
      <w:r w:rsidR="005A73F5" w:rsidRPr="001D3854">
        <w:rPr>
          <w:rFonts w:ascii="Times New Roman" w:hAnsi="Times New Roman" w:cs="Times New Roman"/>
          <w:color w:val="000000"/>
          <w:sz w:val="24"/>
          <w:szCs w:val="24"/>
        </w:rPr>
        <w:t xml:space="preserve"> правильных ответов по каждому модулю)</w:t>
      </w:r>
      <w:r w:rsidR="002F39F1" w:rsidRPr="001D3854">
        <w:rPr>
          <w:rFonts w:ascii="Times New Roman" w:hAnsi="Times New Roman" w:cs="Times New Roman"/>
          <w:color w:val="000000"/>
          <w:sz w:val="24"/>
          <w:szCs w:val="24"/>
        </w:rPr>
        <w:t>;</w:t>
      </w:r>
    </w:p>
    <w:p w14:paraId="477A6B4E" w14:textId="77777777" w:rsidR="002F39F1" w:rsidRPr="001D3854" w:rsidRDefault="002F39F1" w:rsidP="00722485">
      <w:pPr>
        <w:pStyle w:val="a3"/>
        <w:numPr>
          <w:ilvl w:val="0"/>
          <w:numId w:val="16"/>
        </w:numPr>
        <w:suppressAutoHyphens/>
        <w:spacing w:line="360" w:lineRule="auto"/>
        <w:jc w:val="both"/>
        <w:rPr>
          <w:rFonts w:ascii="Times New Roman" w:hAnsi="Times New Roman" w:cs="Times New Roman"/>
          <w:color w:val="000000"/>
          <w:sz w:val="24"/>
          <w:szCs w:val="24"/>
        </w:rPr>
      </w:pPr>
      <w:r w:rsidRPr="001D3854">
        <w:rPr>
          <w:rFonts w:ascii="Times New Roman" w:hAnsi="Times New Roman" w:cs="Times New Roman"/>
          <w:color w:val="000000"/>
          <w:sz w:val="24"/>
          <w:szCs w:val="24"/>
        </w:rPr>
        <w:t>«плохо» участник игры набрал менее 4 баллов (менее одного правильного ответа по каждому модулю)</w:t>
      </w:r>
    </w:p>
    <w:p w14:paraId="3E735A90" w14:textId="77777777" w:rsidR="00B80E67" w:rsidRPr="001D3854" w:rsidRDefault="00AC08C3"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eastAsia="Times New Roman" w:hAnsi="Times New Roman" w:cs="Times New Roman"/>
          <w:sz w:val="24"/>
          <w:szCs w:val="24"/>
        </w:rPr>
        <w:t xml:space="preserve">Итоговая аттестация знаний обучающихся в рамках модели «Профи» </w:t>
      </w:r>
      <w:r w:rsidR="00B80E67" w:rsidRPr="001D3854">
        <w:rPr>
          <w:rFonts w:ascii="Times New Roman" w:eastAsia="Times New Roman" w:hAnsi="Times New Roman" w:cs="Times New Roman"/>
          <w:sz w:val="24"/>
          <w:szCs w:val="24"/>
        </w:rPr>
        <w:t>проводится после окончания Кейс-игры «Азбука финансовой грамотности» в форме финансовых боев, основные правила которых заключаются в следующем:</w:t>
      </w:r>
    </w:p>
    <w:p w14:paraId="6A662E3C"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1) Участники </w:t>
      </w:r>
      <w:r w:rsidR="00F75948" w:rsidRPr="001D3854">
        <w:rPr>
          <w:rFonts w:ascii="Times New Roman" w:hAnsi="Times New Roman" w:cs="Times New Roman"/>
          <w:sz w:val="24"/>
          <w:szCs w:val="24"/>
        </w:rPr>
        <w:t>игры</w:t>
      </w:r>
      <w:r w:rsidRPr="001D3854">
        <w:rPr>
          <w:rFonts w:ascii="Times New Roman" w:hAnsi="Times New Roman" w:cs="Times New Roman"/>
          <w:sz w:val="24"/>
          <w:szCs w:val="24"/>
        </w:rPr>
        <w:t xml:space="preserve"> </w:t>
      </w:r>
      <w:r w:rsidR="002B21D7" w:rsidRPr="001D3854">
        <w:rPr>
          <w:rFonts w:ascii="Times New Roman" w:hAnsi="Times New Roman" w:cs="Times New Roman"/>
          <w:sz w:val="24"/>
          <w:szCs w:val="24"/>
        </w:rPr>
        <w:t>делятся</w:t>
      </w:r>
      <w:r w:rsidRPr="001D3854">
        <w:rPr>
          <w:rFonts w:ascii="Times New Roman" w:hAnsi="Times New Roman" w:cs="Times New Roman"/>
          <w:sz w:val="24"/>
          <w:szCs w:val="24"/>
        </w:rPr>
        <w:t xml:space="preserve"> на команды по шесть человек. </w:t>
      </w:r>
      <w:r w:rsidR="002B21D7" w:rsidRPr="001D3854">
        <w:rPr>
          <w:rFonts w:ascii="Times New Roman" w:hAnsi="Times New Roman" w:cs="Times New Roman"/>
          <w:sz w:val="24"/>
          <w:szCs w:val="24"/>
        </w:rPr>
        <w:t>В зависимости от количества участников Кейс-игры ф</w:t>
      </w:r>
      <w:r w:rsidRPr="001D3854">
        <w:rPr>
          <w:rFonts w:ascii="Times New Roman" w:hAnsi="Times New Roman" w:cs="Times New Roman"/>
          <w:sz w:val="24"/>
          <w:szCs w:val="24"/>
        </w:rPr>
        <w:t>ормируется несколько групп по две команды в каждой группе. Каждая группа проводит свои финансовые бои независимо от других групп. Жюри назначается для каждой группы отдельно.</w:t>
      </w:r>
    </w:p>
    <w:p w14:paraId="6D08B186"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2) В каждой группе команды встречаются друг с другом два раза. В первой встрече команда А решает задачу (кейс) и докладывает свое решение. Команда Б оппонирует решению команды А, задав в обязательном порядке три вопроса к решению противника. Команда А в обязательном порядке дает три ответа на вопросы команды Б.</w:t>
      </w:r>
    </w:p>
    <w:p w14:paraId="018F59F2" w14:textId="23D8AECA"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Во второй встрече команда Б решает задачу (кейс) и докладывает свое решение. Команда А оппонирует решению команды Б, задав в обязательном порядке три вопроса к </w:t>
      </w:r>
      <w:r w:rsidRPr="001D3854">
        <w:rPr>
          <w:rFonts w:ascii="Times New Roman" w:hAnsi="Times New Roman" w:cs="Times New Roman"/>
          <w:sz w:val="24"/>
          <w:szCs w:val="24"/>
        </w:rPr>
        <w:lastRenderedPageBreak/>
        <w:t>решению противника. Команда Б в обязательном порядке дает три ответа на вопросы команды</w:t>
      </w:r>
      <w:r w:rsidR="00ED3118">
        <w:rPr>
          <w:rFonts w:ascii="Times New Roman" w:hAnsi="Times New Roman" w:cs="Times New Roman"/>
          <w:sz w:val="24"/>
          <w:szCs w:val="24"/>
        </w:rPr>
        <w:t> </w:t>
      </w:r>
      <w:r w:rsidRPr="001D3854">
        <w:rPr>
          <w:rFonts w:ascii="Times New Roman" w:hAnsi="Times New Roman" w:cs="Times New Roman"/>
          <w:sz w:val="24"/>
          <w:szCs w:val="24"/>
        </w:rPr>
        <w:t>А.</w:t>
      </w:r>
    </w:p>
    <w:p w14:paraId="737A3A8E"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3) При первой встрече команда А решает задачу (кейс), которую назначает ей из списка задач (кейсов) команда Б. При второй встрече команда Б решает задачу (кейс), которую назначает ей из списка задач (кейсов) команда А.</w:t>
      </w:r>
    </w:p>
    <w:p w14:paraId="332548C8"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4) Все команды получают для предварительной подготовки четыре одинаковые задачи (кейсы). </w:t>
      </w:r>
      <w:r w:rsidR="000532F1" w:rsidRPr="001D3854">
        <w:rPr>
          <w:rFonts w:ascii="Times New Roman" w:hAnsi="Times New Roman" w:cs="Times New Roman"/>
          <w:sz w:val="24"/>
          <w:szCs w:val="24"/>
        </w:rPr>
        <w:t>Каждая из четырех задач (кейсов) имеет стоимость 5 баллов</w:t>
      </w:r>
    </w:p>
    <w:p w14:paraId="3865F4F4" w14:textId="4AB637B3" w:rsidR="000532F1"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5). Команде</w:t>
      </w:r>
      <w:r w:rsidR="000532F1" w:rsidRPr="001D3854">
        <w:rPr>
          <w:rFonts w:ascii="Times New Roman" w:hAnsi="Times New Roman" w:cs="Times New Roman"/>
          <w:sz w:val="24"/>
          <w:szCs w:val="24"/>
        </w:rPr>
        <w:t xml:space="preserve"> А</w:t>
      </w:r>
      <w:r w:rsidR="00E54653" w:rsidRPr="001D3854">
        <w:rPr>
          <w:rFonts w:ascii="Times New Roman" w:hAnsi="Times New Roman" w:cs="Times New Roman"/>
          <w:sz w:val="24"/>
          <w:szCs w:val="24"/>
        </w:rPr>
        <w:t>,</w:t>
      </w:r>
      <w:r w:rsidRPr="001D3854">
        <w:rPr>
          <w:rFonts w:ascii="Times New Roman" w:hAnsi="Times New Roman" w:cs="Times New Roman"/>
          <w:sz w:val="24"/>
          <w:szCs w:val="24"/>
        </w:rPr>
        <w:t xml:space="preserve"> решающей задачу (кейс)</w:t>
      </w:r>
      <w:r w:rsidR="00E54653" w:rsidRPr="001D3854">
        <w:rPr>
          <w:rFonts w:ascii="Times New Roman" w:hAnsi="Times New Roman" w:cs="Times New Roman"/>
          <w:sz w:val="24"/>
          <w:szCs w:val="24"/>
        </w:rPr>
        <w:t>,</w:t>
      </w:r>
      <w:r w:rsidRPr="001D3854">
        <w:rPr>
          <w:rFonts w:ascii="Times New Roman" w:hAnsi="Times New Roman" w:cs="Times New Roman"/>
          <w:sz w:val="24"/>
          <w:szCs w:val="24"/>
        </w:rPr>
        <w:t xml:space="preserve"> может быть присуждено от 0 до 5 баллов (при полном и правильном решении). </w:t>
      </w:r>
      <w:r w:rsidR="002B21D7" w:rsidRPr="001D3854">
        <w:rPr>
          <w:rFonts w:ascii="Times New Roman" w:hAnsi="Times New Roman" w:cs="Times New Roman"/>
          <w:sz w:val="24"/>
          <w:szCs w:val="24"/>
        </w:rPr>
        <w:t>Команда</w:t>
      </w:r>
      <w:r w:rsidR="000532F1" w:rsidRPr="001D3854">
        <w:rPr>
          <w:rFonts w:ascii="Times New Roman" w:hAnsi="Times New Roman" w:cs="Times New Roman"/>
          <w:sz w:val="24"/>
          <w:szCs w:val="24"/>
        </w:rPr>
        <w:t xml:space="preserve"> Б</w:t>
      </w:r>
      <w:r w:rsidR="002B21D7" w:rsidRPr="001D3854">
        <w:rPr>
          <w:rFonts w:ascii="Times New Roman" w:hAnsi="Times New Roman" w:cs="Times New Roman"/>
          <w:sz w:val="24"/>
          <w:szCs w:val="24"/>
        </w:rPr>
        <w:t>, задающ</w:t>
      </w:r>
      <w:r w:rsidR="000532F1" w:rsidRPr="001D3854">
        <w:rPr>
          <w:rFonts w:ascii="Times New Roman" w:hAnsi="Times New Roman" w:cs="Times New Roman"/>
          <w:sz w:val="24"/>
          <w:szCs w:val="24"/>
        </w:rPr>
        <w:t>ая</w:t>
      </w:r>
      <w:r w:rsidR="002B21D7" w:rsidRPr="001D3854">
        <w:rPr>
          <w:rFonts w:ascii="Times New Roman" w:hAnsi="Times New Roman" w:cs="Times New Roman"/>
          <w:sz w:val="24"/>
          <w:szCs w:val="24"/>
        </w:rPr>
        <w:t xml:space="preserve"> вопросы</w:t>
      </w:r>
      <w:r w:rsidR="00E54653" w:rsidRPr="001D3854">
        <w:rPr>
          <w:rFonts w:ascii="Times New Roman" w:hAnsi="Times New Roman" w:cs="Times New Roman"/>
          <w:sz w:val="24"/>
          <w:szCs w:val="24"/>
        </w:rPr>
        <w:t>,</w:t>
      </w:r>
      <w:r w:rsidR="002B21D7" w:rsidRPr="001D3854">
        <w:rPr>
          <w:rFonts w:ascii="Times New Roman" w:hAnsi="Times New Roman" w:cs="Times New Roman"/>
          <w:sz w:val="24"/>
          <w:szCs w:val="24"/>
        </w:rPr>
        <w:t xml:space="preserve"> может отобрать у команды</w:t>
      </w:r>
      <w:r w:rsidR="000532F1" w:rsidRPr="001D3854">
        <w:rPr>
          <w:rFonts w:ascii="Times New Roman" w:hAnsi="Times New Roman" w:cs="Times New Roman"/>
          <w:sz w:val="24"/>
          <w:szCs w:val="24"/>
        </w:rPr>
        <w:t xml:space="preserve"> А</w:t>
      </w:r>
      <w:r w:rsidR="002B21D7" w:rsidRPr="001D3854">
        <w:rPr>
          <w:rFonts w:ascii="Times New Roman" w:hAnsi="Times New Roman" w:cs="Times New Roman"/>
          <w:sz w:val="24"/>
          <w:szCs w:val="24"/>
        </w:rPr>
        <w:t>, решавшей задачу,</w:t>
      </w:r>
      <w:r w:rsidR="00E54653" w:rsidRPr="001D3854">
        <w:rPr>
          <w:rFonts w:ascii="Times New Roman" w:hAnsi="Times New Roman" w:cs="Times New Roman"/>
          <w:sz w:val="24"/>
          <w:szCs w:val="24"/>
        </w:rPr>
        <w:t xml:space="preserve"> до 3 баллов. </w:t>
      </w:r>
    </w:p>
    <w:p w14:paraId="3A72F561" w14:textId="77777777" w:rsidR="002B21D7" w:rsidRPr="001D3854" w:rsidRDefault="00E54653"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Команда</w:t>
      </w:r>
      <w:r w:rsidR="000532F1" w:rsidRPr="001D3854">
        <w:rPr>
          <w:rFonts w:ascii="Times New Roman" w:hAnsi="Times New Roman" w:cs="Times New Roman"/>
          <w:sz w:val="24"/>
          <w:szCs w:val="24"/>
        </w:rPr>
        <w:t xml:space="preserve"> Б</w:t>
      </w:r>
      <w:r w:rsidRPr="001D3854">
        <w:rPr>
          <w:rFonts w:ascii="Times New Roman" w:hAnsi="Times New Roman" w:cs="Times New Roman"/>
          <w:sz w:val="24"/>
          <w:szCs w:val="24"/>
        </w:rPr>
        <w:t xml:space="preserve"> задает три вопроса (стоимость </w:t>
      </w:r>
      <w:r w:rsidR="000532F1" w:rsidRPr="001D3854">
        <w:rPr>
          <w:rFonts w:ascii="Times New Roman" w:hAnsi="Times New Roman" w:cs="Times New Roman"/>
          <w:sz w:val="24"/>
          <w:szCs w:val="24"/>
        </w:rPr>
        <w:t xml:space="preserve">одного </w:t>
      </w:r>
      <w:r w:rsidRPr="001D3854">
        <w:rPr>
          <w:rFonts w:ascii="Times New Roman" w:hAnsi="Times New Roman" w:cs="Times New Roman"/>
          <w:sz w:val="24"/>
          <w:szCs w:val="24"/>
        </w:rPr>
        <w:t>вопроса 1 балл) команде</w:t>
      </w:r>
      <w:r w:rsidR="000532F1" w:rsidRPr="001D3854">
        <w:rPr>
          <w:rFonts w:ascii="Times New Roman" w:hAnsi="Times New Roman" w:cs="Times New Roman"/>
          <w:sz w:val="24"/>
          <w:szCs w:val="24"/>
        </w:rPr>
        <w:t xml:space="preserve"> А</w:t>
      </w:r>
      <w:r w:rsidRPr="001D3854">
        <w:rPr>
          <w:rFonts w:ascii="Times New Roman" w:hAnsi="Times New Roman" w:cs="Times New Roman"/>
          <w:sz w:val="24"/>
          <w:szCs w:val="24"/>
        </w:rPr>
        <w:t xml:space="preserve"> по</w:t>
      </w:r>
      <w:r w:rsidR="002B21D7" w:rsidRPr="001D3854">
        <w:rPr>
          <w:rFonts w:ascii="Times New Roman" w:hAnsi="Times New Roman" w:cs="Times New Roman"/>
          <w:sz w:val="24"/>
          <w:szCs w:val="24"/>
        </w:rPr>
        <w:t xml:space="preserve"> решению и</w:t>
      </w:r>
      <w:r w:rsidRPr="001D3854">
        <w:rPr>
          <w:rFonts w:ascii="Times New Roman" w:hAnsi="Times New Roman" w:cs="Times New Roman"/>
          <w:sz w:val="24"/>
          <w:szCs w:val="24"/>
        </w:rPr>
        <w:t>ли по</w:t>
      </w:r>
      <w:r w:rsidR="002B21D7" w:rsidRPr="001D3854">
        <w:rPr>
          <w:rFonts w:ascii="Times New Roman" w:hAnsi="Times New Roman" w:cs="Times New Roman"/>
          <w:sz w:val="24"/>
          <w:szCs w:val="24"/>
        </w:rPr>
        <w:t xml:space="preserve"> теме кейса.</w:t>
      </w:r>
      <w:r w:rsidRPr="001D3854">
        <w:rPr>
          <w:rFonts w:ascii="Times New Roman" w:hAnsi="Times New Roman" w:cs="Times New Roman"/>
          <w:sz w:val="24"/>
          <w:szCs w:val="24"/>
        </w:rPr>
        <w:t xml:space="preserve"> Если команда</w:t>
      </w:r>
      <w:r w:rsidR="000532F1" w:rsidRPr="001D3854">
        <w:rPr>
          <w:rFonts w:ascii="Times New Roman" w:hAnsi="Times New Roman" w:cs="Times New Roman"/>
          <w:sz w:val="24"/>
          <w:szCs w:val="24"/>
        </w:rPr>
        <w:t xml:space="preserve"> А </w:t>
      </w:r>
      <w:r w:rsidRPr="001D3854">
        <w:rPr>
          <w:rFonts w:ascii="Times New Roman" w:hAnsi="Times New Roman" w:cs="Times New Roman"/>
          <w:sz w:val="24"/>
          <w:szCs w:val="24"/>
        </w:rPr>
        <w:t xml:space="preserve">не </w:t>
      </w:r>
      <w:r w:rsidR="000532F1" w:rsidRPr="001D3854">
        <w:rPr>
          <w:rFonts w:ascii="Times New Roman" w:hAnsi="Times New Roman" w:cs="Times New Roman"/>
          <w:sz w:val="24"/>
          <w:szCs w:val="24"/>
        </w:rPr>
        <w:t>дает правильного</w:t>
      </w:r>
      <w:r w:rsidRPr="001D3854">
        <w:rPr>
          <w:rFonts w:ascii="Times New Roman" w:hAnsi="Times New Roman" w:cs="Times New Roman"/>
          <w:sz w:val="24"/>
          <w:szCs w:val="24"/>
        </w:rPr>
        <w:t xml:space="preserve"> ответа на заданный вопрос, а команда</w:t>
      </w:r>
      <w:r w:rsidR="000532F1" w:rsidRPr="001D3854">
        <w:rPr>
          <w:rFonts w:ascii="Times New Roman" w:hAnsi="Times New Roman" w:cs="Times New Roman"/>
          <w:sz w:val="24"/>
          <w:szCs w:val="24"/>
        </w:rPr>
        <w:t xml:space="preserve"> Б</w:t>
      </w:r>
      <w:r w:rsidRPr="001D3854">
        <w:rPr>
          <w:rFonts w:ascii="Times New Roman" w:hAnsi="Times New Roman" w:cs="Times New Roman"/>
          <w:sz w:val="24"/>
          <w:szCs w:val="24"/>
        </w:rPr>
        <w:t xml:space="preserve"> дает правильный ответ</w:t>
      </w:r>
      <w:r w:rsidR="000532F1" w:rsidRPr="001D3854">
        <w:rPr>
          <w:rFonts w:ascii="Times New Roman" w:hAnsi="Times New Roman" w:cs="Times New Roman"/>
          <w:sz w:val="24"/>
          <w:szCs w:val="24"/>
        </w:rPr>
        <w:t xml:space="preserve"> на свой вопрос</w:t>
      </w:r>
      <w:r w:rsidRPr="001D3854">
        <w:rPr>
          <w:rFonts w:ascii="Times New Roman" w:hAnsi="Times New Roman" w:cs="Times New Roman"/>
          <w:sz w:val="24"/>
          <w:szCs w:val="24"/>
        </w:rPr>
        <w:t>, то команде</w:t>
      </w:r>
      <w:r w:rsidR="000532F1" w:rsidRPr="001D3854">
        <w:rPr>
          <w:rFonts w:ascii="Times New Roman" w:hAnsi="Times New Roman" w:cs="Times New Roman"/>
          <w:sz w:val="24"/>
          <w:szCs w:val="24"/>
        </w:rPr>
        <w:t xml:space="preserve"> Б</w:t>
      </w:r>
      <w:r w:rsidRPr="001D3854">
        <w:rPr>
          <w:rFonts w:ascii="Times New Roman" w:hAnsi="Times New Roman" w:cs="Times New Roman"/>
          <w:sz w:val="24"/>
          <w:szCs w:val="24"/>
        </w:rPr>
        <w:t xml:space="preserve"> присуждается одно очко, а у команды</w:t>
      </w:r>
      <w:r w:rsidR="000532F1" w:rsidRPr="001D3854">
        <w:rPr>
          <w:rFonts w:ascii="Times New Roman" w:hAnsi="Times New Roman" w:cs="Times New Roman"/>
          <w:sz w:val="24"/>
          <w:szCs w:val="24"/>
        </w:rPr>
        <w:t xml:space="preserve"> </w:t>
      </w:r>
      <w:r w:rsidR="00F362E0" w:rsidRPr="001D3854">
        <w:rPr>
          <w:rFonts w:ascii="Times New Roman" w:hAnsi="Times New Roman" w:cs="Times New Roman"/>
          <w:sz w:val="24"/>
          <w:szCs w:val="24"/>
        </w:rPr>
        <w:t>А это</w:t>
      </w:r>
      <w:r w:rsidRPr="001D3854">
        <w:rPr>
          <w:rFonts w:ascii="Times New Roman" w:hAnsi="Times New Roman" w:cs="Times New Roman"/>
          <w:sz w:val="24"/>
          <w:szCs w:val="24"/>
        </w:rPr>
        <w:t xml:space="preserve"> очко отнимается.</w:t>
      </w:r>
    </w:p>
    <w:p w14:paraId="673C61AD"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6)</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Жюри отдельно оценивает каждую команду. Очки </w:t>
      </w:r>
      <w:r w:rsidR="00290502" w:rsidRPr="001D3854">
        <w:rPr>
          <w:rFonts w:ascii="Times New Roman" w:hAnsi="Times New Roman" w:cs="Times New Roman"/>
          <w:sz w:val="24"/>
          <w:szCs w:val="24"/>
        </w:rPr>
        <w:t xml:space="preserve">каждой команды </w:t>
      </w:r>
      <w:r w:rsidRPr="001D3854">
        <w:rPr>
          <w:rFonts w:ascii="Times New Roman" w:hAnsi="Times New Roman" w:cs="Times New Roman"/>
          <w:sz w:val="24"/>
          <w:szCs w:val="24"/>
        </w:rPr>
        <w:t>за решение задачи (кей</w:t>
      </w:r>
      <w:r w:rsidR="00290502" w:rsidRPr="001D3854">
        <w:rPr>
          <w:rFonts w:ascii="Times New Roman" w:hAnsi="Times New Roman" w:cs="Times New Roman"/>
          <w:sz w:val="24"/>
          <w:szCs w:val="24"/>
        </w:rPr>
        <w:t>са) и</w:t>
      </w:r>
      <w:r w:rsidRPr="001D3854">
        <w:rPr>
          <w:rFonts w:ascii="Times New Roman" w:hAnsi="Times New Roman" w:cs="Times New Roman"/>
          <w:sz w:val="24"/>
          <w:szCs w:val="24"/>
        </w:rPr>
        <w:t xml:space="preserve"> за вопросы суммируются в итоговой таблице. Члены жюри в обязательном порядке комментирует свои оценки после того, как бой закончен и оценки объявлены. </w:t>
      </w:r>
    </w:p>
    <w:p w14:paraId="127C2914"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7) В финансовых боях в каждой группе побеждает команда, получившая наибольшее количество баллов. При наличии времени организаторы могут провести полуфинал и финал финансовых боев, выявив, таким образом, лучшую команду Кейс-игры по финансовым боям.</w:t>
      </w:r>
    </w:p>
    <w:p w14:paraId="4040A813" w14:textId="77777777" w:rsidR="00B80E67" w:rsidRPr="001D3854" w:rsidRDefault="00B80E67"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8) В ходе финансовых боев могут назначаться для решения любые задачи (кейсы) из </w:t>
      </w:r>
      <w:r w:rsidR="00290502" w:rsidRPr="001D3854">
        <w:rPr>
          <w:rFonts w:ascii="Times New Roman" w:hAnsi="Times New Roman" w:cs="Times New Roman"/>
          <w:sz w:val="24"/>
          <w:szCs w:val="24"/>
        </w:rPr>
        <w:t xml:space="preserve">первоначального </w:t>
      </w:r>
      <w:r w:rsidRPr="001D3854">
        <w:rPr>
          <w:rFonts w:ascii="Times New Roman" w:hAnsi="Times New Roman" w:cs="Times New Roman"/>
          <w:sz w:val="24"/>
          <w:szCs w:val="24"/>
        </w:rPr>
        <w:t>списка. Повтор задач (кейсов)</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для решения в одном турнире не допускается. </w:t>
      </w:r>
    </w:p>
    <w:p w14:paraId="0B7CC981" w14:textId="77777777" w:rsidR="00AC08C3" w:rsidRPr="001D3854" w:rsidRDefault="00AC08C3" w:rsidP="00722485">
      <w:pPr>
        <w:pStyle w:val="a3"/>
        <w:suppressAutoHyphens/>
        <w:spacing w:line="360" w:lineRule="auto"/>
        <w:jc w:val="both"/>
        <w:rPr>
          <w:rFonts w:ascii="Times New Roman" w:hAnsi="Times New Roman" w:cs="Times New Roman"/>
          <w:b/>
          <w:sz w:val="24"/>
          <w:szCs w:val="24"/>
        </w:rPr>
      </w:pPr>
    </w:p>
    <w:p w14:paraId="4D4B2338" w14:textId="77777777" w:rsidR="00E820ED" w:rsidRPr="001D3854" w:rsidRDefault="00E820ED" w:rsidP="00722485">
      <w:pPr>
        <w:pStyle w:val="a3"/>
        <w:suppressAutoHyphens/>
        <w:spacing w:line="360" w:lineRule="auto"/>
        <w:jc w:val="both"/>
        <w:rPr>
          <w:rFonts w:ascii="Times New Roman" w:hAnsi="Times New Roman" w:cs="Times New Roman"/>
          <w:b/>
          <w:sz w:val="24"/>
          <w:szCs w:val="24"/>
        </w:rPr>
      </w:pPr>
      <w:r w:rsidRPr="001D3854">
        <w:rPr>
          <w:rFonts w:ascii="Times New Roman" w:hAnsi="Times New Roman" w:cs="Times New Roman"/>
          <w:b/>
          <w:sz w:val="24"/>
          <w:szCs w:val="24"/>
        </w:rPr>
        <w:t>2.5. Материально-техническое о</w:t>
      </w:r>
      <w:r w:rsidRPr="001D3854">
        <w:rPr>
          <w:rFonts w:ascii="Times New Roman" w:hAnsi="Times New Roman" w:cs="Times New Roman"/>
          <w:b/>
          <w:bCs/>
          <w:sz w:val="24"/>
          <w:szCs w:val="24"/>
        </w:rPr>
        <w:t xml:space="preserve">беспечение, рекомендуемое </w:t>
      </w:r>
      <w:r w:rsidRPr="001D3854">
        <w:rPr>
          <w:rFonts w:ascii="Times New Roman" w:hAnsi="Times New Roman" w:cs="Times New Roman"/>
          <w:b/>
          <w:sz w:val="24"/>
          <w:szCs w:val="24"/>
        </w:rPr>
        <w:t>для Кейс-игры</w:t>
      </w:r>
    </w:p>
    <w:p w14:paraId="5692EE83" w14:textId="4F304109" w:rsidR="00F96234" w:rsidRPr="001D3854" w:rsidRDefault="00F96234"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Помещения и условия для проведения образовательной программы </w:t>
      </w:r>
      <w:r w:rsidR="00F9751D" w:rsidRPr="001D3854">
        <w:rPr>
          <w:rFonts w:ascii="Times New Roman" w:hAnsi="Times New Roman" w:cs="Times New Roman"/>
          <w:sz w:val="24"/>
          <w:szCs w:val="24"/>
        </w:rPr>
        <w:t>«К</w:t>
      </w:r>
      <w:r w:rsidRPr="001D3854">
        <w:rPr>
          <w:rFonts w:ascii="Times New Roman" w:hAnsi="Times New Roman" w:cs="Times New Roman"/>
          <w:sz w:val="24"/>
          <w:szCs w:val="24"/>
        </w:rPr>
        <w:t xml:space="preserve">ейс-игра </w:t>
      </w:r>
      <w:r w:rsidR="00975728" w:rsidRPr="001D3854">
        <w:rPr>
          <w:rFonts w:ascii="Times New Roman" w:hAnsi="Times New Roman" w:cs="Times New Roman"/>
          <w:sz w:val="24"/>
          <w:szCs w:val="24"/>
        </w:rPr>
        <w:t>“</w:t>
      </w:r>
      <w:r w:rsidRPr="001D3854">
        <w:rPr>
          <w:rFonts w:ascii="Times New Roman" w:hAnsi="Times New Roman" w:cs="Times New Roman"/>
          <w:sz w:val="24"/>
          <w:szCs w:val="24"/>
        </w:rPr>
        <w:t>Азбука финансовой грамотности</w:t>
      </w:r>
      <w:r w:rsidR="00975728" w:rsidRPr="001D3854">
        <w:rPr>
          <w:rFonts w:ascii="Times New Roman" w:hAnsi="Times New Roman" w:cs="Times New Roman"/>
          <w:sz w:val="24"/>
          <w:szCs w:val="24"/>
        </w:rPr>
        <w:t>”</w:t>
      </w:r>
      <w:r w:rsidRPr="001D3854">
        <w:rPr>
          <w:rFonts w:ascii="Times New Roman" w:hAnsi="Times New Roman" w:cs="Times New Roman"/>
          <w:sz w:val="24"/>
          <w:szCs w:val="24"/>
        </w:rPr>
        <w:t>» должны отвечать всем установленным санитарно-гигиеническим требованиям (оборудование гардеробов, санузлов, мест личной гигиены, учебных кабинетов и т.</w:t>
      </w:r>
      <w:r w:rsidR="00DE01CD">
        <w:rPr>
          <w:rFonts w:ascii="Times New Roman" w:hAnsi="Times New Roman" w:cs="Times New Roman"/>
          <w:sz w:val="24"/>
          <w:szCs w:val="24"/>
        </w:rPr>
        <w:t> </w:t>
      </w:r>
      <w:r w:rsidRPr="001D3854">
        <w:rPr>
          <w:rFonts w:ascii="Times New Roman" w:hAnsi="Times New Roman" w:cs="Times New Roman"/>
          <w:sz w:val="24"/>
          <w:szCs w:val="24"/>
        </w:rPr>
        <w:t>д.).</w:t>
      </w:r>
    </w:p>
    <w:p w14:paraId="5DD50941" w14:textId="77777777" w:rsidR="00E820ED" w:rsidRPr="001D3854" w:rsidRDefault="00E820ED"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Для </w:t>
      </w:r>
      <w:r w:rsidR="00F96234" w:rsidRPr="001D3854">
        <w:rPr>
          <w:rFonts w:ascii="Times New Roman" w:hAnsi="Times New Roman" w:cs="Times New Roman"/>
          <w:sz w:val="24"/>
          <w:szCs w:val="24"/>
        </w:rPr>
        <w:t xml:space="preserve">реализации </w:t>
      </w:r>
      <w:r w:rsidRPr="001D3854">
        <w:rPr>
          <w:rFonts w:ascii="Times New Roman" w:hAnsi="Times New Roman" w:cs="Times New Roman"/>
          <w:sz w:val="24"/>
          <w:szCs w:val="24"/>
        </w:rPr>
        <w:t>образовательной программы требуются:</w:t>
      </w:r>
    </w:p>
    <w:p w14:paraId="50D0F182" w14:textId="77777777" w:rsidR="00E820ED" w:rsidRPr="001D3854" w:rsidRDefault="00E820ED"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а)</w:t>
      </w:r>
      <w:r w:rsidR="00543C3C"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комнаты или рекреационные помещения (по количеству игровых групп) для проведения проектной, экспертно-консультативной и аналитической сессий, рефлексии. Помещения должны быть оборудованы стульями и столами; </w:t>
      </w:r>
    </w:p>
    <w:p w14:paraId="7ACDDB78" w14:textId="77777777" w:rsidR="00E820ED" w:rsidRPr="001D3854" w:rsidRDefault="00E820ED"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б) помещение (актовый зал) не менее 70 кв. м. для проведения финансовой имитационно-ролевой игры «</w:t>
      </w:r>
      <w:r w:rsidR="00F9751D" w:rsidRPr="001D3854">
        <w:rPr>
          <w:rFonts w:ascii="Times New Roman" w:hAnsi="Times New Roman" w:cs="Times New Roman"/>
          <w:sz w:val="24"/>
          <w:szCs w:val="24"/>
        </w:rPr>
        <w:t>Домохозяйство</w:t>
      </w:r>
      <w:r w:rsidRPr="001D3854">
        <w:rPr>
          <w:rFonts w:ascii="Times New Roman" w:hAnsi="Times New Roman" w:cs="Times New Roman"/>
          <w:sz w:val="24"/>
          <w:szCs w:val="24"/>
        </w:rPr>
        <w:t xml:space="preserve">». Помещение должно быть оборудовано мобильными микрофонами и усилительной установкой, компьютером, принтером, копиром, </w:t>
      </w:r>
      <w:r w:rsidRPr="001D3854">
        <w:rPr>
          <w:rFonts w:ascii="Times New Roman" w:hAnsi="Times New Roman" w:cs="Times New Roman"/>
          <w:sz w:val="24"/>
          <w:szCs w:val="24"/>
        </w:rPr>
        <w:lastRenderedPageBreak/>
        <w:t xml:space="preserve">видеопроектором и экраном, доступом в Интернет, учебной доской (флипчартом), стульями и столами для участников по количеству игровых групп и постов (локаций), стульями и столами для организаторов игры и зрителей, стендами для информации; </w:t>
      </w:r>
    </w:p>
    <w:p w14:paraId="4669833A" w14:textId="093BDC7A" w:rsidR="00E820ED" w:rsidRPr="001D3854" w:rsidRDefault="00E820ED"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 канцелярские принадлежности: ножницы, блокноты, ватман (листы для флипчарта), ручки, фломастеры, бумага </w:t>
      </w:r>
      <w:r w:rsidR="00DE01CD">
        <w:rPr>
          <w:rFonts w:ascii="Times New Roman" w:hAnsi="Times New Roman" w:cs="Times New Roman"/>
          <w:sz w:val="24"/>
          <w:szCs w:val="24"/>
        </w:rPr>
        <w:t xml:space="preserve">формата </w:t>
      </w:r>
      <w:r w:rsidRPr="001D3854">
        <w:rPr>
          <w:rFonts w:ascii="Times New Roman" w:hAnsi="Times New Roman" w:cs="Times New Roman"/>
          <w:sz w:val="24"/>
          <w:szCs w:val="24"/>
        </w:rPr>
        <w:t>А4.</w:t>
      </w:r>
    </w:p>
    <w:p w14:paraId="58DC32FE" w14:textId="77777777" w:rsidR="00E069C3" w:rsidRPr="001D3854" w:rsidRDefault="00E069C3" w:rsidP="00722485">
      <w:pPr>
        <w:suppressAutoHyphens/>
        <w:spacing w:after="120" w:line="360" w:lineRule="auto"/>
        <w:jc w:val="both"/>
        <w:rPr>
          <w:rFonts w:ascii="Times New Roman" w:hAnsi="Times New Roman" w:cs="Times New Roman"/>
          <w:b/>
          <w:sz w:val="24"/>
          <w:szCs w:val="24"/>
        </w:rPr>
      </w:pPr>
    </w:p>
    <w:p w14:paraId="129D1BD5" w14:textId="77777777" w:rsidR="00B80E67" w:rsidRPr="001D3854" w:rsidRDefault="00E820ED" w:rsidP="00722485">
      <w:pPr>
        <w:suppressAutoHyphens/>
        <w:spacing w:after="120" w:line="360" w:lineRule="auto"/>
        <w:jc w:val="both"/>
        <w:rPr>
          <w:rFonts w:ascii="Times New Roman" w:eastAsia="Times New Roman" w:hAnsi="Times New Roman" w:cs="Times New Roman"/>
          <w:b/>
          <w:sz w:val="24"/>
          <w:szCs w:val="24"/>
        </w:rPr>
      </w:pPr>
      <w:r w:rsidRPr="001D3854">
        <w:rPr>
          <w:rFonts w:ascii="Times New Roman" w:hAnsi="Times New Roman" w:cs="Times New Roman"/>
          <w:b/>
          <w:sz w:val="24"/>
          <w:szCs w:val="24"/>
        </w:rPr>
        <w:t>2</w:t>
      </w:r>
      <w:r w:rsidR="00B80E67" w:rsidRPr="001D3854">
        <w:rPr>
          <w:rFonts w:ascii="Times New Roman" w:hAnsi="Times New Roman" w:cs="Times New Roman"/>
          <w:b/>
          <w:sz w:val="24"/>
          <w:szCs w:val="24"/>
        </w:rPr>
        <w:t>.</w:t>
      </w:r>
      <w:r w:rsidRPr="001D3854">
        <w:rPr>
          <w:rFonts w:ascii="Times New Roman" w:hAnsi="Times New Roman" w:cs="Times New Roman"/>
          <w:b/>
          <w:sz w:val="24"/>
          <w:szCs w:val="24"/>
        </w:rPr>
        <w:t>6</w:t>
      </w:r>
      <w:r w:rsidR="00B80E67" w:rsidRPr="001D3854">
        <w:rPr>
          <w:rFonts w:ascii="Times New Roman" w:hAnsi="Times New Roman" w:cs="Times New Roman"/>
          <w:b/>
          <w:sz w:val="24"/>
          <w:szCs w:val="24"/>
        </w:rPr>
        <w:t xml:space="preserve">. </w:t>
      </w:r>
      <w:r w:rsidR="00B80E67" w:rsidRPr="001D3854">
        <w:rPr>
          <w:rFonts w:ascii="Times New Roman" w:hAnsi="Times New Roman" w:cs="Times New Roman"/>
          <w:b/>
          <w:bCs/>
          <w:sz w:val="24"/>
          <w:szCs w:val="24"/>
        </w:rPr>
        <w:t xml:space="preserve">Учебно-методическое обеспечение, рекомендуемое </w:t>
      </w:r>
      <w:r w:rsidRPr="001D3854">
        <w:rPr>
          <w:rFonts w:ascii="Times New Roman" w:hAnsi="Times New Roman" w:cs="Times New Roman"/>
          <w:b/>
          <w:sz w:val="24"/>
          <w:szCs w:val="24"/>
        </w:rPr>
        <w:t>для Кейс-игры</w:t>
      </w:r>
    </w:p>
    <w:p w14:paraId="304180E3" w14:textId="77777777" w:rsidR="00B80E67" w:rsidRPr="001D3854" w:rsidRDefault="00B80E67" w:rsidP="00722485">
      <w:pPr>
        <w:suppressAutoHyphens/>
        <w:spacing w:after="0" w:line="360" w:lineRule="auto"/>
        <w:ind w:firstLine="708"/>
        <w:jc w:val="both"/>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Учебно-методическое обеспечение образовательной программы «Азбука финансовой грамотности» включает:</w:t>
      </w:r>
    </w:p>
    <w:p w14:paraId="11E188E9" w14:textId="77777777" w:rsidR="009817DF" w:rsidRPr="001D3854" w:rsidRDefault="009817DF" w:rsidP="009817DF">
      <w:pPr>
        <w:pStyle w:val="a3"/>
        <w:suppressAutoHyphen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1. </w:t>
      </w:r>
      <w:r w:rsidRPr="001D3854">
        <w:rPr>
          <w:rFonts w:ascii="Times New Roman" w:hAnsi="Times New Roman" w:cs="Times New Roman"/>
          <w:sz w:val="24"/>
          <w:szCs w:val="24"/>
        </w:rPr>
        <w:t>Азбука финансовой грамотности: справочник школьника (и</w:t>
      </w:r>
      <w:r w:rsidRPr="001D3854">
        <w:rPr>
          <w:rFonts w:ascii="Times New Roman" w:hAnsi="Times New Roman" w:cs="Times New Roman"/>
          <w:sz w:val="24"/>
          <w:szCs w:val="24"/>
          <w:shd w:val="clear" w:color="auto" w:fill="FFFFFF"/>
        </w:rPr>
        <w:t xml:space="preserve">нформационно-просветительское пособие для обучающихся). Электронное издание / А.Ю. Губанов, Т.М. Губанова, В.Р. Лозинг, Д.В. Лозинг, А.В. Нечипоренко. </w:t>
      </w:r>
      <w:r>
        <w:rPr>
          <w:rFonts w:ascii="Times New Roman" w:hAnsi="Times New Roman" w:cs="Times New Roman"/>
          <w:sz w:val="24"/>
          <w:szCs w:val="24"/>
          <w:shd w:val="clear" w:color="auto" w:fill="FFFFFF"/>
        </w:rPr>
        <w:t xml:space="preserve">– </w:t>
      </w:r>
      <w:r w:rsidRPr="001D3854">
        <w:rPr>
          <w:rFonts w:ascii="Times New Roman" w:hAnsi="Times New Roman" w:cs="Times New Roman"/>
          <w:sz w:val="24"/>
          <w:szCs w:val="24"/>
        </w:rPr>
        <w:t>М., 2017 год.</w:t>
      </w:r>
    </w:p>
    <w:p w14:paraId="2E908D0E" w14:textId="144E19D4" w:rsidR="00B80E67" w:rsidRPr="001D3854" w:rsidRDefault="009817DF" w:rsidP="009817DF">
      <w:pPr>
        <w:pStyle w:val="a3"/>
        <w:suppressAutoHyphen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2. </w:t>
      </w:r>
      <w:r w:rsidRPr="001D3854">
        <w:rPr>
          <w:rFonts w:ascii="Times New Roman" w:hAnsi="Times New Roman" w:cs="Times New Roman"/>
          <w:sz w:val="24"/>
          <w:szCs w:val="24"/>
        </w:rPr>
        <w:t>Азбука финансовой грамотности: методическое пособие для педагогов дополнительного образования</w:t>
      </w:r>
      <w:r w:rsidRPr="001D3854">
        <w:rPr>
          <w:rFonts w:ascii="Times New Roman" w:hAnsi="Times New Roman" w:cs="Times New Roman"/>
          <w:sz w:val="24"/>
          <w:szCs w:val="24"/>
          <w:shd w:val="clear" w:color="auto" w:fill="FFFFFF"/>
        </w:rPr>
        <w:t>. Электронное издание</w:t>
      </w:r>
      <w:r w:rsidRPr="001D3854">
        <w:rPr>
          <w:rFonts w:ascii="Times New Roman" w:hAnsi="Times New Roman" w:cs="Times New Roman"/>
          <w:sz w:val="24"/>
          <w:szCs w:val="24"/>
        </w:rPr>
        <w:t xml:space="preserve"> </w:t>
      </w:r>
      <w:r w:rsidRPr="001D3854">
        <w:rPr>
          <w:rFonts w:ascii="Times New Roman" w:hAnsi="Times New Roman" w:cs="Times New Roman"/>
          <w:sz w:val="24"/>
          <w:szCs w:val="24"/>
          <w:shd w:val="clear" w:color="auto" w:fill="FFFFFF"/>
        </w:rPr>
        <w:t xml:space="preserve">/ А.Ю. Губанов, Т.М. Губанова, В.Р. Лозинг, Д.В. Лозинг, А.В. Нечипоренко. </w:t>
      </w:r>
      <w:r>
        <w:rPr>
          <w:rFonts w:ascii="Times New Roman" w:hAnsi="Times New Roman" w:cs="Times New Roman"/>
          <w:sz w:val="24"/>
          <w:szCs w:val="24"/>
          <w:shd w:val="clear" w:color="auto" w:fill="FFFFFF"/>
        </w:rPr>
        <w:t xml:space="preserve">– </w:t>
      </w:r>
      <w:r w:rsidRPr="001D3854">
        <w:rPr>
          <w:rFonts w:ascii="Times New Roman" w:hAnsi="Times New Roman" w:cs="Times New Roman"/>
          <w:sz w:val="24"/>
          <w:szCs w:val="24"/>
        </w:rPr>
        <w:t>М., 2017 год.</w:t>
      </w:r>
    </w:p>
    <w:p w14:paraId="7A800C60" w14:textId="77777777" w:rsidR="00B80E67" w:rsidRPr="001D3854" w:rsidRDefault="00B80E67" w:rsidP="00722485">
      <w:pPr>
        <w:pStyle w:val="a3"/>
        <w:suppressAutoHyphens/>
      </w:pPr>
    </w:p>
    <w:p w14:paraId="1D67CB38" w14:textId="77777777" w:rsidR="00B80E67" w:rsidRPr="001D3854" w:rsidRDefault="00214276" w:rsidP="00722485">
      <w:pPr>
        <w:pStyle w:val="a3"/>
        <w:suppressAutoHyphens/>
        <w:spacing w:line="360" w:lineRule="auto"/>
        <w:rPr>
          <w:rFonts w:ascii="Times New Roman" w:hAnsi="Times New Roman" w:cs="Times New Roman"/>
          <w:b/>
          <w:sz w:val="24"/>
          <w:szCs w:val="24"/>
        </w:rPr>
      </w:pPr>
      <w:r w:rsidRPr="001D3854">
        <w:rPr>
          <w:rFonts w:ascii="Times New Roman" w:hAnsi="Times New Roman" w:cs="Times New Roman"/>
          <w:b/>
          <w:sz w:val="24"/>
          <w:szCs w:val="24"/>
        </w:rPr>
        <w:t>2</w:t>
      </w:r>
      <w:r w:rsidR="00B80E67" w:rsidRPr="001D3854">
        <w:rPr>
          <w:rFonts w:ascii="Times New Roman" w:hAnsi="Times New Roman" w:cs="Times New Roman"/>
          <w:b/>
          <w:sz w:val="24"/>
          <w:szCs w:val="24"/>
        </w:rPr>
        <w:t xml:space="preserve">.7. Приложения, рекомендуемые </w:t>
      </w:r>
      <w:r w:rsidRPr="001D3854">
        <w:rPr>
          <w:rFonts w:ascii="Times New Roman" w:hAnsi="Times New Roman" w:cs="Times New Roman"/>
          <w:b/>
          <w:sz w:val="24"/>
          <w:szCs w:val="24"/>
        </w:rPr>
        <w:t>для Кейс-игры</w:t>
      </w:r>
    </w:p>
    <w:p w14:paraId="31EBDF10" w14:textId="77777777" w:rsidR="00F9751D" w:rsidRPr="001D3854" w:rsidRDefault="00F9751D" w:rsidP="00722485">
      <w:pPr>
        <w:pStyle w:val="a3"/>
        <w:suppressAutoHyphens/>
        <w:spacing w:line="360" w:lineRule="auto"/>
        <w:rPr>
          <w:rFonts w:ascii="Times New Roman" w:eastAsia="Times New Roman" w:hAnsi="Times New Roman" w:cs="Times New Roman"/>
          <w:sz w:val="24"/>
          <w:szCs w:val="24"/>
        </w:rPr>
      </w:pPr>
    </w:p>
    <w:p w14:paraId="40D939BC" w14:textId="77777777" w:rsidR="00F9751D" w:rsidRPr="001D3854" w:rsidRDefault="005049F8" w:rsidP="00722485">
      <w:pPr>
        <w:pStyle w:val="a3"/>
        <w:suppressAutoHyphens/>
        <w:spacing w:line="360" w:lineRule="auto"/>
        <w:jc w:val="right"/>
        <w:rPr>
          <w:rFonts w:ascii="Times New Roman" w:eastAsia="Times New Roman" w:hAnsi="Times New Roman" w:cs="Times New Roman"/>
          <w:b/>
          <w:i/>
          <w:sz w:val="24"/>
          <w:szCs w:val="24"/>
        </w:rPr>
      </w:pPr>
      <w:r w:rsidRPr="001D3854">
        <w:rPr>
          <w:rFonts w:ascii="Times New Roman" w:eastAsia="Times New Roman" w:hAnsi="Times New Roman" w:cs="Times New Roman"/>
          <w:b/>
          <w:i/>
          <w:sz w:val="24"/>
          <w:szCs w:val="24"/>
        </w:rPr>
        <w:t xml:space="preserve">Приложение </w:t>
      </w:r>
      <w:r w:rsidR="00BC1B09" w:rsidRPr="001D3854">
        <w:rPr>
          <w:rFonts w:ascii="Times New Roman" w:eastAsia="Times New Roman" w:hAnsi="Times New Roman" w:cs="Times New Roman"/>
          <w:b/>
          <w:i/>
          <w:sz w:val="24"/>
          <w:szCs w:val="24"/>
        </w:rPr>
        <w:t>1</w:t>
      </w:r>
    </w:p>
    <w:p w14:paraId="6888C1BA" w14:textId="77777777" w:rsidR="00AD2C07" w:rsidRPr="001D3854" w:rsidRDefault="00AD2C07" w:rsidP="00722485">
      <w:pPr>
        <w:pStyle w:val="a3"/>
        <w:suppressAutoHyphens/>
        <w:spacing w:line="360" w:lineRule="auto"/>
        <w:jc w:val="center"/>
        <w:rPr>
          <w:rFonts w:ascii="Times New Roman" w:eastAsia="Times New Roman" w:hAnsi="Times New Roman" w:cs="Times New Roman"/>
          <w:b/>
          <w:sz w:val="24"/>
          <w:szCs w:val="24"/>
        </w:rPr>
      </w:pPr>
      <w:r w:rsidRPr="001D3854">
        <w:rPr>
          <w:rFonts w:ascii="Times New Roman" w:eastAsia="Times New Roman" w:hAnsi="Times New Roman" w:cs="Times New Roman"/>
          <w:b/>
          <w:sz w:val="24"/>
          <w:szCs w:val="24"/>
        </w:rPr>
        <w:t>Вводный (для «Профи» и «Базис») и заключительный (для «Базис») тест</w:t>
      </w:r>
    </w:p>
    <w:p w14:paraId="617CF401" w14:textId="59A6454A" w:rsidR="00AD2C07" w:rsidRPr="00851B2B" w:rsidRDefault="00AD2C07" w:rsidP="00722485">
      <w:pPr>
        <w:pStyle w:val="a3"/>
        <w:suppressAutoHyphens/>
        <w:spacing w:line="360" w:lineRule="auto"/>
        <w:jc w:val="center"/>
        <w:rPr>
          <w:rFonts w:ascii="Times New Roman" w:eastAsia="Times New Roman" w:hAnsi="Times New Roman" w:cs="Times New Roman"/>
          <w:i/>
          <w:sz w:val="24"/>
          <w:szCs w:val="24"/>
        </w:rPr>
      </w:pPr>
      <w:r w:rsidRPr="00851B2B">
        <w:rPr>
          <w:rFonts w:ascii="Times New Roman" w:eastAsia="Times New Roman" w:hAnsi="Times New Roman" w:cs="Times New Roman"/>
          <w:i/>
          <w:sz w:val="24"/>
          <w:szCs w:val="24"/>
        </w:rPr>
        <w:t>(</w:t>
      </w:r>
      <w:r w:rsidR="00AE1842" w:rsidRPr="00851B2B">
        <w:rPr>
          <w:rFonts w:ascii="Times New Roman" w:eastAsia="Times New Roman" w:hAnsi="Times New Roman" w:cs="Times New Roman"/>
          <w:i/>
          <w:sz w:val="24"/>
          <w:szCs w:val="24"/>
        </w:rPr>
        <w:t>курсивом</w:t>
      </w:r>
      <w:r w:rsidRPr="00851B2B">
        <w:rPr>
          <w:rFonts w:ascii="Times New Roman" w:eastAsia="Times New Roman" w:hAnsi="Times New Roman" w:cs="Times New Roman"/>
          <w:i/>
          <w:sz w:val="24"/>
          <w:szCs w:val="24"/>
        </w:rPr>
        <w:t xml:space="preserve"> </w:t>
      </w:r>
      <w:r w:rsidR="00AE1842" w:rsidRPr="00851B2B">
        <w:rPr>
          <w:rFonts w:ascii="Times New Roman" w:eastAsia="Times New Roman" w:hAnsi="Times New Roman" w:cs="Times New Roman"/>
          <w:i/>
          <w:sz w:val="24"/>
          <w:szCs w:val="24"/>
        </w:rPr>
        <w:t>выделены</w:t>
      </w:r>
      <w:r w:rsidRPr="00851B2B">
        <w:rPr>
          <w:rFonts w:ascii="Times New Roman" w:eastAsia="Times New Roman" w:hAnsi="Times New Roman" w:cs="Times New Roman"/>
          <w:i/>
          <w:sz w:val="24"/>
          <w:szCs w:val="24"/>
        </w:rPr>
        <w:t xml:space="preserve"> правильные ответы)</w:t>
      </w:r>
    </w:p>
    <w:p w14:paraId="11A9B8BC" w14:textId="77777777" w:rsidR="00AD2C07" w:rsidRPr="001D3854" w:rsidRDefault="00AD2C07" w:rsidP="00722485">
      <w:pPr>
        <w:pStyle w:val="a3"/>
        <w:suppressAutoHyphens/>
        <w:spacing w:line="360" w:lineRule="auto"/>
        <w:jc w:val="center"/>
        <w:rPr>
          <w:rFonts w:ascii="Times New Roman" w:hAnsi="Times New Roman" w:cs="Times New Roman"/>
          <w:b/>
          <w:bCs/>
          <w:color w:val="000000"/>
          <w:sz w:val="24"/>
          <w:szCs w:val="24"/>
        </w:rPr>
      </w:pPr>
    </w:p>
    <w:p w14:paraId="3720CD21" w14:textId="63545E61" w:rsidR="00BC1B09" w:rsidRPr="001D3854" w:rsidRDefault="00AF2C18" w:rsidP="00722485">
      <w:pPr>
        <w:pStyle w:val="a3"/>
        <w:suppressAutoHyphens/>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1</w:t>
      </w:r>
    </w:p>
    <w:p w14:paraId="006A33BF" w14:textId="77777777" w:rsidR="00BC1B09" w:rsidRPr="001D3854" w:rsidRDefault="00BC1B09" w:rsidP="00722485">
      <w:pPr>
        <w:pStyle w:val="a3"/>
        <w:suppressAutoHyphens/>
        <w:spacing w:line="360" w:lineRule="auto"/>
        <w:jc w:val="center"/>
        <w:rPr>
          <w:rFonts w:ascii="Times New Roman" w:hAnsi="Times New Roman" w:cs="Times New Roman"/>
          <w:b/>
          <w:color w:val="000000"/>
          <w:sz w:val="24"/>
          <w:szCs w:val="24"/>
        </w:rPr>
      </w:pPr>
      <w:r w:rsidRPr="001D3854">
        <w:rPr>
          <w:rFonts w:ascii="Times New Roman" w:hAnsi="Times New Roman" w:cs="Times New Roman"/>
          <w:b/>
          <w:sz w:val="24"/>
          <w:szCs w:val="24"/>
        </w:rPr>
        <w:t>Личные (семейные) финансы. Финансовое планирование и бюджет</w:t>
      </w:r>
    </w:p>
    <w:p w14:paraId="054FE82D" w14:textId="77777777" w:rsidR="00BC1B09" w:rsidRPr="001D3854" w:rsidRDefault="00BC1B09" w:rsidP="00722485">
      <w:pPr>
        <w:pStyle w:val="a3"/>
        <w:suppressAutoHyphens/>
        <w:spacing w:line="360" w:lineRule="auto"/>
        <w:ind w:firstLine="708"/>
        <w:rPr>
          <w:rFonts w:ascii="Times New Roman" w:hAnsi="Times New Roman" w:cs="Times New Roman"/>
          <w:b/>
          <w:i/>
          <w:sz w:val="24"/>
          <w:szCs w:val="24"/>
        </w:rPr>
      </w:pPr>
      <w:r w:rsidRPr="001D3854">
        <w:rPr>
          <w:rFonts w:ascii="Times New Roman" w:hAnsi="Times New Roman" w:cs="Times New Roman"/>
          <w:b/>
          <w:i/>
          <w:sz w:val="24"/>
          <w:szCs w:val="24"/>
        </w:rPr>
        <w:t>1. Семейный бюджет – это:</w:t>
      </w:r>
    </w:p>
    <w:p w14:paraId="658ACC41" w14:textId="77777777" w:rsidR="00BC1B09" w:rsidRPr="009817DF" w:rsidRDefault="00BC1B09" w:rsidP="00722485">
      <w:pPr>
        <w:pStyle w:val="a3"/>
        <w:suppressAutoHyphens/>
        <w:spacing w:line="360" w:lineRule="auto"/>
        <w:rPr>
          <w:rFonts w:ascii="Times New Roman" w:hAnsi="Times New Roman" w:cs="Times New Roman"/>
          <w:i/>
          <w:sz w:val="24"/>
          <w:szCs w:val="24"/>
        </w:rPr>
      </w:pPr>
      <w:r w:rsidRPr="009817DF">
        <w:rPr>
          <w:rFonts w:ascii="Times New Roman" w:hAnsi="Times New Roman" w:cs="Times New Roman"/>
          <w:i/>
          <w:sz w:val="24"/>
          <w:szCs w:val="24"/>
        </w:rPr>
        <w:t>а) баланс расходов и доходов семьи за определенный период</w:t>
      </w:r>
    </w:p>
    <w:p w14:paraId="18CAD102"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 xml:space="preserve">б) остаток средств семьи после уплаты налогов </w:t>
      </w:r>
    </w:p>
    <w:p w14:paraId="37C109D3"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в) сумма зарплаты родителей и пенсии бабушки/дедушки</w:t>
      </w:r>
    </w:p>
    <w:p w14:paraId="03A2C42A"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г) та сумма денег, которую семья может потратить на покупку продуктов питания</w:t>
      </w:r>
    </w:p>
    <w:p w14:paraId="164C30F0" w14:textId="77777777" w:rsidR="00BC1B09" w:rsidRPr="00AE1842" w:rsidRDefault="00BC1B09" w:rsidP="00722485">
      <w:pPr>
        <w:pStyle w:val="a3"/>
        <w:suppressAutoHyphens/>
        <w:spacing w:line="360" w:lineRule="auto"/>
        <w:ind w:firstLine="708"/>
        <w:rPr>
          <w:rFonts w:ascii="Times New Roman" w:hAnsi="Times New Roman" w:cs="Times New Roman"/>
          <w:b/>
          <w:i/>
          <w:sz w:val="24"/>
          <w:szCs w:val="24"/>
        </w:rPr>
      </w:pPr>
      <w:r w:rsidRPr="001D3854">
        <w:rPr>
          <w:rFonts w:ascii="Times New Roman" w:eastAsia="Times New Roman" w:hAnsi="Times New Roman" w:cs="Times New Roman"/>
          <w:b/>
          <w:i/>
          <w:spacing w:val="12"/>
          <w:sz w:val="24"/>
          <w:szCs w:val="24"/>
        </w:rPr>
        <w:t xml:space="preserve">2. </w:t>
      </w:r>
      <w:r w:rsidRPr="00AE1842">
        <w:rPr>
          <w:rFonts w:ascii="Times New Roman" w:hAnsi="Times New Roman" w:cs="Times New Roman"/>
          <w:b/>
          <w:i/>
          <w:sz w:val="24"/>
          <w:szCs w:val="24"/>
        </w:rPr>
        <w:t>При каком уровне дохода на одного члена семьи в месяц нужно начинать планирование семейного бюджета?</w:t>
      </w:r>
    </w:p>
    <w:p w14:paraId="03FE2B14" w14:textId="77777777" w:rsidR="00BC1B09" w:rsidRPr="00AE1842" w:rsidRDefault="00BC1B09" w:rsidP="00722485">
      <w:pPr>
        <w:pStyle w:val="a3"/>
        <w:suppressAutoHyphens/>
        <w:spacing w:line="360" w:lineRule="auto"/>
        <w:rPr>
          <w:rFonts w:ascii="Times New Roman" w:eastAsia="Times New Roman" w:hAnsi="Times New Roman" w:cs="Times New Roman"/>
          <w:sz w:val="24"/>
          <w:szCs w:val="24"/>
        </w:rPr>
      </w:pPr>
      <w:r w:rsidRPr="00AE1842">
        <w:rPr>
          <w:rFonts w:ascii="Times New Roman" w:eastAsia="Times New Roman" w:hAnsi="Times New Roman" w:cs="Times New Roman"/>
          <w:sz w:val="24"/>
          <w:szCs w:val="24"/>
        </w:rPr>
        <w:t>а) От 7 000 до 15 000 рублей в месяц</w:t>
      </w:r>
    </w:p>
    <w:p w14:paraId="48C7411B" w14:textId="77777777" w:rsidR="00BC1B09" w:rsidRPr="00AE1842" w:rsidRDefault="00BC1B09" w:rsidP="00722485">
      <w:pPr>
        <w:pStyle w:val="a3"/>
        <w:suppressAutoHyphens/>
        <w:spacing w:line="360" w:lineRule="auto"/>
        <w:rPr>
          <w:rFonts w:ascii="Times New Roman" w:eastAsia="Times New Roman" w:hAnsi="Times New Roman" w:cs="Times New Roman"/>
          <w:sz w:val="24"/>
          <w:szCs w:val="24"/>
        </w:rPr>
      </w:pPr>
      <w:r w:rsidRPr="00AE1842">
        <w:rPr>
          <w:rFonts w:ascii="Times New Roman" w:eastAsia="Times New Roman" w:hAnsi="Times New Roman" w:cs="Times New Roman"/>
          <w:sz w:val="24"/>
          <w:szCs w:val="24"/>
        </w:rPr>
        <w:t>б) От 15 000 до 30 000 рублей в месяц</w:t>
      </w:r>
    </w:p>
    <w:p w14:paraId="1F199468" w14:textId="77777777" w:rsidR="00BC1B09" w:rsidRPr="00AE1842" w:rsidRDefault="00BC1B09" w:rsidP="00722485">
      <w:pPr>
        <w:pStyle w:val="a3"/>
        <w:suppressAutoHyphens/>
        <w:spacing w:line="360" w:lineRule="auto"/>
        <w:rPr>
          <w:rFonts w:ascii="Times New Roman" w:eastAsia="Times New Roman" w:hAnsi="Times New Roman" w:cs="Times New Roman"/>
          <w:sz w:val="24"/>
          <w:szCs w:val="24"/>
        </w:rPr>
      </w:pPr>
      <w:r w:rsidRPr="00AE1842">
        <w:rPr>
          <w:rFonts w:ascii="Times New Roman" w:eastAsia="Times New Roman" w:hAnsi="Times New Roman" w:cs="Times New Roman"/>
          <w:sz w:val="24"/>
          <w:szCs w:val="24"/>
        </w:rPr>
        <w:t>в) От 30 000 до 100 000 рублей в месяц</w:t>
      </w:r>
    </w:p>
    <w:p w14:paraId="335F2D54" w14:textId="77777777" w:rsidR="00BC1B09" w:rsidRPr="00AE1842" w:rsidRDefault="00BC1B09" w:rsidP="00722485">
      <w:pPr>
        <w:pStyle w:val="a3"/>
        <w:suppressAutoHyphens/>
        <w:spacing w:line="360" w:lineRule="auto"/>
        <w:rPr>
          <w:rFonts w:ascii="Times New Roman" w:eastAsia="Times New Roman" w:hAnsi="Times New Roman" w:cs="Times New Roman"/>
          <w:sz w:val="24"/>
          <w:szCs w:val="24"/>
        </w:rPr>
      </w:pPr>
      <w:r w:rsidRPr="00AE1842">
        <w:rPr>
          <w:rFonts w:ascii="Times New Roman" w:eastAsia="Times New Roman" w:hAnsi="Times New Roman" w:cs="Times New Roman"/>
          <w:sz w:val="24"/>
          <w:szCs w:val="24"/>
        </w:rPr>
        <w:t>г) Более 100 000 рублей в месяц</w:t>
      </w:r>
    </w:p>
    <w:p w14:paraId="655AB74C" w14:textId="77777777" w:rsidR="00BC1B09" w:rsidRPr="00AE1842" w:rsidRDefault="00BC1B09" w:rsidP="00722485">
      <w:pPr>
        <w:pStyle w:val="a3"/>
        <w:suppressAutoHyphens/>
        <w:spacing w:line="360" w:lineRule="auto"/>
        <w:rPr>
          <w:rFonts w:ascii="Times New Roman" w:eastAsia="Times New Roman" w:hAnsi="Times New Roman" w:cs="Times New Roman"/>
          <w:sz w:val="24"/>
          <w:szCs w:val="24"/>
        </w:rPr>
      </w:pPr>
      <w:r w:rsidRPr="00AE1842">
        <w:rPr>
          <w:rFonts w:ascii="Times New Roman" w:eastAsia="Times New Roman" w:hAnsi="Times New Roman" w:cs="Times New Roman"/>
          <w:sz w:val="24"/>
          <w:szCs w:val="24"/>
        </w:rPr>
        <w:lastRenderedPageBreak/>
        <w:t>д) Планирование не нужно</w:t>
      </w:r>
    </w:p>
    <w:p w14:paraId="6436B8E5" w14:textId="77777777" w:rsidR="00BC1B09" w:rsidRPr="00AE1842" w:rsidRDefault="00BC1B09" w:rsidP="00722485">
      <w:pPr>
        <w:pStyle w:val="a3"/>
        <w:suppressAutoHyphens/>
        <w:spacing w:line="360" w:lineRule="auto"/>
        <w:rPr>
          <w:rFonts w:ascii="Times New Roman" w:eastAsia="Times New Roman" w:hAnsi="Times New Roman" w:cs="Times New Roman"/>
          <w:i/>
          <w:sz w:val="24"/>
          <w:szCs w:val="24"/>
        </w:rPr>
      </w:pPr>
      <w:r w:rsidRPr="00AE1842">
        <w:rPr>
          <w:rFonts w:ascii="Times New Roman" w:eastAsia="Times New Roman" w:hAnsi="Times New Roman" w:cs="Times New Roman"/>
          <w:i/>
          <w:sz w:val="24"/>
          <w:szCs w:val="24"/>
        </w:rPr>
        <w:t>е) Независимо от уровня дохода</w:t>
      </w:r>
    </w:p>
    <w:p w14:paraId="226024AD" w14:textId="77777777" w:rsidR="00BC1B09" w:rsidRPr="00AE1842" w:rsidRDefault="00BC1B09" w:rsidP="00722485">
      <w:pPr>
        <w:pStyle w:val="a3"/>
        <w:suppressAutoHyphens/>
        <w:spacing w:line="360" w:lineRule="auto"/>
        <w:ind w:firstLine="708"/>
        <w:rPr>
          <w:rFonts w:ascii="Times New Roman" w:hAnsi="Times New Roman" w:cs="Times New Roman"/>
          <w:b/>
          <w:i/>
          <w:sz w:val="24"/>
          <w:szCs w:val="24"/>
        </w:rPr>
      </w:pPr>
      <w:r w:rsidRPr="00AE1842">
        <w:rPr>
          <w:rFonts w:ascii="Times New Roman" w:hAnsi="Times New Roman" w:cs="Times New Roman"/>
          <w:b/>
          <w:i/>
          <w:sz w:val="24"/>
          <w:szCs w:val="24"/>
        </w:rPr>
        <w:t>3. Главное правило планирования семейного бюджета:</w:t>
      </w:r>
    </w:p>
    <w:p w14:paraId="5D6BC182" w14:textId="77777777" w:rsidR="00BC1B09" w:rsidRPr="00AE1842" w:rsidRDefault="00BC1B09" w:rsidP="00722485">
      <w:pPr>
        <w:pStyle w:val="a3"/>
        <w:suppressAutoHyphens/>
        <w:spacing w:line="360" w:lineRule="auto"/>
        <w:rPr>
          <w:rFonts w:ascii="Times New Roman" w:hAnsi="Times New Roman" w:cs="Times New Roman"/>
          <w:color w:val="000000"/>
          <w:sz w:val="24"/>
          <w:szCs w:val="24"/>
        </w:rPr>
      </w:pPr>
      <w:r w:rsidRPr="00AE1842">
        <w:rPr>
          <w:rFonts w:ascii="Times New Roman" w:hAnsi="Times New Roman" w:cs="Times New Roman"/>
          <w:color w:val="000000"/>
          <w:sz w:val="24"/>
          <w:szCs w:val="24"/>
        </w:rPr>
        <w:t>а) приоритетные расходы должны составлять не менее 60</w:t>
      </w:r>
      <w:r w:rsidR="00543C3C" w:rsidRPr="00AE1842">
        <w:rPr>
          <w:rFonts w:ascii="Times New Roman" w:hAnsi="Times New Roman" w:cs="Times New Roman"/>
          <w:color w:val="000000"/>
          <w:sz w:val="24"/>
          <w:szCs w:val="24"/>
        </w:rPr>
        <w:t> %</w:t>
      </w:r>
      <w:r w:rsidRPr="00AE1842">
        <w:rPr>
          <w:rFonts w:ascii="Times New Roman" w:hAnsi="Times New Roman" w:cs="Times New Roman"/>
          <w:color w:val="000000"/>
          <w:sz w:val="24"/>
          <w:szCs w:val="24"/>
        </w:rPr>
        <w:t xml:space="preserve"> семейного бюджета</w:t>
      </w:r>
    </w:p>
    <w:p w14:paraId="09EB8F11" w14:textId="77777777" w:rsidR="00BC1B09" w:rsidRPr="00AE1842" w:rsidRDefault="00BC1B09" w:rsidP="00722485">
      <w:pPr>
        <w:pStyle w:val="a3"/>
        <w:suppressAutoHyphens/>
        <w:spacing w:line="360" w:lineRule="auto"/>
        <w:rPr>
          <w:rFonts w:ascii="Times New Roman" w:hAnsi="Times New Roman" w:cs="Times New Roman"/>
          <w:color w:val="000000"/>
          <w:sz w:val="24"/>
          <w:szCs w:val="24"/>
        </w:rPr>
      </w:pPr>
      <w:r w:rsidRPr="00AE1842">
        <w:rPr>
          <w:rFonts w:ascii="Times New Roman" w:hAnsi="Times New Roman" w:cs="Times New Roman"/>
          <w:color w:val="000000"/>
          <w:sz w:val="24"/>
          <w:szCs w:val="24"/>
        </w:rPr>
        <w:t>б) необходимо откладывать не более 10</w:t>
      </w:r>
      <w:r w:rsidR="00543C3C" w:rsidRPr="00AE1842">
        <w:rPr>
          <w:rFonts w:ascii="Times New Roman" w:hAnsi="Times New Roman" w:cs="Times New Roman"/>
          <w:color w:val="000000"/>
          <w:sz w:val="24"/>
          <w:szCs w:val="24"/>
        </w:rPr>
        <w:t> %</w:t>
      </w:r>
      <w:r w:rsidRPr="00AE1842">
        <w:rPr>
          <w:rFonts w:ascii="Times New Roman" w:hAnsi="Times New Roman" w:cs="Times New Roman"/>
          <w:color w:val="000000"/>
          <w:sz w:val="24"/>
          <w:szCs w:val="24"/>
        </w:rPr>
        <w:t xml:space="preserve"> средств для финансовой подушки безопасности</w:t>
      </w:r>
    </w:p>
    <w:p w14:paraId="2CDC35CD" w14:textId="77777777" w:rsidR="00BC1B09" w:rsidRPr="00AE1842" w:rsidRDefault="00BC1B09" w:rsidP="00722485">
      <w:pPr>
        <w:pStyle w:val="a3"/>
        <w:suppressAutoHyphens/>
        <w:spacing w:line="360" w:lineRule="auto"/>
        <w:rPr>
          <w:rFonts w:ascii="Times New Roman" w:hAnsi="Times New Roman" w:cs="Times New Roman"/>
          <w:i/>
          <w:color w:val="000000"/>
          <w:sz w:val="24"/>
          <w:szCs w:val="24"/>
        </w:rPr>
      </w:pPr>
      <w:r w:rsidRPr="00AE1842">
        <w:rPr>
          <w:rFonts w:ascii="Times New Roman" w:hAnsi="Times New Roman" w:cs="Times New Roman"/>
          <w:i/>
          <w:color w:val="000000"/>
          <w:sz w:val="24"/>
          <w:szCs w:val="24"/>
        </w:rPr>
        <w:t>в) доходы всегда должны превышать расходы</w:t>
      </w:r>
    </w:p>
    <w:p w14:paraId="1708BCE9" w14:textId="77777777" w:rsidR="00BC1B09" w:rsidRPr="00AE1842" w:rsidRDefault="00BC1B09" w:rsidP="00722485">
      <w:pPr>
        <w:pStyle w:val="a3"/>
        <w:suppressAutoHyphens/>
        <w:spacing w:line="360" w:lineRule="auto"/>
        <w:rPr>
          <w:rFonts w:ascii="Times New Roman" w:hAnsi="Times New Roman" w:cs="Times New Roman"/>
          <w:color w:val="000000"/>
          <w:sz w:val="24"/>
          <w:szCs w:val="24"/>
        </w:rPr>
      </w:pPr>
      <w:r w:rsidRPr="00AE1842">
        <w:rPr>
          <w:rFonts w:ascii="Times New Roman" w:hAnsi="Times New Roman" w:cs="Times New Roman"/>
          <w:color w:val="000000"/>
          <w:sz w:val="24"/>
          <w:szCs w:val="24"/>
        </w:rPr>
        <w:t>г) при недостатке средств нужно экономить на карманных расходах</w:t>
      </w:r>
    </w:p>
    <w:p w14:paraId="4543FC67" w14:textId="77777777" w:rsidR="00BC1B09" w:rsidRPr="00AE1842" w:rsidRDefault="00AD2C07" w:rsidP="00722485">
      <w:pPr>
        <w:pStyle w:val="a3"/>
        <w:suppressAutoHyphens/>
        <w:spacing w:line="360" w:lineRule="auto"/>
        <w:ind w:firstLine="708"/>
        <w:rPr>
          <w:rFonts w:ascii="Times New Roman" w:hAnsi="Times New Roman" w:cs="Times New Roman"/>
          <w:b/>
          <w:i/>
          <w:sz w:val="24"/>
          <w:szCs w:val="24"/>
        </w:rPr>
      </w:pPr>
      <w:r w:rsidRPr="00AE1842">
        <w:rPr>
          <w:rFonts w:ascii="Times New Roman" w:hAnsi="Times New Roman" w:cs="Times New Roman"/>
          <w:b/>
          <w:i/>
          <w:sz w:val="24"/>
          <w:szCs w:val="24"/>
        </w:rPr>
        <w:t>4</w:t>
      </w:r>
      <w:r w:rsidR="00BC1B09" w:rsidRPr="00AE1842">
        <w:rPr>
          <w:rFonts w:ascii="Times New Roman" w:hAnsi="Times New Roman" w:cs="Times New Roman"/>
          <w:b/>
          <w:i/>
          <w:sz w:val="24"/>
          <w:szCs w:val="24"/>
        </w:rPr>
        <w:t>. Расходы семьи Ивановых 30 000 руб. в месяц. Какого размера должна быть финансовая подушка безопасности семьи?</w:t>
      </w:r>
    </w:p>
    <w:p w14:paraId="5C36D960" w14:textId="77777777" w:rsidR="00BC1B09" w:rsidRPr="00AE1842" w:rsidRDefault="00BC1B09" w:rsidP="00722485">
      <w:pPr>
        <w:pStyle w:val="a3"/>
        <w:suppressAutoHyphens/>
        <w:spacing w:line="360" w:lineRule="auto"/>
        <w:rPr>
          <w:rFonts w:ascii="Times New Roman" w:hAnsi="Times New Roman" w:cs="Times New Roman"/>
          <w:sz w:val="24"/>
          <w:szCs w:val="24"/>
        </w:rPr>
      </w:pPr>
      <w:r w:rsidRPr="00AE1842">
        <w:rPr>
          <w:rFonts w:ascii="Times New Roman" w:hAnsi="Times New Roman" w:cs="Times New Roman"/>
          <w:sz w:val="24"/>
          <w:szCs w:val="24"/>
        </w:rPr>
        <w:t>а) 30 000 руб.</w:t>
      </w:r>
    </w:p>
    <w:p w14:paraId="3F3E2F89" w14:textId="77777777" w:rsidR="00BC1B09" w:rsidRPr="00AE1842" w:rsidRDefault="00BC1B09" w:rsidP="00722485">
      <w:pPr>
        <w:pStyle w:val="a3"/>
        <w:suppressAutoHyphens/>
        <w:spacing w:line="360" w:lineRule="auto"/>
        <w:rPr>
          <w:rFonts w:ascii="Times New Roman" w:hAnsi="Times New Roman" w:cs="Times New Roman"/>
          <w:i/>
          <w:sz w:val="24"/>
          <w:szCs w:val="24"/>
        </w:rPr>
      </w:pPr>
      <w:r w:rsidRPr="00AE1842">
        <w:rPr>
          <w:rFonts w:ascii="Times New Roman" w:hAnsi="Times New Roman" w:cs="Times New Roman"/>
          <w:i/>
          <w:sz w:val="24"/>
          <w:szCs w:val="24"/>
        </w:rPr>
        <w:t>б) 90 000 руб.</w:t>
      </w:r>
    </w:p>
    <w:p w14:paraId="4FB277AE" w14:textId="77777777" w:rsidR="00BC1B09" w:rsidRPr="00AE1842" w:rsidRDefault="00BC1B09" w:rsidP="00722485">
      <w:pPr>
        <w:pStyle w:val="a3"/>
        <w:suppressAutoHyphens/>
        <w:spacing w:line="360" w:lineRule="auto"/>
        <w:rPr>
          <w:rFonts w:ascii="Times New Roman" w:hAnsi="Times New Roman" w:cs="Times New Roman"/>
          <w:sz w:val="24"/>
          <w:szCs w:val="24"/>
        </w:rPr>
      </w:pPr>
      <w:r w:rsidRPr="00AE1842">
        <w:rPr>
          <w:rFonts w:ascii="Times New Roman" w:hAnsi="Times New Roman" w:cs="Times New Roman"/>
          <w:sz w:val="24"/>
          <w:szCs w:val="24"/>
        </w:rPr>
        <w:t>в) Чем больше, тем лучше</w:t>
      </w:r>
    </w:p>
    <w:p w14:paraId="0CA6310B" w14:textId="77777777" w:rsidR="00BC1B09" w:rsidRPr="00AE1842" w:rsidRDefault="00BC1B09" w:rsidP="00722485">
      <w:pPr>
        <w:pStyle w:val="a3"/>
        <w:suppressAutoHyphens/>
        <w:spacing w:line="360" w:lineRule="auto"/>
        <w:rPr>
          <w:rFonts w:ascii="Times New Roman" w:hAnsi="Times New Roman" w:cs="Times New Roman"/>
          <w:sz w:val="24"/>
          <w:szCs w:val="24"/>
        </w:rPr>
      </w:pPr>
      <w:r w:rsidRPr="00AE1842">
        <w:rPr>
          <w:rFonts w:ascii="Times New Roman" w:hAnsi="Times New Roman" w:cs="Times New Roman"/>
          <w:sz w:val="24"/>
          <w:szCs w:val="24"/>
        </w:rPr>
        <w:t>г) Никакая подушка не нужна</w:t>
      </w:r>
    </w:p>
    <w:p w14:paraId="5EB43CE0" w14:textId="5ABD204B" w:rsidR="00BC1B09" w:rsidRPr="00AE1842" w:rsidRDefault="00AD2C07" w:rsidP="00722485">
      <w:pPr>
        <w:pStyle w:val="a3"/>
        <w:suppressAutoHyphens/>
        <w:spacing w:line="360" w:lineRule="auto"/>
        <w:ind w:firstLine="708"/>
        <w:rPr>
          <w:rFonts w:ascii="Times New Roman" w:hAnsi="Times New Roman" w:cs="Times New Roman"/>
          <w:b/>
          <w:i/>
          <w:color w:val="000000"/>
          <w:sz w:val="24"/>
          <w:szCs w:val="24"/>
        </w:rPr>
      </w:pPr>
      <w:r w:rsidRPr="00AE1842">
        <w:rPr>
          <w:rFonts w:ascii="Times New Roman" w:hAnsi="Times New Roman" w:cs="Times New Roman"/>
          <w:b/>
          <w:i/>
          <w:color w:val="000000"/>
          <w:sz w:val="24"/>
          <w:szCs w:val="24"/>
        </w:rPr>
        <w:t>5</w:t>
      </w:r>
      <w:r w:rsidR="00BC1B09" w:rsidRPr="00AE1842">
        <w:rPr>
          <w:rFonts w:ascii="Times New Roman" w:hAnsi="Times New Roman" w:cs="Times New Roman"/>
          <w:b/>
          <w:i/>
          <w:color w:val="000000"/>
          <w:sz w:val="24"/>
          <w:szCs w:val="24"/>
        </w:rPr>
        <w:t xml:space="preserve">. В Российской Федерации НДФЛ </w:t>
      </w:r>
      <w:r w:rsidR="00AE1842" w:rsidRPr="00AE1842">
        <w:rPr>
          <w:rFonts w:ascii="Times New Roman" w:hAnsi="Times New Roman" w:cs="Times New Roman"/>
          <w:b/>
          <w:i/>
          <w:color w:val="000000"/>
          <w:sz w:val="24"/>
          <w:szCs w:val="24"/>
        </w:rPr>
        <w:t xml:space="preserve">– </w:t>
      </w:r>
      <w:r w:rsidR="00BC1B09" w:rsidRPr="00AE1842">
        <w:rPr>
          <w:rFonts w:ascii="Times New Roman" w:hAnsi="Times New Roman" w:cs="Times New Roman"/>
          <w:b/>
          <w:i/>
          <w:color w:val="000000"/>
          <w:sz w:val="24"/>
          <w:szCs w:val="24"/>
        </w:rPr>
        <w:t>это:</w:t>
      </w:r>
    </w:p>
    <w:p w14:paraId="43903AF6" w14:textId="77777777" w:rsidR="00BC1B09" w:rsidRPr="00AE1842" w:rsidRDefault="00BC1B09" w:rsidP="00722485">
      <w:pPr>
        <w:pStyle w:val="a3"/>
        <w:suppressAutoHyphens/>
        <w:spacing w:line="360" w:lineRule="auto"/>
        <w:rPr>
          <w:rFonts w:ascii="Times New Roman" w:hAnsi="Times New Roman" w:cs="Times New Roman"/>
          <w:i/>
          <w:color w:val="000000"/>
          <w:sz w:val="24"/>
          <w:szCs w:val="24"/>
        </w:rPr>
      </w:pPr>
      <w:r w:rsidRPr="00AE1842">
        <w:rPr>
          <w:rFonts w:ascii="Times New Roman" w:hAnsi="Times New Roman" w:cs="Times New Roman"/>
          <w:i/>
          <w:color w:val="000000"/>
          <w:sz w:val="24"/>
          <w:szCs w:val="24"/>
        </w:rPr>
        <w:t>а) налог на доход физических лиц, составляющий 13</w:t>
      </w:r>
      <w:r w:rsidR="00543C3C" w:rsidRPr="00AE1842">
        <w:rPr>
          <w:rFonts w:ascii="Times New Roman" w:hAnsi="Times New Roman" w:cs="Times New Roman"/>
          <w:i/>
          <w:color w:val="000000"/>
          <w:sz w:val="24"/>
          <w:szCs w:val="24"/>
        </w:rPr>
        <w:t> %</w:t>
      </w:r>
      <w:r w:rsidRPr="00AE1842">
        <w:rPr>
          <w:rFonts w:ascii="Times New Roman" w:hAnsi="Times New Roman" w:cs="Times New Roman"/>
          <w:i/>
          <w:color w:val="000000"/>
          <w:sz w:val="24"/>
          <w:szCs w:val="24"/>
        </w:rPr>
        <w:t xml:space="preserve"> от совокупного дохода</w:t>
      </w:r>
    </w:p>
    <w:p w14:paraId="0F32C430" w14:textId="77777777" w:rsidR="00BC1B09" w:rsidRPr="00AE1842" w:rsidRDefault="00BC1B09" w:rsidP="00722485">
      <w:pPr>
        <w:pStyle w:val="a3"/>
        <w:suppressAutoHyphens/>
        <w:spacing w:line="360" w:lineRule="auto"/>
        <w:rPr>
          <w:rFonts w:ascii="Times New Roman" w:hAnsi="Times New Roman" w:cs="Times New Roman"/>
          <w:color w:val="000000"/>
          <w:sz w:val="24"/>
          <w:szCs w:val="24"/>
        </w:rPr>
      </w:pPr>
      <w:r w:rsidRPr="00AE1842">
        <w:rPr>
          <w:rFonts w:ascii="Times New Roman" w:hAnsi="Times New Roman" w:cs="Times New Roman"/>
          <w:color w:val="000000"/>
          <w:sz w:val="24"/>
          <w:szCs w:val="24"/>
        </w:rPr>
        <w:t>б) налог на доход физических лиц, составляющий 18</w:t>
      </w:r>
      <w:r w:rsidR="00543C3C" w:rsidRPr="00AE1842">
        <w:rPr>
          <w:rFonts w:ascii="Times New Roman" w:hAnsi="Times New Roman" w:cs="Times New Roman"/>
          <w:color w:val="000000"/>
          <w:sz w:val="24"/>
          <w:szCs w:val="24"/>
        </w:rPr>
        <w:t> %</w:t>
      </w:r>
      <w:r w:rsidRPr="00AE1842">
        <w:rPr>
          <w:rFonts w:ascii="Times New Roman" w:hAnsi="Times New Roman" w:cs="Times New Roman"/>
          <w:color w:val="000000"/>
          <w:sz w:val="24"/>
          <w:szCs w:val="24"/>
        </w:rPr>
        <w:t xml:space="preserve"> от реального дохода</w:t>
      </w:r>
    </w:p>
    <w:p w14:paraId="299D3098" w14:textId="77777777" w:rsidR="00BC1B09" w:rsidRPr="00AE1842" w:rsidRDefault="00BC1B09" w:rsidP="00722485">
      <w:pPr>
        <w:pStyle w:val="a3"/>
        <w:suppressAutoHyphens/>
        <w:spacing w:line="360" w:lineRule="auto"/>
        <w:rPr>
          <w:rFonts w:ascii="Times New Roman" w:hAnsi="Times New Roman" w:cs="Times New Roman"/>
          <w:color w:val="000000"/>
          <w:sz w:val="24"/>
          <w:szCs w:val="24"/>
        </w:rPr>
      </w:pPr>
      <w:r w:rsidRPr="00AE1842">
        <w:rPr>
          <w:rFonts w:ascii="Times New Roman" w:hAnsi="Times New Roman" w:cs="Times New Roman"/>
          <w:color w:val="000000"/>
          <w:sz w:val="24"/>
          <w:szCs w:val="24"/>
        </w:rPr>
        <w:t>г) налог на доход физических лиц, составляющий 20</w:t>
      </w:r>
      <w:r w:rsidR="00543C3C" w:rsidRPr="00AE1842">
        <w:rPr>
          <w:rFonts w:ascii="Times New Roman" w:hAnsi="Times New Roman" w:cs="Times New Roman"/>
          <w:color w:val="000000"/>
          <w:sz w:val="24"/>
          <w:szCs w:val="24"/>
        </w:rPr>
        <w:t> %</w:t>
      </w:r>
      <w:r w:rsidRPr="00AE1842">
        <w:rPr>
          <w:rFonts w:ascii="Times New Roman" w:hAnsi="Times New Roman" w:cs="Times New Roman"/>
          <w:color w:val="000000"/>
          <w:sz w:val="24"/>
          <w:szCs w:val="24"/>
        </w:rPr>
        <w:t xml:space="preserve"> от совокупной прибыли</w:t>
      </w:r>
    </w:p>
    <w:p w14:paraId="0E5DF1D1" w14:textId="77777777" w:rsidR="00BC1B09" w:rsidRPr="00AE1842" w:rsidRDefault="00BC1B09" w:rsidP="00722485">
      <w:pPr>
        <w:pStyle w:val="a3"/>
        <w:suppressAutoHyphens/>
        <w:spacing w:line="360" w:lineRule="auto"/>
        <w:rPr>
          <w:rFonts w:ascii="Times New Roman" w:hAnsi="Times New Roman" w:cs="Times New Roman"/>
          <w:color w:val="000000"/>
          <w:sz w:val="24"/>
          <w:szCs w:val="24"/>
        </w:rPr>
      </w:pPr>
      <w:r w:rsidRPr="00AE1842">
        <w:rPr>
          <w:rFonts w:ascii="Times New Roman" w:hAnsi="Times New Roman" w:cs="Times New Roman"/>
          <w:color w:val="000000"/>
          <w:sz w:val="24"/>
          <w:szCs w:val="24"/>
        </w:rPr>
        <w:t>д) налог на доход физических лиц, составляющий 13</w:t>
      </w:r>
      <w:r w:rsidR="00543C3C" w:rsidRPr="00AE1842">
        <w:rPr>
          <w:rFonts w:ascii="Times New Roman" w:hAnsi="Times New Roman" w:cs="Times New Roman"/>
          <w:color w:val="000000"/>
          <w:sz w:val="24"/>
          <w:szCs w:val="24"/>
        </w:rPr>
        <w:t> %</w:t>
      </w:r>
      <w:r w:rsidRPr="00AE1842">
        <w:rPr>
          <w:rFonts w:ascii="Times New Roman" w:hAnsi="Times New Roman" w:cs="Times New Roman"/>
          <w:color w:val="000000"/>
          <w:sz w:val="24"/>
          <w:szCs w:val="24"/>
        </w:rPr>
        <w:t xml:space="preserve"> от реального дохода</w:t>
      </w:r>
    </w:p>
    <w:p w14:paraId="4512940D" w14:textId="77777777" w:rsidR="00BC1B09" w:rsidRPr="001D3854" w:rsidRDefault="00AD2C07" w:rsidP="00722485">
      <w:pPr>
        <w:pStyle w:val="a3"/>
        <w:suppressAutoHyphens/>
        <w:spacing w:line="360" w:lineRule="auto"/>
        <w:ind w:firstLine="708"/>
        <w:rPr>
          <w:rFonts w:ascii="Times New Roman" w:hAnsi="Times New Roman" w:cs="Times New Roman"/>
          <w:b/>
          <w:i/>
          <w:color w:val="000000"/>
          <w:sz w:val="24"/>
          <w:szCs w:val="24"/>
        </w:rPr>
      </w:pPr>
      <w:r w:rsidRPr="00AE1842">
        <w:rPr>
          <w:rFonts w:ascii="Times New Roman" w:hAnsi="Times New Roman" w:cs="Times New Roman"/>
          <w:b/>
          <w:i/>
          <w:color w:val="000000"/>
          <w:sz w:val="24"/>
          <w:szCs w:val="24"/>
        </w:rPr>
        <w:t>6</w:t>
      </w:r>
      <w:r w:rsidR="00BC1B09" w:rsidRPr="00AE1842">
        <w:rPr>
          <w:rFonts w:ascii="Times New Roman" w:hAnsi="Times New Roman" w:cs="Times New Roman"/>
          <w:b/>
          <w:i/>
          <w:color w:val="000000"/>
          <w:sz w:val="24"/>
          <w:szCs w:val="24"/>
        </w:rPr>
        <w:t>. Установите соответствия: 1) трудовой доход; 2) имущественный доход; 3) трансферты:</w:t>
      </w:r>
    </w:p>
    <w:p w14:paraId="74C6883E" w14:textId="519A400C"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а) процент с банковского депозита – </w:t>
      </w:r>
      <w:r w:rsidR="00AE1842" w:rsidRPr="00AE1842">
        <w:rPr>
          <w:rFonts w:ascii="Times New Roman" w:hAnsi="Times New Roman" w:cs="Times New Roman"/>
          <w:i/>
          <w:color w:val="000000"/>
          <w:sz w:val="24"/>
          <w:szCs w:val="24"/>
        </w:rPr>
        <w:t>(</w:t>
      </w:r>
      <w:r w:rsidRPr="00AE1842">
        <w:rPr>
          <w:rFonts w:ascii="Times New Roman" w:hAnsi="Times New Roman" w:cs="Times New Roman"/>
          <w:i/>
          <w:color w:val="000000"/>
          <w:sz w:val="24"/>
          <w:szCs w:val="24"/>
        </w:rPr>
        <w:t>2</w:t>
      </w:r>
      <w:r w:rsidR="00AE1842" w:rsidRPr="00AE1842">
        <w:rPr>
          <w:rFonts w:ascii="Times New Roman" w:hAnsi="Times New Roman" w:cs="Times New Roman"/>
          <w:i/>
          <w:color w:val="000000"/>
          <w:sz w:val="24"/>
          <w:szCs w:val="24"/>
        </w:rPr>
        <w:t>)</w:t>
      </w:r>
    </w:p>
    <w:p w14:paraId="7F65A456" w14:textId="11B9F16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б) пенсия – </w:t>
      </w:r>
      <w:r w:rsidR="00AE1842" w:rsidRPr="00AE1842">
        <w:rPr>
          <w:rFonts w:ascii="Times New Roman" w:hAnsi="Times New Roman" w:cs="Times New Roman"/>
          <w:i/>
          <w:color w:val="000000"/>
          <w:sz w:val="24"/>
          <w:szCs w:val="24"/>
        </w:rPr>
        <w:t>(</w:t>
      </w:r>
      <w:r w:rsidRPr="00AE1842">
        <w:rPr>
          <w:rFonts w:ascii="Times New Roman" w:hAnsi="Times New Roman" w:cs="Times New Roman"/>
          <w:i/>
          <w:color w:val="000000"/>
          <w:sz w:val="24"/>
          <w:szCs w:val="24"/>
        </w:rPr>
        <w:t>3</w:t>
      </w:r>
      <w:r w:rsidR="00AE1842" w:rsidRPr="00AE1842">
        <w:rPr>
          <w:rFonts w:ascii="Times New Roman" w:hAnsi="Times New Roman" w:cs="Times New Roman"/>
          <w:i/>
          <w:color w:val="000000"/>
          <w:sz w:val="24"/>
          <w:szCs w:val="24"/>
        </w:rPr>
        <w:t>)</w:t>
      </w:r>
    </w:p>
    <w:p w14:paraId="795E7425" w14:textId="7678C211"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в) зарплата – </w:t>
      </w:r>
      <w:r w:rsidR="00AE1842" w:rsidRPr="00AE1842">
        <w:rPr>
          <w:rFonts w:ascii="Times New Roman" w:hAnsi="Times New Roman" w:cs="Times New Roman"/>
          <w:i/>
          <w:color w:val="000000"/>
          <w:sz w:val="24"/>
          <w:szCs w:val="24"/>
        </w:rPr>
        <w:t>(</w:t>
      </w:r>
      <w:r w:rsidRPr="00AE1842">
        <w:rPr>
          <w:rFonts w:ascii="Times New Roman" w:hAnsi="Times New Roman" w:cs="Times New Roman"/>
          <w:i/>
          <w:color w:val="000000"/>
          <w:sz w:val="24"/>
          <w:szCs w:val="24"/>
        </w:rPr>
        <w:t>1</w:t>
      </w:r>
      <w:r w:rsidR="00AE1842" w:rsidRPr="00AE1842">
        <w:rPr>
          <w:rFonts w:ascii="Times New Roman" w:hAnsi="Times New Roman" w:cs="Times New Roman"/>
          <w:i/>
          <w:color w:val="000000"/>
          <w:sz w:val="24"/>
          <w:szCs w:val="24"/>
        </w:rPr>
        <w:t>)</w:t>
      </w:r>
    </w:p>
    <w:p w14:paraId="379AA7DA" w14:textId="65973FD5"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г) выигрыш в лотерею – </w:t>
      </w:r>
      <w:r w:rsidR="00AE1842" w:rsidRPr="00AE1842">
        <w:rPr>
          <w:rFonts w:ascii="Times New Roman" w:hAnsi="Times New Roman" w:cs="Times New Roman"/>
          <w:i/>
          <w:color w:val="000000"/>
          <w:sz w:val="24"/>
          <w:szCs w:val="24"/>
        </w:rPr>
        <w:t>(</w:t>
      </w:r>
      <w:r w:rsidRPr="00AE1842">
        <w:rPr>
          <w:rFonts w:ascii="Times New Roman" w:hAnsi="Times New Roman" w:cs="Times New Roman"/>
          <w:i/>
          <w:color w:val="000000"/>
          <w:sz w:val="24"/>
          <w:szCs w:val="24"/>
        </w:rPr>
        <w:t>3</w:t>
      </w:r>
      <w:r w:rsidR="00AE1842" w:rsidRPr="00AE1842">
        <w:rPr>
          <w:rFonts w:ascii="Times New Roman" w:hAnsi="Times New Roman" w:cs="Times New Roman"/>
          <w:i/>
          <w:color w:val="000000"/>
          <w:sz w:val="24"/>
          <w:szCs w:val="24"/>
        </w:rPr>
        <w:t>)</w:t>
      </w:r>
    </w:p>
    <w:p w14:paraId="43262C23" w14:textId="2B1F29E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д) наследство – </w:t>
      </w:r>
      <w:r w:rsidR="00AE1842" w:rsidRPr="00AE1842">
        <w:rPr>
          <w:rFonts w:ascii="Times New Roman" w:hAnsi="Times New Roman" w:cs="Times New Roman"/>
          <w:i/>
          <w:color w:val="000000"/>
          <w:sz w:val="24"/>
          <w:szCs w:val="24"/>
        </w:rPr>
        <w:t>(</w:t>
      </w:r>
      <w:r w:rsidRPr="00AE1842">
        <w:rPr>
          <w:rFonts w:ascii="Times New Roman" w:hAnsi="Times New Roman" w:cs="Times New Roman"/>
          <w:i/>
          <w:color w:val="000000"/>
          <w:sz w:val="24"/>
          <w:szCs w:val="24"/>
        </w:rPr>
        <w:t>3</w:t>
      </w:r>
      <w:r w:rsidR="00AE1842" w:rsidRPr="00AE1842">
        <w:rPr>
          <w:rFonts w:ascii="Times New Roman" w:hAnsi="Times New Roman" w:cs="Times New Roman"/>
          <w:i/>
          <w:color w:val="000000"/>
          <w:sz w:val="24"/>
          <w:szCs w:val="24"/>
        </w:rPr>
        <w:t>)</w:t>
      </w:r>
    </w:p>
    <w:p w14:paraId="2A7821AB" w14:textId="3252BCBB"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е) предпринимательский доход – </w:t>
      </w:r>
      <w:r w:rsidR="00AE1842" w:rsidRPr="00AE1842">
        <w:rPr>
          <w:rFonts w:ascii="Times New Roman" w:hAnsi="Times New Roman" w:cs="Times New Roman"/>
          <w:i/>
          <w:color w:val="000000"/>
          <w:sz w:val="24"/>
          <w:szCs w:val="24"/>
        </w:rPr>
        <w:t>(</w:t>
      </w:r>
      <w:r w:rsidRPr="00AE1842">
        <w:rPr>
          <w:rFonts w:ascii="Times New Roman" w:hAnsi="Times New Roman" w:cs="Times New Roman"/>
          <w:i/>
          <w:color w:val="000000"/>
          <w:sz w:val="24"/>
          <w:szCs w:val="24"/>
        </w:rPr>
        <w:t>1</w:t>
      </w:r>
      <w:r w:rsidR="00AE1842" w:rsidRPr="00AE1842">
        <w:rPr>
          <w:rFonts w:ascii="Times New Roman" w:hAnsi="Times New Roman" w:cs="Times New Roman"/>
          <w:i/>
          <w:color w:val="000000"/>
          <w:sz w:val="24"/>
          <w:szCs w:val="24"/>
        </w:rPr>
        <w:t>)</w:t>
      </w:r>
    </w:p>
    <w:p w14:paraId="5DB066A0" w14:textId="34C2DADA"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ж) деньги от сдачи квартиры в аренду – </w:t>
      </w:r>
      <w:r w:rsidR="00AE1842" w:rsidRPr="00AE1842">
        <w:rPr>
          <w:rFonts w:ascii="Times New Roman" w:hAnsi="Times New Roman" w:cs="Times New Roman"/>
          <w:i/>
          <w:color w:val="000000"/>
          <w:sz w:val="24"/>
          <w:szCs w:val="24"/>
        </w:rPr>
        <w:t>(</w:t>
      </w:r>
      <w:r w:rsidRPr="00AE1842">
        <w:rPr>
          <w:rFonts w:ascii="Times New Roman" w:hAnsi="Times New Roman" w:cs="Times New Roman"/>
          <w:i/>
          <w:color w:val="000000"/>
          <w:sz w:val="24"/>
          <w:szCs w:val="24"/>
        </w:rPr>
        <w:t>2</w:t>
      </w:r>
      <w:r w:rsidR="00AE1842" w:rsidRPr="00AE1842">
        <w:rPr>
          <w:rFonts w:ascii="Times New Roman" w:hAnsi="Times New Roman" w:cs="Times New Roman"/>
          <w:i/>
          <w:color w:val="000000"/>
          <w:sz w:val="24"/>
          <w:szCs w:val="24"/>
        </w:rPr>
        <w:t>)</w:t>
      </w:r>
    </w:p>
    <w:p w14:paraId="535DE93B"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p>
    <w:p w14:paraId="54C965DB" w14:textId="295EA31A" w:rsidR="008B34E5" w:rsidRPr="001D3854" w:rsidRDefault="00AF2C18" w:rsidP="00722485">
      <w:pPr>
        <w:pStyle w:val="a3"/>
        <w:suppressAutoHyphens/>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2</w:t>
      </w:r>
      <w:r w:rsidR="00BC1B09" w:rsidRPr="001D3854">
        <w:rPr>
          <w:rFonts w:ascii="Times New Roman" w:hAnsi="Times New Roman" w:cs="Times New Roman"/>
          <w:b/>
          <w:bCs/>
          <w:color w:val="000000"/>
          <w:sz w:val="24"/>
          <w:szCs w:val="24"/>
        </w:rPr>
        <w:t xml:space="preserve"> </w:t>
      </w:r>
    </w:p>
    <w:p w14:paraId="4D557234" w14:textId="77777777" w:rsidR="00BC1B09" w:rsidRPr="001D3854" w:rsidRDefault="00BC1B09" w:rsidP="00722485">
      <w:pPr>
        <w:pStyle w:val="a3"/>
        <w:suppressAutoHyphens/>
        <w:spacing w:line="360" w:lineRule="auto"/>
        <w:jc w:val="center"/>
        <w:rPr>
          <w:rFonts w:ascii="Times New Roman" w:hAnsi="Times New Roman" w:cs="Times New Roman"/>
          <w:b/>
          <w:color w:val="000000"/>
          <w:sz w:val="24"/>
          <w:szCs w:val="24"/>
        </w:rPr>
      </w:pPr>
      <w:r w:rsidRPr="001D3854">
        <w:rPr>
          <w:rFonts w:ascii="Times New Roman" w:hAnsi="Times New Roman" w:cs="Times New Roman"/>
          <w:b/>
          <w:sz w:val="24"/>
          <w:szCs w:val="24"/>
        </w:rPr>
        <w:t>Сбережения домохозяйства</w:t>
      </w:r>
      <w:r w:rsidR="00F362E0" w:rsidRPr="001D3854">
        <w:rPr>
          <w:rFonts w:ascii="Times New Roman" w:hAnsi="Times New Roman" w:cs="Times New Roman"/>
          <w:b/>
          <w:sz w:val="24"/>
          <w:szCs w:val="24"/>
        </w:rPr>
        <w:t>. Услуги банковских организаций</w:t>
      </w:r>
    </w:p>
    <w:p w14:paraId="620B0117"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1. К обязательным расходам домохозяйства относятся:</w:t>
      </w:r>
    </w:p>
    <w:p w14:paraId="5B35C524"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покупка автомобиля, приобретение нового холодильника и чайника</w:t>
      </w:r>
    </w:p>
    <w:p w14:paraId="38D8E499"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б) оплата абонемента в спортзал и бассейн</w:t>
      </w:r>
    </w:p>
    <w:p w14:paraId="73C69859"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 оплата услуг репетитора, стоматолога и массажиста</w:t>
      </w:r>
    </w:p>
    <w:p w14:paraId="24CF7536" w14:textId="77777777" w:rsidR="00BC1B09" w:rsidRPr="00CC7865" w:rsidRDefault="00BC1B09"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lastRenderedPageBreak/>
        <w:t>г) приобретение продуктов питания, коммунальные платежи, оплата налогов, выплаты по кредиту</w:t>
      </w:r>
    </w:p>
    <w:p w14:paraId="45D05B3A" w14:textId="77777777" w:rsidR="00BC1B09" w:rsidRPr="006A0DE2" w:rsidRDefault="00BC1B09" w:rsidP="00722485">
      <w:pPr>
        <w:pStyle w:val="a3"/>
        <w:suppressAutoHyphens/>
        <w:spacing w:line="360" w:lineRule="auto"/>
        <w:ind w:firstLine="708"/>
        <w:rPr>
          <w:rFonts w:ascii="Times New Roman" w:hAnsi="Times New Roman" w:cs="Times New Roman"/>
          <w:b/>
          <w:i/>
          <w:color w:val="000000"/>
          <w:sz w:val="24"/>
          <w:szCs w:val="24"/>
        </w:rPr>
      </w:pPr>
      <w:r w:rsidRPr="006A0DE2">
        <w:rPr>
          <w:rFonts w:ascii="Times New Roman" w:hAnsi="Times New Roman" w:cs="Times New Roman"/>
          <w:b/>
          <w:i/>
          <w:color w:val="000000"/>
          <w:sz w:val="24"/>
          <w:szCs w:val="24"/>
        </w:rPr>
        <w:t>2. Выберите верный ответ:</w:t>
      </w:r>
    </w:p>
    <w:p w14:paraId="3053C823" w14:textId="0D465301" w:rsidR="00A52DE4" w:rsidRPr="006A0DE2" w:rsidRDefault="00A52DE4" w:rsidP="00722485">
      <w:pPr>
        <w:pStyle w:val="a3"/>
        <w:suppressAutoHyphens/>
        <w:spacing w:line="360" w:lineRule="auto"/>
        <w:rPr>
          <w:rFonts w:ascii="Times New Roman" w:hAnsi="Times New Roman" w:cs="Times New Roman"/>
          <w:color w:val="000000"/>
          <w:sz w:val="24"/>
          <w:szCs w:val="24"/>
        </w:rPr>
      </w:pPr>
      <w:r w:rsidRPr="006A0DE2">
        <w:rPr>
          <w:rFonts w:ascii="Times New Roman" w:hAnsi="Times New Roman" w:cs="Times New Roman"/>
          <w:color w:val="000000"/>
          <w:sz w:val="24"/>
          <w:szCs w:val="24"/>
        </w:rPr>
        <w:t>Финансовая подушка безопасности формируется:</w:t>
      </w:r>
    </w:p>
    <w:p w14:paraId="6548AC44" w14:textId="6CC3D874" w:rsidR="00BC1B09" w:rsidRPr="006A0DE2" w:rsidRDefault="00BC1B09" w:rsidP="00722485">
      <w:pPr>
        <w:pStyle w:val="a3"/>
        <w:suppressAutoHyphens/>
        <w:spacing w:line="360" w:lineRule="auto"/>
        <w:rPr>
          <w:rFonts w:ascii="Times New Roman" w:hAnsi="Times New Roman" w:cs="Times New Roman"/>
          <w:color w:val="000000"/>
          <w:sz w:val="24"/>
          <w:szCs w:val="24"/>
        </w:rPr>
      </w:pPr>
      <w:r w:rsidRPr="006A0DE2">
        <w:rPr>
          <w:rFonts w:ascii="Times New Roman" w:hAnsi="Times New Roman" w:cs="Times New Roman"/>
          <w:color w:val="000000"/>
          <w:sz w:val="24"/>
          <w:szCs w:val="24"/>
        </w:rPr>
        <w:t>а) на непредвиденные расходы и для любых покупок</w:t>
      </w:r>
    </w:p>
    <w:p w14:paraId="300591A2" w14:textId="77777777" w:rsidR="00BC1B09" w:rsidRPr="006A0DE2" w:rsidRDefault="00BC1B09" w:rsidP="00722485">
      <w:pPr>
        <w:pStyle w:val="a3"/>
        <w:suppressAutoHyphens/>
        <w:spacing w:line="360" w:lineRule="auto"/>
        <w:rPr>
          <w:rFonts w:ascii="Times New Roman" w:hAnsi="Times New Roman" w:cs="Times New Roman"/>
          <w:i/>
          <w:color w:val="000000"/>
          <w:sz w:val="24"/>
          <w:szCs w:val="24"/>
        </w:rPr>
      </w:pPr>
      <w:r w:rsidRPr="006A0DE2">
        <w:rPr>
          <w:rFonts w:ascii="Times New Roman" w:hAnsi="Times New Roman" w:cs="Times New Roman"/>
          <w:i/>
          <w:color w:val="000000"/>
          <w:sz w:val="24"/>
          <w:szCs w:val="24"/>
        </w:rPr>
        <w:t>б) на непредвиденные расходы и для крупных покупок</w:t>
      </w:r>
    </w:p>
    <w:p w14:paraId="60B0C107" w14:textId="77777777" w:rsidR="00BC1B09" w:rsidRPr="006A0DE2" w:rsidRDefault="00BC1B09" w:rsidP="00722485">
      <w:pPr>
        <w:pStyle w:val="a3"/>
        <w:suppressAutoHyphens/>
        <w:spacing w:line="360" w:lineRule="auto"/>
        <w:rPr>
          <w:rFonts w:ascii="Times New Roman" w:hAnsi="Times New Roman" w:cs="Times New Roman"/>
          <w:color w:val="000000"/>
          <w:sz w:val="24"/>
          <w:szCs w:val="24"/>
        </w:rPr>
      </w:pPr>
      <w:r w:rsidRPr="006A0DE2">
        <w:rPr>
          <w:rFonts w:ascii="Times New Roman" w:hAnsi="Times New Roman" w:cs="Times New Roman"/>
          <w:color w:val="000000"/>
          <w:sz w:val="24"/>
          <w:szCs w:val="24"/>
        </w:rPr>
        <w:t>в) для погашения кредитов и для крупных покупок</w:t>
      </w:r>
    </w:p>
    <w:p w14:paraId="77EA06D3"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6A0DE2">
        <w:rPr>
          <w:rFonts w:ascii="Times New Roman" w:hAnsi="Times New Roman" w:cs="Times New Roman"/>
          <w:color w:val="000000"/>
          <w:sz w:val="24"/>
          <w:szCs w:val="24"/>
        </w:rPr>
        <w:t>г) для инвестиций и для покупки подарков</w:t>
      </w:r>
    </w:p>
    <w:p w14:paraId="6814D253"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3. Выберите правильный ответ:</w:t>
      </w:r>
    </w:p>
    <w:p w14:paraId="01D595CB"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Вы кладете деньги на депозит в банк. Выберите наиболее выгодные условия депозита</w:t>
      </w:r>
    </w:p>
    <w:p w14:paraId="79E045D7" w14:textId="77777777" w:rsidR="002422C7"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10</w:t>
      </w:r>
      <w:r w:rsidR="00543C3C" w:rsidRPr="001D3854">
        <w:rPr>
          <w:rFonts w:ascii="Times New Roman" w:hAnsi="Times New Roman" w:cs="Times New Roman"/>
          <w:color w:val="000000"/>
          <w:sz w:val="24"/>
          <w:szCs w:val="24"/>
        </w:rPr>
        <w:t> %</w:t>
      </w:r>
      <w:r w:rsidR="002422C7" w:rsidRPr="001D3854">
        <w:rPr>
          <w:rFonts w:ascii="Times New Roman" w:hAnsi="Times New Roman" w:cs="Times New Roman"/>
          <w:color w:val="000000"/>
          <w:sz w:val="24"/>
          <w:szCs w:val="24"/>
        </w:rPr>
        <w:t xml:space="preserve"> в конце окончания срока вклада</w:t>
      </w:r>
      <w:r w:rsidRPr="001D3854">
        <w:rPr>
          <w:rFonts w:ascii="Times New Roman" w:hAnsi="Times New Roman" w:cs="Times New Roman"/>
          <w:color w:val="000000"/>
          <w:sz w:val="24"/>
          <w:szCs w:val="24"/>
        </w:rPr>
        <w:t xml:space="preserve"> </w:t>
      </w:r>
    </w:p>
    <w:p w14:paraId="2BE432AF" w14:textId="77777777" w:rsidR="00BC1B09" w:rsidRPr="00CC7865" w:rsidRDefault="00BC1B09"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t>б) 1</w:t>
      </w:r>
      <w:r w:rsidR="002422C7" w:rsidRPr="00CC7865">
        <w:rPr>
          <w:rFonts w:ascii="Times New Roman" w:hAnsi="Times New Roman" w:cs="Times New Roman"/>
          <w:i/>
          <w:color w:val="000000"/>
          <w:sz w:val="24"/>
          <w:szCs w:val="24"/>
        </w:rPr>
        <w:t>0</w:t>
      </w:r>
      <w:r w:rsidR="00543C3C" w:rsidRPr="00CC7865">
        <w:rPr>
          <w:rFonts w:ascii="Times New Roman" w:hAnsi="Times New Roman" w:cs="Times New Roman"/>
          <w:i/>
          <w:color w:val="000000"/>
          <w:sz w:val="24"/>
          <w:szCs w:val="24"/>
        </w:rPr>
        <w:t> %</w:t>
      </w:r>
      <w:r w:rsidR="002422C7" w:rsidRPr="00CC7865">
        <w:rPr>
          <w:rFonts w:ascii="Times New Roman" w:hAnsi="Times New Roman" w:cs="Times New Roman"/>
          <w:i/>
          <w:color w:val="000000"/>
          <w:sz w:val="24"/>
          <w:szCs w:val="24"/>
        </w:rPr>
        <w:t xml:space="preserve"> с ежемесячной капитализацией</w:t>
      </w:r>
      <w:r w:rsidRPr="00CC7865">
        <w:rPr>
          <w:rFonts w:ascii="Times New Roman" w:hAnsi="Times New Roman" w:cs="Times New Roman"/>
          <w:i/>
          <w:color w:val="000000"/>
          <w:sz w:val="24"/>
          <w:szCs w:val="24"/>
        </w:rPr>
        <w:t xml:space="preserve"> </w:t>
      </w:r>
    </w:p>
    <w:p w14:paraId="6C792B6E" w14:textId="77777777" w:rsidR="002422C7"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 10</w:t>
      </w:r>
      <w:r w:rsidR="00543C3C" w:rsidRPr="001D3854">
        <w:rPr>
          <w:rFonts w:ascii="Times New Roman" w:hAnsi="Times New Roman" w:cs="Times New Roman"/>
          <w:color w:val="000000"/>
          <w:sz w:val="24"/>
          <w:szCs w:val="24"/>
        </w:rPr>
        <w:t> %</w:t>
      </w:r>
      <w:r w:rsidRPr="001D3854">
        <w:rPr>
          <w:rFonts w:ascii="Times New Roman" w:hAnsi="Times New Roman" w:cs="Times New Roman"/>
          <w:color w:val="000000"/>
          <w:sz w:val="24"/>
          <w:szCs w:val="24"/>
        </w:rPr>
        <w:t xml:space="preserve"> с ежеквартальной капитализацией </w:t>
      </w:r>
    </w:p>
    <w:p w14:paraId="7F83FC37"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 10</w:t>
      </w:r>
      <w:r w:rsidR="00543C3C" w:rsidRPr="001D3854">
        <w:rPr>
          <w:rFonts w:ascii="Times New Roman" w:hAnsi="Times New Roman" w:cs="Times New Roman"/>
          <w:color w:val="000000"/>
          <w:sz w:val="24"/>
          <w:szCs w:val="24"/>
        </w:rPr>
        <w:t> %</w:t>
      </w:r>
      <w:r w:rsidRPr="001D3854">
        <w:rPr>
          <w:rFonts w:ascii="Times New Roman" w:hAnsi="Times New Roman" w:cs="Times New Roman"/>
          <w:color w:val="000000"/>
          <w:sz w:val="24"/>
          <w:szCs w:val="24"/>
        </w:rPr>
        <w:t xml:space="preserve"> c ежемесячной выплатой процентов</w:t>
      </w:r>
    </w:p>
    <w:p w14:paraId="056FC17F" w14:textId="1F0F726C"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4. Что является признак</w:t>
      </w:r>
      <w:r w:rsidR="00AF2C18">
        <w:rPr>
          <w:rFonts w:ascii="Times New Roman" w:hAnsi="Times New Roman" w:cs="Times New Roman"/>
          <w:b/>
          <w:i/>
          <w:color w:val="000000"/>
          <w:sz w:val="24"/>
          <w:szCs w:val="24"/>
        </w:rPr>
        <w:t>ом</w:t>
      </w:r>
      <w:r w:rsidRPr="001D3854">
        <w:rPr>
          <w:rFonts w:ascii="Times New Roman" w:hAnsi="Times New Roman" w:cs="Times New Roman"/>
          <w:b/>
          <w:i/>
          <w:color w:val="000000"/>
          <w:sz w:val="24"/>
          <w:szCs w:val="24"/>
        </w:rPr>
        <w:t xml:space="preserve"> финансовой пирамиды?</w:t>
      </w:r>
    </w:p>
    <w:p w14:paraId="2B5ECDD3"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w:t>
      </w:r>
      <w:r w:rsidR="002422C7" w:rsidRPr="001D3854">
        <w:rPr>
          <w:rFonts w:ascii="Times New Roman" w:hAnsi="Times New Roman" w:cs="Times New Roman"/>
          <w:color w:val="000000"/>
          <w:sz w:val="24"/>
          <w:szCs w:val="24"/>
        </w:rPr>
        <w:t xml:space="preserve"> о</w:t>
      </w:r>
      <w:r w:rsidRPr="001D3854">
        <w:rPr>
          <w:rFonts w:ascii="Times New Roman" w:hAnsi="Times New Roman" w:cs="Times New Roman"/>
          <w:color w:val="000000"/>
          <w:sz w:val="24"/>
          <w:szCs w:val="24"/>
        </w:rPr>
        <w:t>бещание высокой доходности, в несколько раз превышающей рыночный уровень</w:t>
      </w:r>
    </w:p>
    <w:p w14:paraId="6F0AE354"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б) </w:t>
      </w:r>
      <w:r w:rsidR="002422C7" w:rsidRPr="001D3854">
        <w:rPr>
          <w:rFonts w:ascii="Times New Roman" w:hAnsi="Times New Roman" w:cs="Times New Roman"/>
          <w:color w:val="000000"/>
          <w:sz w:val="24"/>
          <w:szCs w:val="24"/>
        </w:rPr>
        <w:t>о</w:t>
      </w:r>
      <w:r w:rsidRPr="001D3854">
        <w:rPr>
          <w:rFonts w:ascii="Times New Roman" w:hAnsi="Times New Roman" w:cs="Times New Roman"/>
          <w:color w:val="000000"/>
          <w:sz w:val="24"/>
          <w:szCs w:val="24"/>
        </w:rPr>
        <w:t>тсутствие собственных основных средств и других дорогостоящих активов</w:t>
      </w:r>
    </w:p>
    <w:p w14:paraId="0FBFF8E4"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w:t>
      </w:r>
      <w:r w:rsidR="002422C7" w:rsidRPr="001D3854">
        <w:rPr>
          <w:rFonts w:ascii="Times New Roman" w:hAnsi="Times New Roman" w:cs="Times New Roman"/>
          <w:color w:val="000000"/>
          <w:sz w:val="24"/>
          <w:szCs w:val="24"/>
        </w:rPr>
        <w:t xml:space="preserve"> о</w:t>
      </w:r>
      <w:r w:rsidRPr="001D3854">
        <w:rPr>
          <w:rFonts w:ascii="Times New Roman" w:hAnsi="Times New Roman" w:cs="Times New Roman"/>
          <w:color w:val="000000"/>
          <w:sz w:val="24"/>
          <w:szCs w:val="24"/>
        </w:rPr>
        <w:t>тсутствие лицензии ФСФР России или Банка России на осуществление деятельности по привлечению денежных средств</w:t>
      </w:r>
    </w:p>
    <w:p w14:paraId="52BC018B"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w:t>
      </w:r>
      <w:r w:rsidR="002422C7" w:rsidRPr="001D3854">
        <w:rPr>
          <w:rFonts w:ascii="Times New Roman" w:hAnsi="Times New Roman" w:cs="Times New Roman"/>
          <w:color w:val="000000"/>
          <w:sz w:val="24"/>
          <w:szCs w:val="24"/>
        </w:rPr>
        <w:t xml:space="preserve"> м</w:t>
      </w:r>
      <w:r w:rsidRPr="001D3854">
        <w:rPr>
          <w:rFonts w:ascii="Times New Roman" w:hAnsi="Times New Roman" w:cs="Times New Roman"/>
          <w:color w:val="000000"/>
          <w:sz w:val="24"/>
          <w:szCs w:val="24"/>
        </w:rPr>
        <w:t>ассированная реклама в СМИ, сети Интернет с обещанием высокой доходности</w:t>
      </w:r>
    </w:p>
    <w:p w14:paraId="11940C9D" w14:textId="77777777" w:rsidR="00BC1B09" w:rsidRPr="001D3854" w:rsidRDefault="002422C7"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д) о</w:t>
      </w:r>
      <w:r w:rsidR="00BC1B09" w:rsidRPr="001D3854">
        <w:rPr>
          <w:rFonts w:ascii="Times New Roman" w:hAnsi="Times New Roman" w:cs="Times New Roman"/>
          <w:color w:val="000000"/>
          <w:sz w:val="24"/>
          <w:szCs w:val="24"/>
        </w:rPr>
        <w:t>тсутствие какой-либо информации о финансовом положении организации и стратегии инвестирования</w:t>
      </w:r>
    </w:p>
    <w:p w14:paraId="77B491B6" w14:textId="77777777" w:rsidR="00BC1B09" w:rsidRPr="00CC7865" w:rsidRDefault="00BC1B09"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t xml:space="preserve">е) </w:t>
      </w:r>
      <w:r w:rsidR="002422C7" w:rsidRPr="00CC7865">
        <w:rPr>
          <w:rFonts w:ascii="Times New Roman" w:hAnsi="Times New Roman" w:cs="Times New Roman"/>
          <w:i/>
          <w:color w:val="000000"/>
          <w:sz w:val="24"/>
          <w:szCs w:val="24"/>
        </w:rPr>
        <w:t>в</w:t>
      </w:r>
      <w:r w:rsidRPr="00CC7865">
        <w:rPr>
          <w:rFonts w:ascii="Times New Roman" w:hAnsi="Times New Roman" w:cs="Times New Roman"/>
          <w:i/>
          <w:color w:val="000000"/>
          <w:sz w:val="24"/>
          <w:szCs w:val="24"/>
        </w:rPr>
        <w:t>се эти признаки</w:t>
      </w:r>
    </w:p>
    <w:p w14:paraId="6546F989"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5. Выберите правильный ответ:</w:t>
      </w:r>
    </w:p>
    <w:p w14:paraId="6EDFF7E0"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Предположим, Вы открыли в банке сберегательный счет на следующих условиях: сумма вклада 200.000 рублей, срок вклада 2 года, ставка процента 10</w:t>
      </w:r>
      <w:r w:rsidR="00543C3C" w:rsidRPr="001D3854">
        <w:rPr>
          <w:rFonts w:ascii="Times New Roman" w:hAnsi="Times New Roman" w:cs="Times New Roman"/>
          <w:color w:val="000000"/>
          <w:sz w:val="24"/>
          <w:szCs w:val="24"/>
        </w:rPr>
        <w:t> %</w:t>
      </w:r>
      <w:r w:rsidRPr="001D3854">
        <w:rPr>
          <w:rFonts w:ascii="Times New Roman" w:hAnsi="Times New Roman" w:cs="Times New Roman"/>
          <w:color w:val="000000"/>
          <w:sz w:val="24"/>
          <w:szCs w:val="24"/>
        </w:rPr>
        <w:t xml:space="preserve"> годовых, начисляемых ежегодно на остаток счета. </w:t>
      </w:r>
      <w:r w:rsidR="00CE3E25" w:rsidRPr="001D3854">
        <w:rPr>
          <w:rFonts w:ascii="Times New Roman" w:hAnsi="Times New Roman" w:cs="Times New Roman"/>
          <w:color w:val="000000"/>
          <w:sz w:val="24"/>
          <w:szCs w:val="24"/>
        </w:rPr>
        <w:t xml:space="preserve">Через 2 года, если Вы не будете в течение </w:t>
      </w:r>
      <w:r w:rsidRPr="001D3854">
        <w:rPr>
          <w:rFonts w:ascii="Times New Roman" w:hAnsi="Times New Roman" w:cs="Times New Roman"/>
          <w:color w:val="000000"/>
          <w:sz w:val="24"/>
          <w:szCs w:val="24"/>
        </w:rPr>
        <w:t>всего срока снимать деньги со счета, Вы получите:</w:t>
      </w:r>
    </w:p>
    <w:p w14:paraId="213536ED"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210 000 рублей</w:t>
      </w:r>
    </w:p>
    <w:p w14:paraId="1188E0F7"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б) 220 000 рублей</w:t>
      </w:r>
    </w:p>
    <w:p w14:paraId="4B2B266B" w14:textId="77777777" w:rsidR="00BC1B09" w:rsidRPr="00CC7865" w:rsidRDefault="00BC1B09"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t>в) 242 000 рублей</w:t>
      </w:r>
    </w:p>
    <w:p w14:paraId="516DA3AC"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 202 000 рублей</w:t>
      </w:r>
    </w:p>
    <w:p w14:paraId="762CDE4A" w14:textId="77777777" w:rsidR="00BC1B09" w:rsidRPr="001D3854" w:rsidRDefault="00BC1B09" w:rsidP="00722485">
      <w:pPr>
        <w:pStyle w:val="a3"/>
        <w:suppressAutoHyphens/>
        <w:spacing w:line="360" w:lineRule="auto"/>
        <w:ind w:firstLine="708"/>
        <w:rPr>
          <w:rFonts w:ascii="Times New Roman" w:hAnsi="Times New Roman" w:cs="Times New Roman"/>
          <w:b/>
          <w:i/>
          <w:sz w:val="24"/>
          <w:szCs w:val="24"/>
        </w:rPr>
      </w:pPr>
      <w:r w:rsidRPr="001D3854">
        <w:rPr>
          <w:rFonts w:ascii="Times New Roman" w:hAnsi="Times New Roman" w:cs="Times New Roman"/>
          <w:b/>
          <w:bCs/>
          <w:i/>
          <w:sz w:val="24"/>
          <w:szCs w:val="24"/>
        </w:rPr>
        <w:t xml:space="preserve">6. </w:t>
      </w:r>
      <w:r w:rsidRPr="001D3854">
        <w:rPr>
          <w:rFonts w:ascii="Times New Roman" w:hAnsi="Times New Roman" w:cs="Times New Roman"/>
          <w:b/>
          <w:i/>
          <w:sz w:val="24"/>
          <w:szCs w:val="24"/>
        </w:rPr>
        <w:t>С какого возраста физическое лицо может открыть в РФ вклад в банке?</w:t>
      </w:r>
    </w:p>
    <w:p w14:paraId="3258B0CC"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 xml:space="preserve">а) </w:t>
      </w:r>
      <w:r w:rsidR="00CE3E25" w:rsidRPr="001D3854">
        <w:rPr>
          <w:rFonts w:ascii="Times New Roman" w:hAnsi="Times New Roman" w:cs="Times New Roman"/>
          <w:sz w:val="24"/>
          <w:szCs w:val="24"/>
        </w:rPr>
        <w:t>о</w:t>
      </w:r>
      <w:r w:rsidRPr="001D3854">
        <w:rPr>
          <w:rFonts w:ascii="Times New Roman" w:hAnsi="Times New Roman" w:cs="Times New Roman"/>
          <w:sz w:val="24"/>
          <w:szCs w:val="24"/>
        </w:rPr>
        <w:t>граничений не установлено</w:t>
      </w:r>
    </w:p>
    <w:p w14:paraId="0F835BF4"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 xml:space="preserve">б) </w:t>
      </w:r>
      <w:r w:rsidR="00CE3E25" w:rsidRPr="001D3854">
        <w:rPr>
          <w:rFonts w:ascii="Times New Roman" w:hAnsi="Times New Roman" w:cs="Times New Roman"/>
          <w:bCs/>
          <w:sz w:val="24"/>
          <w:szCs w:val="24"/>
        </w:rPr>
        <w:t>с</w:t>
      </w:r>
      <w:r w:rsidRPr="001D3854">
        <w:rPr>
          <w:rFonts w:ascii="Times New Roman" w:hAnsi="Times New Roman" w:cs="Times New Roman"/>
          <w:sz w:val="24"/>
          <w:szCs w:val="24"/>
        </w:rPr>
        <w:t xml:space="preserve"> 7 лет</w:t>
      </w:r>
    </w:p>
    <w:p w14:paraId="3D6B4AF3" w14:textId="77777777" w:rsidR="00BC1B09" w:rsidRPr="00CC7865" w:rsidRDefault="00BC1B09" w:rsidP="00722485">
      <w:pPr>
        <w:pStyle w:val="a3"/>
        <w:suppressAutoHyphens/>
        <w:spacing w:line="360" w:lineRule="auto"/>
        <w:rPr>
          <w:rFonts w:ascii="Times New Roman" w:hAnsi="Times New Roman" w:cs="Times New Roman"/>
          <w:i/>
          <w:sz w:val="24"/>
          <w:szCs w:val="24"/>
        </w:rPr>
      </w:pPr>
      <w:r w:rsidRPr="00CC7865">
        <w:rPr>
          <w:rFonts w:ascii="Times New Roman" w:hAnsi="Times New Roman" w:cs="Times New Roman"/>
          <w:bCs/>
          <w:i/>
          <w:sz w:val="24"/>
          <w:szCs w:val="24"/>
        </w:rPr>
        <w:lastRenderedPageBreak/>
        <w:t xml:space="preserve">в) </w:t>
      </w:r>
      <w:r w:rsidR="00CE3E25" w:rsidRPr="00CC7865">
        <w:rPr>
          <w:rFonts w:ascii="Times New Roman" w:hAnsi="Times New Roman" w:cs="Times New Roman"/>
          <w:i/>
          <w:sz w:val="24"/>
          <w:szCs w:val="24"/>
        </w:rPr>
        <w:t>с</w:t>
      </w:r>
      <w:r w:rsidRPr="00CC7865">
        <w:rPr>
          <w:rFonts w:ascii="Times New Roman" w:hAnsi="Times New Roman" w:cs="Times New Roman"/>
          <w:i/>
          <w:sz w:val="24"/>
          <w:szCs w:val="24"/>
        </w:rPr>
        <w:t xml:space="preserve"> 14 лет</w:t>
      </w:r>
    </w:p>
    <w:p w14:paraId="582725AA"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г)</w:t>
      </w:r>
      <w:r w:rsidR="00CE3E25" w:rsidRPr="001D3854">
        <w:rPr>
          <w:rFonts w:ascii="Times New Roman" w:hAnsi="Times New Roman" w:cs="Times New Roman"/>
          <w:sz w:val="24"/>
          <w:szCs w:val="24"/>
        </w:rPr>
        <w:t> с</w:t>
      </w:r>
      <w:r w:rsidRPr="001D3854">
        <w:rPr>
          <w:rFonts w:ascii="Times New Roman" w:hAnsi="Times New Roman" w:cs="Times New Roman"/>
          <w:sz w:val="24"/>
          <w:szCs w:val="24"/>
        </w:rPr>
        <w:t xml:space="preserve"> 18 лет</w:t>
      </w:r>
    </w:p>
    <w:p w14:paraId="70DCDF58"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д)</w:t>
      </w:r>
      <w:r w:rsidRPr="001D3854">
        <w:rPr>
          <w:rFonts w:ascii="Times New Roman" w:hAnsi="Times New Roman" w:cs="Times New Roman"/>
          <w:sz w:val="24"/>
          <w:szCs w:val="24"/>
        </w:rPr>
        <w:t> с 22 лет</w:t>
      </w:r>
    </w:p>
    <w:p w14:paraId="64712515" w14:textId="77777777" w:rsidR="00BC1B09" w:rsidRPr="001D3854" w:rsidRDefault="00BC1B09" w:rsidP="00722485">
      <w:pPr>
        <w:pStyle w:val="a3"/>
        <w:suppressAutoHyphens/>
        <w:spacing w:line="360" w:lineRule="auto"/>
        <w:rPr>
          <w:rFonts w:ascii="Times New Roman" w:hAnsi="Times New Roman" w:cs="Times New Roman"/>
          <w:bCs/>
          <w:color w:val="000000"/>
          <w:sz w:val="24"/>
          <w:szCs w:val="24"/>
        </w:rPr>
      </w:pPr>
    </w:p>
    <w:p w14:paraId="63A8890B" w14:textId="3A5E5C78" w:rsidR="008B34E5" w:rsidRPr="001D3854" w:rsidRDefault="00AF2C18" w:rsidP="00722485">
      <w:pPr>
        <w:pStyle w:val="a3"/>
        <w:suppressAutoHyphens/>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3</w:t>
      </w:r>
      <w:r w:rsidR="00BC1B09" w:rsidRPr="001D3854">
        <w:rPr>
          <w:rFonts w:ascii="Times New Roman" w:hAnsi="Times New Roman" w:cs="Times New Roman"/>
          <w:b/>
          <w:bCs/>
          <w:color w:val="000000"/>
          <w:sz w:val="24"/>
          <w:szCs w:val="24"/>
        </w:rPr>
        <w:t xml:space="preserve"> </w:t>
      </w:r>
    </w:p>
    <w:p w14:paraId="539E52D9" w14:textId="77777777" w:rsidR="00BC1B09" w:rsidRPr="001D3854" w:rsidRDefault="00BC1B09" w:rsidP="00722485">
      <w:pPr>
        <w:pStyle w:val="a3"/>
        <w:suppressAutoHyphens/>
        <w:spacing w:line="360" w:lineRule="auto"/>
        <w:jc w:val="center"/>
        <w:rPr>
          <w:rFonts w:ascii="Times New Roman" w:hAnsi="Times New Roman" w:cs="Times New Roman"/>
          <w:b/>
          <w:bCs/>
          <w:color w:val="000000"/>
          <w:sz w:val="24"/>
          <w:szCs w:val="24"/>
        </w:rPr>
      </w:pPr>
      <w:r w:rsidRPr="001D3854">
        <w:rPr>
          <w:rFonts w:ascii="Times New Roman" w:hAnsi="Times New Roman" w:cs="Times New Roman"/>
          <w:b/>
          <w:sz w:val="24"/>
          <w:szCs w:val="24"/>
        </w:rPr>
        <w:t>Кредитование домохозяйств</w:t>
      </w:r>
      <w:r w:rsidR="00F362E0" w:rsidRPr="001D3854">
        <w:rPr>
          <w:rFonts w:ascii="Times New Roman" w:hAnsi="Times New Roman" w:cs="Times New Roman"/>
          <w:b/>
          <w:sz w:val="24"/>
          <w:szCs w:val="24"/>
        </w:rPr>
        <w:t>а. Услуги кредитных организаций</w:t>
      </w:r>
    </w:p>
    <w:p w14:paraId="7BDD1F3A"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1. Укажите верное утверждение на тему вкладов и кредитов:</w:t>
      </w:r>
    </w:p>
    <w:p w14:paraId="6D03F073"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w:t>
      </w:r>
      <w:r w:rsidR="00543C3C" w:rsidRPr="001D3854">
        <w:rPr>
          <w:rFonts w:ascii="Times New Roman" w:hAnsi="Times New Roman" w:cs="Times New Roman"/>
          <w:color w:val="000000"/>
          <w:sz w:val="24"/>
          <w:szCs w:val="24"/>
        </w:rPr>
        <w:t> %</w:t>
      </w:r>
      <w:r w:rsidRPr="001D3854">
        <w:rPr>
          <w:rFonts w:ascii="Times New Roman" w:hAnsi="Times New Roman" w:cs="Times New Roman"/>
          <w:color w:val="000000"/>
          <w:sz w:val="24"/>
          <w:szCs w:val="24"/>
        </w:rPr>
        <w:t xml:space="preserve"> по вкладам всегда выше</w:t>
      </w:r>
      <w:r w:rsidR="00543C3C" w:rsidRPr="001D3854">
        <w:rPr>
          <w:rFonts w:ascii="Times New Roman" w:hAnsi="Times New Roman" w:cs="Times New Roman"/>
          <w:color w:val="000000"/>
          <w:sz w:val="24"/>
          <w:szCs w:val="24"/>
        </w:rPr>
        <w:t> %</w:t>
      </w:r>
      <w:r w:rsidRPr="001D3854">
        <w:rPr>
          <w:rFonts w:ascii="Times New Roman" w:hAnsi="Times New Roman" w:cs="Times New Roman"/>
          <w:color w:val="000000"/>
          <w:sz w:val="24"/>
          <w:szCs w:val="24"/>
        </w:rPr>
        <w:t xml:space="preserve"> по кредиту</w:t>
      </w:r>
    </w:p>
    <w:p w14:paraId="4B2C59B2" w14:textId="77777777" w:rsidR="00BC1B09" w:rsidRPr="00CC7865" w:rsidRDefault="00BC1B09"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t>б)</w:t>
      </w:r>
      <w:r w:rsidR="00543C3C" w:rsidRPr="00CC7865">
        <w:rPr>
          <w:rFonts w:ascii="Times New Roman" w:hAnsi="Times New Roman" w:cs="Times New Roman"/>
          <w:i/>
          <w:color w:val="000000"/>
          <w:sz w:val="24"/>
          <w:szCs w:val="24"/>
        </w:rPr>
        <w:t> %</w:t>
      </w:r>
      <w:r w:rsidRPr="00CC7865">
        <w:rPr>
          <w:rFonts w:ascii="Times New Roman" w:hAnsi="Times New Roman" w:cs="Times New Roman"/>
          <w:i/>
          <w:color w:val="000000"/>
          <w:sz w:val="24"/>
          <w:szCs w:val="24"/>
        </w:rPr>
        <w:t xml:space="preserve"> по вкладам всегда ниже</w:t>
      </w:r>
      <w:r w:rsidR="00543C3C" w:rsidRPr="00CC7865">
        <w:rPr>
          <w:rFonts w:ascii="Times New Roman" w:hAnsi="Times New Roman" w:cs="Times New Roman"/>
          <w:i/>
          <w:color w:val="000000"/>
          <w:sz w:val="24"/>
          <w:szCs w:val="24"/>
        </w:rPr>
        <w:t> %</w:t>
      </w:r>
      <w:r w:rsidRPr="00CC7865">
        <w:rPr>
          <w:rFonts w:ascii="Times New Roman" w:hAnsi="Times New Roman" w:cs="Times New Roman"/>
          <w:i/>
          <w:color w:val="000000"/>
          <w:sz w:val="24"/>
          <w:szCs w:val="24"/>
        </w:rPr>
        <w:t xml:space="preserve"> по кредиту</w:t>
      </w:r>
    </w:p>
    <w:p w14:paraId="7F79ED7B"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w:t>
      </w:r>
      <w:r w:rsidR="00543C3C" w:rsidRPr="001D3854">
        <w:rPr>
          <w:rFonts w:ascii="Times New Roman" w:hAnsi="Times New Roman" w:cs="Times New Roman"/>
          <w:color w:val="000000"/>
          <w:sz w:val="24"/>
          <w:szCs w:val="24"/>
        </w:rPr>
        <w:t> %</w:t>
      </w:r>
      <w:r w:rsidRPr="001D3854">
        <w:rPr>
          <w:rFonts w:ascii="Times New Roman" w:hAnsi="Times New Roman" w:cs="Times New Roman"/>
          <w:color w:val="000000"/>
          <w:sz w:val="24"/>
          <w:szCs w:val="24"/>
        </w:rPr>
        <w:t xml:space="preserve"> по вкладам обычно равны</w:t>
      </w:r>
      <w:r w:rsidR="00543C3C" w:rsidRPr="001D3854">
        <w:rPr>
          <w:rFonts w:ascii="Times New Roman" w:hAnsi="Times New Roman" w:cs="Times New Roman"/>
          <w:color w:val="000000"/>
          <w:sz w:val="24"/>
          <w:szCs w:val="24"/>
        </w:rPr>
        <w:t> %</w:t>
      </w:r>
      <w:r w:rsidRPr="001D3854">
        <w:rPr>
          <w:rFonts w:ascii="Times New Roman" w:hAnsi="Times New Roman" w:cs="Times New Roman"/>
          <w:color w:val="000000"/>
          <w:sz w:val="24"/>
          <w:szCs w:val="24"/>
        </w:rPr>
        <w:t xml:space="preserve"> по кредиту</w:t>
      </w:r>
    </w:p>
    <w:p w14:paraId="03989680"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 все зависит от конкретного банка</w:t>
      </w:r>
    </w:p>
    <w:p w14:paraId="0FD26812" w14:textId="77777777" w:rsidR="00BC1B09" w:rsidRPr="001D3854" w:rsidRDefault="00BC1B09" w:rsidP="00722485">
      <w:pPr>
        <w:pStyle w:val="a3"/>
        <w:suppressAutoHyphens/>
        <w:spacing w:line="360" w:lineRule="auto"/>
        <w:ind w:firstLine="708"/>
        <w:rPr>
          <w:rFonts w:ascii="Times New Roman" w:hAnsi="Times New Roman" w:cs="Times New Roman"/>
          <w:b/>
          <w:i/>
          <w:sz w:val="24"/>
          <w:szCs w:val="24"/>
        </w:rPr>
      </w:pPr>
      <w:r w:rsidRPr="001D3854">
        <w:rPr>
          <w:rFonts w:ascii="Times New Roman" w:hAnsi="Times New Roman" w:cs="Times New Roman"/>
          <w:b/>
          <w:i/>
          <w:sz w:val="24"/>
          <w:szCs w:val="24"/>
        </w:rPr>
        <w:t>2. Если вы решили взять кредит, на что в первую очередь следует обратить внимание?</w:t>
      </w:r>
    </w:p>
    <w:p w14:paraId="15EF3D87" w14:textId="77777777" w:rsidR="00BC1B09" w:rsidRPr="001D3854" w:rsidRDefault="00BC1B09" w:rsidP="00722485">
      <w:pPr>
        <w:pStyle w:val="a3"/>
        <w:suppressAutoHyphens/>
        <w:spacing w:line="360" w:lineRule="auto"/>
        <w:rPr>
          <w:rFonts w:ascii="Times New Roman" w:eastAsia="Times New Roman" w:hAnsi="Times New Roman" w:cs="Times New Roman"/>
          <w:vanish/>
          <w:sz w:val="24"/>
          <w:szCs w:val="24"/>
        </w:rPr>
      </w:pPr>
      <w:r w:rsidRPr="001D3854">
        <w:rPr>
          <w:rFonts w:ascii="Times New Roman" w:eastAsia="Times New Roman" w:hAnsi="Times New Roman" w:cs="Times New Roman"/>
          <w:sz w:val="24"/>
          <w:szCs w:val="24"/>
        </w:rPr>
        <w:t xml:space="preserve">а) </w:t>
      </w:r>
      <w:r w:rsidRPr="001D3854">
        <w:rPr>
          <w:rFonts w:ascii="Times New Roman" w:eastAsia="Times New Roman" w:hAnsi="Times New Roman" w:cs="Times New Roman"/>
          <w:vanish/>
          <w:sz w:val="24"/>
          <w:szCs w:val="24"/>
        </w:rPr>
        <w:t>Начало формы</w:t>
      </w:r>
    </w:p>
    <w:p w14:paraId="1618265B" w14:textId="77777777" w:rsidR="00BC1B09" w:rsidRPr="001D3854" w:rsidRDefault="00C42376" w:rsidP="00722485">
      <w:pPr>
        <w:pStyle w:val="a3"/>
        <w:suppressAutoHyphens/>
        <w:spacing w:line="360" w:lineRule="auto"/>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н</w:t>
      </w:r>
      <w:r w:rsidR="00BC1B09" w:rsidRPr="001D3854">
        <w:rPr>
          <w:rFonts w:ascii="Times New Roman" w:eastAsia="Times New Roman" w:hAnsi="Times New Roman" w:cs="Times New Roman"/>
          <w:sz w:val="24"/>
          <w:szCs w:val="24"/>
        </w:rPr>
        <w:t>а полную стоимость кредита</w:t>
      </w:r>
    </w:p>
    <w:p w14:paraId="37844162" w14:textId="77777777" w:rsidR="00BC1B09" w:rsidRPr="001D3854" w:rsidRDefault="00BC1B09" w:rsidP="00722485">
      <w:pPr>
        <w:pStyle w:val="a3"/>
        <w:suppressAutoHyphens/>
        <w:spacing w:line="360" w:lineRule="auto"/>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б)</w:t>
      </w:r>
      <w:r w:rsidR="00C42376" w:rsidRPr="001D3854">
        <w:rPr>
          <w:rFonts w:ascii="Times New Roman" w:eastAsia="Times New Roman" w:hAnsi="Times New Roman" w:cs="Times New Roman"/>
          <w:sz w:val="24"/>
          <w:szCs w:val="24"/>
        </w:rPr>
        <w:t xml:space="preserve"> н</w:t>
      </w:r>
      <w:r w:rsidRPr="001D3854">
        <w:rPr>
          <w:rFonts w:ascii="Times New Roman" w:eastAsia="Times New Roman" w:hAnsi="Times New Roman" w:cs="Times New Roman"/>
          <w:sz w:val="24"/>
          <w:szCs w:val="24"/>
        </w:rPr>
        <w:t>а условия возврата кредита досрочно</w:t>
      </w:r>
    </w:p>
    <w:p w14:paraId="67CD1BA6" w14:textId="77777777" w:rsidR="00BC1B09" w:rsidRPr="001D3854" w:rsidRDefault="00BC1B09" w:rsidP="00722485">
      <w:pPr>
        <w:pStyle w:val="a3"/>
        <w:suppressAutoHyphens/>
        <w:spacing w:line="360" w:lineRule="auto"/>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в)</w:t>
      </w:r>
      <w:r w:rsidR="00C42376" w:rsidRPr="001D3854">
        <w:rPr>
          <w:rFonts w:ascii="Times New Roman" w:eastAsia="Times New Roman" w:hAnsi="Times New Roman" w:cs="Times New Roman"/>
          <w:sz w:val="24"/>
          <w:szCs w:val="24"/>
        </w:rPr>
        <w:t xml:space="preserve"> н</w:t>
      </w:r>
      <w:r w:rsidRPr="001D3854">
        <w:rPr>
          <w:rFonts w:ascii="Times New Roman" w:eastAsia="Times New Roman" w:hAnsi="Times New Roman" w:cs="Times New Roman"/>
          <w:sz w:val="24"/>
          <w:szCs w:val="24"/>
        </w:rPr>
        <w:t>а величину процентной ставки</w:t>
      </w:r>
    </w:p>
    <w:p w14:paraId="42AAA159" w14:textId="77777777" w:rsidR="00BC1B09" w:rsidRPr="00CC7865" w:rsidRDefault="00C42376" w:rsidP="00722485">
      <w:pPr>
        <w:pStyle w:val="a3"/>
        <w:suppressAutoHyphens/>
        <w:spacing w:line="360" w:lineRule="auto"/>
        <w:rPr>
          <w:rFonts w:ascii="Times New Roman" w:eastAsia="Times New Roman" w:hAnsi="Times New Roman" w:cs="Times New Roman"/>
          <w:i/>
          <w:sz w:val="24"/>
          <w:szCs w:val="24"/>
        </w:rPr>
      </w:pPr>
      <w:r w:rsidRPr="00CC7865">
        <w:rPr>
          <w:rFonts w:ascii="Times New Roman" w:eastAsia="Times New Roman" w:hAnsi="Times New Roman" w:cs="Times New Roman"/>
          <w:i/>
          <w:sz w:val="24"/>
          <w:szCs w:val="24"/>
        </w:rPr>
        <w:t>г) н</w:t>
      </w:r>
      <w:r w:rsidR="00BC1B09" w:rsidRPr="00CC7865">
        <w:rPr>
          <w:rFonts w:ascii="Times New Roman" w:eastAsia="Times New Roman" w:hAnsi="Times New Roman" w:cs="Times New Roman"/>
          <w:i/>
          <w:sz w:val="24"/>
          <w:szCs w:val="24"/>
        </w:rPr>
        <w:t>а все вышеназванное</w:t>
      </w:r>
    </w:p>
    <w:p w14:paraId="26FC9858" w14:textId="77777777" w:rsidR="00BC1B09" w:rsidRPr="001D3854" w:rsidRDefault="00BC1B09" w:rsidP="00722485">
      <w:pPr>
        <w:pStyle w:val="a3"/>
        <w:suppressAutoHyphens/>
        <w:spacing w:line="360" w:lineRule="auto"/>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д)</w:t>
      </w:r>
      <w:r w:rsidR="00C42376" w:rsidRPr="001D3854">
        <w:rPr>
          <w:rFonts w:ascii="Times New Roman" w:eastAsia="Times New Roman" w:hAnsi="Times New Roman" w:cs="Times New Roman"/>
          <w:sz w:val="24"/>
          <w:szCs w:val="24"/>
        </w:rPr>
        <w:t xml:space="preserve"> н</w:t>
      </w:r>
      <w:r w:rsidRPr="001D3854">
        <w:rPr>
          <w:rFonts w:ascii="Times New Roman" w:eastAsia="Times New Roman" w:hAnsi="Times New Roman" w:cs="Times New Roman"/>
          <w:sz w:val="24"/>
          <w:szCs w:val="24"/>
        </w:rPr>
        <w:t>е буду смотреть условия кредита, доверяя банку</w:t>
      </w:r>
    </w:p>
    <w:p w14:paraId="436D269C" w14:textId="77777777" w:rsidR="00BC1B09" w:rsidRPr="001D3854" w:rsidRDefault="00BC1B09" w:rsidP="00722485">
      <w:pPr>
        <w:pStyle w:val="a3"/>
        <w:suppressAutoHyphens/>
        <w:spacing w:line="360" w:lineRule="auto"/>
        <w:rPr>
          <w:rFonts w:ascii="Times New Roman" w:eastAsia="Times New Roman" w:hAnsi="Times New Roman" w:cs="Times New Roman"/>
          <w:sz w:val="24"/>
          <w:szCs w:val="24"/>
        </w:rPr>
      </w:pPr>
      <w:r w:rsidRPr="001D3854">
        <w:rPr>
          <w:rFonts w:ascii="Times New Roman" w:eastAsia="Times New Roman" w:hAnsi="Times New Roman" w:cs="Times New Roman"/>
          <w:sz w:val="24"/>
          <w:szCs w:val="24"/>
        </w:rPr>
        <w:t xml:space="preserve">е) </w:t>
      </w:r>
      <w:r w:rsidR="00C42376" w:rsidRPr="001D3854">
        <w:rPr>
          <w:rFonts w:ascii="Times New Roman" w:eastAsia="Times New Roman" w:hAnsi="Times New Roman" w:cs="Times New Roman"/>
          <w:sz w:val="24"/>
          <w:szCs w:val="24"/>
        </w:rPr>
        <w:t>н</w:t>
      </w:r>
      <w:r w:rsidRPr="001D3854">
        <w:rPr>
          <w:rFonts w:ascii="Times New Roman" w:eastAsia="Times New Roman" w:hAnsi="Times New Roman" w:cs="Times New Roman"/>
          <w:sz w:val="24"/>
          <w:szCs w:val="24"/>
        </w:rPr>
        <w:t>е буду смотреть, потому что это бесполезно</w:t>
      </w:r>
    </w:p>
    <w:p w14:paraId="4D6F02D1" w14:textId="0A5030CD" w:rsidR="00BC1B09" w:rsidRPr="001D3854" w:rsidRDefault="00BC1B09" w:rsidP="00722485">
      <w:pPr>
        <w:pStyle w:val="a3"/>
        <w:suppressAutoHyphens/>
        <w:spacing w:line="360" w:lineRule="auto"/>
        <w:ind w:firstLine="708"/>
        <w:rPr>
          <w:rFonts w:ascii="Times New Roman" w:hAnsi="Times New Roman" w:cs="Times New Roman"/>
          <w:b/>
          <w:i/>
          <w:sz w:val="24"/>
          <w:szCs w:val="24"/>
        </w:rPr>
      </w:pPr>
      <w:r w:rsidRPr="001D3854">
        <w:rPr>
          <w:rFonts w:ascii="Times New Roman" w:hAnsi="Times New Roman" w:cs="Times New Roman"/>
          <w:b/>
          <w:i/>
          <w:color w:val="000000"/>
          <w:sz w:val="24"/>
          <w:szCs w:val="24"/>
        </w:rPr>
        <w:t xml:space="preserve">3. </w:t>
      </w:r>
      <w:r w:rsidRPr="001D3854">
        <w:rPr>
          <w:rFonts w:ascii="Times New Roman" w:hAnsi="Times New Roman" w:cs="Times New Roman"/>
          <w:b/>
          <w:i/>
          <w:sz w:val="24"/>
          <w:szCs w:val="24"/>
        </w:rPr>
        <w:t>Представьте, что вы хотите взять в долг 100 000 рублей. Вам предложили деньги на условиях возврата через год 125 000 рублей, или на условиях возврата через год 100 000 рублей плюс 20</w:t>
      </w:r>
      <w:r w:rsidR="00543C3C" w:rsidRPr="001D3854">
        <w:rPr>
          <w:rFonts w:ascii="Times New Roman" w:hAnsi="Times New Roman" w:cs="Times New Roman"/>
          <w:b/>
          <w:i/>
          <w:sz w:val="24"/>
          <w:szCs w:val="24"/>
        </w:rPr>
        <w:t> %</w:t>
      </w:r>
      <w:r w:rsidRPr="001D3854">
        <w:rPr>
          <w:rFonts w:ascii="Times New Roman" w:hAnsi="Times New Roman" w:cs="Times New Roman"/>
          <w:b/>
          <w:i/>
          <w:sz w:val="24"/>
          <w:szCs w:val="24"/>
        </w:rPr>
        <w:t xml:space="preserve"> от суммы долга. Какое из предложений дешевле?</w:t>
      </w:r>
    </w:p>
    <w:p w14:paraId="36CBE517"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а)</w:t>
      </w:r>
      <w:r w:rsidR="00C42376" w:rsidRPr="001D3854">
        <w:rPr>
          <w:rFonts w:ascii="Times New Roman" w:hAnsi="Times New Roman" w:cs="Times New Roman"/>
          <w:sz w:val="24"/>
          <w:szCs w:val="24"/>
        </w:rPr>
        <w:t xml:space="preserve"> п</w:t>
      </w:r>
      <w:r w:rsidRPr="001D3854">
        <w:rPr>
          <w:rFonts w:ascii="Times New Roman" w:hAnsi="Times New Roman" w:cs="Times New Roman"/>
          <w:sz w:val="24"/>
          <w:szCs w:val="24"/>
        </w:rPr>
        <w:t>ервое</w:t>
      </w:r>
    </w:p>
    <w:p w14:paraId="4720830A" w14:textId="77777777" w:rsidR="00BC1B09" w:rsidRPr="00CC7865" w:rsidRDefault="00BC1B09" w:rsidP="00722485">
      <w:pPr>
        <w:pStyle w:val="a3"/>
        <w:suppressAutoHyphens/>
        <w:spacing w:line="360" w:lineRule="auto"/>
        <w:rPr>
          <w:rFonts w:ascii="Times New Roman" w:hAnsi="Times New Roman" w:cs="Times New Roman"/>
          <w:i/>
          <w:sz w:val="24"/>
          <w:szCs w:val="24"/>
        </w:rPr>
      </w:pPr>
      <w:r w:rsidRPr="00CC7865">
        <w:rPr>
          <w:rFonts w:ascii="Times New Roman" w:hAnsi="Times New Roman" w:cs="Times New Roman"/>
          <w:i/>
          <w:sz w:val="24"/>
          <w:szCs w:val="24"/>
        </w:rPr>
        <w:t>б)</w:t>
      </w:r>
      <w:r w:rsidR="00C42376" w:rsidRPr="00CC7865">
        <w:rPr>
          <w:rFonts w:ascii="Times New Roman" w:hAnsi="Times New Roman" w:cs="Times New Roman"/>
          <w:i/>
          <w:sz w:val="24"/>
          <w:szCs w:val="24"/>
        </w:rPr>
        <w:t xml:space="preserve"> в</w:t>
      </w:r>
      <w:r w:rsidRPr="00CC7865">
        <w:rPr>
          <w:rFonts w:ascii="Times New Roman" w:hAnsi="Times New Roman" w:cs="Times New Roman"/>
          <w:i/>
          <w:sz w:val="24"/>
          <w:szCs w:val="24"/>
        </w:rPr>
        <w:t>торое</w:t>
      </w:r>
    </w:p>
    <w:p w14:paraId="454FEEC0"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в)</w:t>
      </w:r>
      <w:r w:rsidR="00C42376" w:rsidRPr="001D3854">
        <w:rPr>
          <w:rFonts w:ascii="Times New Roman" w:hAnsi="Times New Roman" w:cs="Times New Roman"/>
          <w:sz w:val="24"/>
          <w:szCs w:val="24"/>
        </w:rPr>
        <w:t xml:space="preserve"> о</w:t>
      </w:r>
      <w:r w:rsidRPr="001D3854">
        <w:rPr>
          <w:rFonts w:ascii="Times New Roman" w:hAnsi="Times New Roman" w:cs="Times New Roman"/>
          <w:sz w:val="24"/>
          <w:szCs w:val="24"/>
        </w:rPr>
        <w:t>динаковы</w:t>
      </w:r>
    </w:p>
    <w:p w14:paraId="2687069B"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 xml:space="preserve">г) </w:t>
      </w:r>
      <w:r w:rsidR="00C42376" w:rsidRPr="001D3854">
        <w:rPr>
          <w:rFonts w:ascii="Times New Roman" w:hAnsi="Times New Roman" w:cs="Times New Roman"/>
          <w:sz w:val="24"/>
          <w:szCs w:val="24"/>
        </w:rPr>
        <w:t>н</w:t>
      </w:r>
      <w:r w:rsidRPr="001D3854">
        <w:rPr>
          <w:rFonts w:ascii="Times New Roman" w:hAnsi="Times New Roman" w:cs="Times New Roman"/>
          <w:sz w:val="24"/>
          <w:szCs w:val="24"/>
        </w:rPr>
        <w:t>е знаю</w:t>
      </w:r>
    </w:p>
    <w:p w14:paraId="25152D65" w14:textId="77777777" w:rsidR="00BC1B09" w:rsidRPr="001D3854" w:rsidRDefault="00C42376" w:rsidP="00722485">
      <w:pPr>
        <w:pStyle w:val="a3"/>
        <w:suppressAutoHyphens/>
        <w:spacing w:line="360" w:lineRule="auto"/>
        <w:ind w:firstLine="708"/>
        <w:rPr>
          <w:rFonts w:ascii="Times New Roman" w:hAnsi="Times New Roman" w:cs="Times New Roman"/>
          <w:b/>
          <w:i/>
          <w:sz w:val="24"/>
          <w:szCs w:val="24"/>
        </w:rPr>
      </w:pPr>
      <w:r w:rsidRPr="001D3854">
        <w:rPr>
          <w:rFonts w:ascii="Times New Roman" w:hAnsi="Times New Roman" w:cs="Times New Roman"/>
          <w:b/>
          <w:i/>
          <w:sz w:val="24"/>
          <w:szCs w:val="24"/>
        </w:rPr>
        <w:t>4</w:t>
      </w:r>
      <w:r w:rsidR="00BC1B09" w:rsidRPr="001D3854">
        <w:rPr>
          <w:rFonts w:ascii="Times New Roman" w:hAnsi="Times New Roman" w:cs="Times New Roman"/>
          <w:b/>
          <w:i/>
          <w:sz w:val="24"/>
          <w:szCs w:val="24"/>
        </w:rPr>
        <w:t>. Если ставка по Вашему вкладу составляет 8</w:t>
      </w:r>
      <w:r w:rsidR="00543C3C" w:rsidRPr="001D3854">
        <w:rPr>
          <w:rFonts w:ascii="Times New Roman" w:hAnsi="Times New Roman" w:cs="Times New Roman"/>
          <w:b/>
          <w:i/>
          <w:sz w:val="24"/>
          <w:szCs w:val="24"/>
        </w:rPr>
        <w:t> %</w:t>
      </w:r>
      <w:r w:rsidR="00BC1B09" w:rsidRPr="001D3854">
        <w:rPr>
          <w:rFonts w:ascii="Times New Roman" w:hAnsi="Times New Roman" w:cs="Times New Roman"/>
          <w:b/>
          <w:i/>
          <w:sz w:val="24"/>
          <w:szCs w:val="24"/>
        </w:rPr>
        <w:t xml:space="preserve"> годовых, а инфляция составляет 9</w:t>
      </w:r>
      <w:r w:rsidR="00543C3C" w:rsidRPr="001D3854">
        <w:rPr>
          <w:rFonts w:ascii="Times New Roman" w:hAnsi="Times New Roman" w:cs="Times New Roman"/>
          <w:b/>
          <w:i/>
          <w:sz w:val="24"/>
          <w:szCs w:val="24"/>
        </w:rPr>
        <w:t> %</w:t>
      </w:r>
      <w:r w:rsidR="00BC1B09" w:rsidRPr="001D3854">
        <w:rPr>
          <w:rFonts w:ascii="Times New Roman" w:hAnsi="Times New Roman" w:cs="Times New Roman"/>
          <w:b/>
          <w:i/>
          <w:sz w:val="24"/>
          <w:szCs w:val="24"/>
        </w:rPr>
        <w:t xml:space="preserve"> в год, то Ваш реальный доход по вкладу составит:</w:t>
      </w:r>
    </w:p>
    <w:p w14:paraId="387B414D"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а)</w:t>
      </w:r>
      <w:r w:rsidRPr="001D3854">
        <w:rPr>
          <w:rFonts w:ascii="Times New Roman" w:hAnsi="Times New Roman" w:cs="Times New Roman"/>
          <w:sz w:val="24"/>
          <w:szCs w:val="24"/>
        </w:rPr>
        <w:t> 8</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годовых</w:t>
      </w:r>
    </w:p>
    <w:p w14:paraId="6B84F6FE"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б)</w:t>
      </w:r>
      <w:r w:rsidRPr="001D3854">
        <w:rPr>
          <w:rFonts w:ascii="Times New Roman" w:hAnsi="Times New Roman" w:cs="Times New Roman"/>
          <w:sz w:val="24"/>
          <w:szCs w:val="24"/>
        </w:rPr>
        <w:t> 1</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годовых</w:t>
      </w:r>
    </w:p>
    <w:p w14:paraId="67046E2D" w14:textId="77777777" w:rsidR="00BC1B09" w:rsidRPr="00CC7865" w:rsidRDefault="00BC1B09" w:rsidP="00722485">
      <w:pPr>
        <w:pStyle w:val="a3"/>
        <w:suppressAutoHyphens/>
        <w:spacing w:line="360" w:lineRule="auto"/>
        <w:rPr>
          <w:rFonts w:ascii="Times New Roman" w:hAnsi="Times New Roman" w:cs="Times New Roman"/>
          <w:i/>
          <w:sz w:val="24"/>
          <w:szCs w:val="24"/>
        </w:rPr>
      </w:pPr>
      <w:r w:rsidRPr="00CC7865">
        <w:rPr>
          <w:rFonts w:ascii="Times New Roman" w:hAnsi="Times New Roman" w:cs="Times New Roman"/>
          <w:bCs/>
          <w:i/>
          <w:sz w:val="24"/>
          <w:szCs w:val="24"/>
        </w:rPr>
        <w:t>в)</w:t>
      </w:r>
      <w:r w:rsidRPr="00CC7865">
        <w:rPr>
          <w:rFonts w:ascii="Times New Roman" w:hAnsi="Times New Roman" w:cs="Times New Roman"/>
          <w:i/>
          <w:sz w:val="24"/>
          <w:szCs w:val="24"/>
        </w:rPr>
        <w:t> </w:t>
      </w:r>
      <w:r w:rsidR="00C42376" w:rsidRPr="00CC7865">
        <w:rPr>
          <w:rFonts w:ascii="Times New Roman" w:hAnsi="Times New Roman" w:cs="Times New Roman"/>
          <w:i/>
          <w:sz w:val="24"/>
          <w:szCs w:val="24"/>
        </w:rPr>
        <w:t>м</w:t>
      </w:r>
      <w:r w:rsidRPr="00CC7865">
        <w:rPr>
          <w:rFonts w:ascii="Times New Roman" w:hAnsi="Times New Roman" w:cs="Times New Roman"/>
          <w:i/>
          <w:sz w:val="24"/>
          <w:szCs w:val="24"/>
        </w:rPr>
        <w:t>ой реальный доход будет отрицательным</w:t>
      </w:r>
    </w:p>
    <w:p w14:paraId="30039096" w14:textId="77777777" w:rsidR="00BC1B09" w:rsidRPr="001D3854" w:rsidRDefault="00C42376" w:rsidP="00722485">
      <w:pPr>
        <w:pStyle w:val="a3"/>
        <w:suppressAutoHyphens/>
        <w:spacing w:line="360" w:lineRule="auto"/>
        <w:ind w:firstLine="708"/>
        <w:rPr>
          <w:rFonts w:ascii="Times New Roman" w:hAnsi="Times New Roman" w:cs="Times New Roman"/>
          <w:b/>
          <w:i/>
          <w:sz w:val="24"/>
          <w:szCs w:val="24"/>
        </w:rPr>
      </w:pPr>
      <w:r w:rsidRPr="001D3854">
        <w:rPr>
          <w:rFonts w:ascii="Times New Roman" w:hAnsi="Times New Roman" w:cs="Times New Roman"/>
          <w:b/>
          <w:i/>
          <w:sz w:val="24"/>
          <w:szCs w:val="24"/>
        </w:rPr>
        <w:t>5</w:t>
      </w:r>
      <w:r w:rsidR="00BC1B09" w:rsidRPr="001D3854">
        <w:rPr>
          <w:rFonts w:ascii="Times New Roman" w:hAnsi="Times New Roman" w:cs="Times New Roman"/>
          <w:b/>
          <w:i/>
          <w:sz w:val="24"/>
          <w:szCs w:val="24"/>
        </w:rPr>
        <w:t>. В этом году некоторые микрофинансовые организации предлагают получить займ в размере 10 000 рублей на 50 дней под 2,0</w:t>
      </w:r>
      <w:r w:rsidR="00543C3C" w:rsidRPr="001D3854">
        <w:rPr>
          <w:rFonts w:ascii="Times New Roman" w:hAnsi="Times New Roman" w:cs="Times New Roman"/>
          <w:b/>
          <w:i/>
          <w:sz w:val="24"/>
          <w:szCs w:val="24"/>
        </w:rPr>
        <w:t> %</w:t>
      </w:r>
      <w:r w:rsidR="00BC1B09" w:rsidRPr="001D3854">
        <w:rPr>
          <w:rFonts w:ascii="Times New Roman" w:hAnsi="Times New Roman" w:cs="Times New Roman"/>
          <w:b/>
          <w:i/>
          <w:sz w:val="24"/>
          <w:szCs w:val="24"/>
        </w:rPr>
        <w:t xml:space="preserve"> в сутки. Сколько это в процентах годовых?</w:t>
      </w:r>
    </w:p>
    <w:p w14:paraId="13CE94F9" w14:textId="77777777" w:rsidR="00BC1B09" w:rsidRPr="001D3854" w:rsidRDefault="00C42376"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а)</w:t>
      </w:r>
      <w:r w:rsidR="00BC1B09" w:rsidRPr="001D3854">
        <w:rPr>
          <w:rFonts w:ascii="Times New Roman" w:hAnsi="Times New Roman" w:cs="Times New Roman"/>
          <w:sz w:val="24"/>
          <w:szCs w:val="24"/>
        </w:rPr>
        <w:t> 720</w:t>
      </w:r>
      <w:r w:rsidR="00543C3C" w:rsidRPr="001D3854">
        <w:rPr>
          <w:rFonts w:ascii="Times New Roman" w:hAnsi="Times New Roman" w:cs="Times New Roman"/>
          <w:sz w:val="24"/>
          <w:szCs w:val="24"/>
        </w:rPr>
        <w:t> %</w:t>
      </w:r>
      <w:r w:rsidR="00BC1B09" w:rsidRPr="001D3854">
        <w:rPr>
          <w:rFonts w:ascii="Times New Roman" w:hAnsi="Times New Roman" w:cs="Times New Roman"/>
          <w:sz w:val="24"/>
          <w:szCs w:val="24"/>
        </w:rPr>
        <w:t xml:space="preserve"> годовых</w:t>
      </w:r>
    </w:p>
    <w:p w14:paraId="7735DD0F" w14:textId="77777777" w:rsidR="00BC1B09" w:rsidRPr="001D3854" w:rsidRDefault="00C42376"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lastRenderedPageBreak/>
        <w:t>б)</w:t>
      </w:r>
      <w:r w:rsidR="00BC1B09" w:rsidRPr="001D3854">
        <w:rPr>
          <w:rFonts w:ascii="Times New Roman" w:hAnsi="Times New Roman" w:cs="Times New Roman"/>
          <w:sz w:val="24"/>
          <w:szCs w:val="24"/>
        </w:rPr>
        <w:t> 360</w:t>
      </w:r>
      <w:r w:rsidR="00543C3C" w:rsidRPr="001D3854">
        <w:rPr>
          <w:rFonts w:ascii="Times New Roman" w:hAnsi="Times New Roman" w:cs="Times New Roman"/>
          <w:sz w:val="24"/>
          <w:szCs w:val="24"/>
        </w:rPr>
        <w:t> %</w:t>
      </w:r>
      <w:r w:rsidR="00BC1B09" w:rsidRPr="001D3854">
        <w:rPr>
          <w:rFonts w:ascii="Times New Roman" w:hAnsi="Times New Roman" w:cs="Times New Roman"/>
          <w:sz w:val="24"/>
          <w:szCs w:val="24"/>
        </w:rPr>
        <w:t xml:space="preserve"> годовых</w:t>
      </w:r>
    </w:p>
    <w:p w14:paraId="686E8906" w14:textId="77777777" w:rsidR="00BC1B09" w:rsidRPr="00CC7865" w:rsidRDefault="00C42376" w:rsidP="00722485">
      <w:pPr>
        <w:pStyle w:val="a3"/>
        <w:suppressAutoHyphens/>
        <w:spacing w:line="360" w:lineRule="auto"/>
        <w:rPr>
          <w:rFonts w:ascii="Times New Roman" w:hAnsi="Times New Roman" w:cs="Times New Roman"/>
          <w:i/>
          <w:sz w:val="24"/>
          <w:szCs w:val="24"/>
        </w:rPr>
      </w:pPr>
      <w:r w:rsidRPr="00CC7865">
        <w:rPr>
          <w:rFonts w:ascii="Times New Roman" w:hAnsi="Times New Roman" w:cs="Times New Roman"/>
          <w:bCs/>
          <w:i/>
          <w:sz w:val="24"/>
          <w:szCs w:val="24"/>
        </w:rPr>
        <w:t>в)</w:t>
      </w:r>
      <w:r w:rsidR="00BC1B09" w:rsidRPr="00CC7865">
        <w:rPr>
          <w:rFonts w:ascii="Times New Roman" w:hAnsi="Times New Roman" w:cs="Times New Roman"/>
          <w:i/>
          <w:sz w:val="24"/>
          <w:szCs w:val="24"/>
        </w:rPr>
        <w:t> 730</w:t>
      </w:r>
      <w:r w:rsidR="00543C3C" w:rsidRPr="00CC7865">
        <w:rPr>
          <w:rFonts w:ascii="Times New Roman" w:hAnsi="Times New Roman" w:cs="Times New Roman"/>
          <w:i/>
          <w:sz w:val="24"/>
          <w:szCs w:val="24"/>
        </w:rPr>
        <w:t> %</w:t>
      </w:r>
      <w:r w:rsidR="00BC1B09" w:rsidRPr="00CC7865">
        <w:rPr>
          <w:rFonts w:ascii="Times New Roman" w:hAnsi="Times New Roman" w:cs="Times New Roman"/>
          <w:i/>
          <w:sz w:val="24"/>
          <w:szCs w:val="24"/>
        </w:rPr>
        <w:t xml:space="preserve"> годовых</w:t>
      </w:r>
    </w:p>
    <w:p w14:paraId="738B9FB1" w14:textId="77777777" w:rsidR="00BC1B09" w:rsidRPr="001D3854" w:rsidRDefault="00C42376"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г)</w:t>
      </w:r>
      <w:r w:rsidR="00BC1B09" w:rsidRPr="001D3854">
        <w:rPr>
          <w:rFonts w:ascii="Times New Roman" w:hAnsi="Times New Roman" w:cs="Times New Roman"/>
          <w:sz w:val="24"/>
          <w:szCs w:val="24"/>
        </w:rPr>
        <w:t> 732</w:t>
      </w:r>
      <w:r w:rsidR="00543C3C" w:rsidRPr="001D3854">
        <w:rPr>
          <w:rFonts w:ascii="Times New Roman" w:hAnsi="Times New Roman" w:cs="Times New Roman"/>
          <w:sz w:val="24"/>
          <w:szCs w:val="24"/>
        </w:rPr>
        <w:t> %</w:t>
      </w:r>
      <w:r w:rsidR="00BC1B09" w:rsidRPr="001D3854">
        <w:rPr>
          <w:rFonts w:ascii="Times New Roman" w:hAnsi="Times New Roman" w:cs="Times New Roman"/>
          <w:sz w:val="24"/>
          <w:szCs w:val="24"/>
        </w:rPr>
        <w:t xml:space="preserve"> годовых</w:t>
      </w:r>
    </w:p>
    <w:p w14:paraId="4E7A3473" w14:textId="77777777" w:rsidR="00BC1B09" w:rsidRPr="001D3854" w:rsidRDefault="00C42376"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д)</w:t>
      </w:r>
      <w:r w:rsidR="00BC1B09" w:rsidRPr="001D3854">
        <w:rPr>
          <w:rFonts w:ascii="Times New Roman" w:hAnsi="Times New Roman" w:cs="Times New Roman"/>
          <w:sz w:val="24"/>
          <w:szCs w:val="24"/>
        </w:rPr>
        <w:t> 100</w:t>
      </w:r>
      <w:r w:rsidR="00543C3C" w:rsidRPr="001D3854">
        <w:rPr>
          <w:rFonts w:ascii="Times New Roman" w:hAnsi="Times New Roman" w:cs="Times New Roman"/>
          <w:sz w:val="24"/>
          <w:szCs w:val="24"/>
        </w:rPr>
        <w:t> %</w:t>
      </w:r>
      <w:r w:rsidR="00BC1B09" w:rsidRPr="001D3854">
        <w:rPr>
          <w:rFonts w:ascii="Times New Roman" w:hAnsi="Times New Roman" w:cs="Times New Roman"/>
          <w:sz w:val="24"/>
          <w:szCs w:val="24"/>
        </w:rPr>
        <w:t xml:space="preserve"> годовых</w:t>
      </w:r>
    </w:p>
    <w:p w14:paraId="413AF007" w14:textId="077B53BF" w:rsidR="00BC1B09" w:rsidRPr="001D3854" w:rsidRDefault="00C42376" w:rsidP="00722485">
      <w:pPr>
        <w:pStyle w:val="a3"/>
        <w:suppressAutoHyphens/>
        <w:spacing w:line="360" w:lineRule="auto"/>
        <w:ind w:firstLine="708"/>
        <w:rPr>
          <w:rFonts w:ascii="Times New Roman" w:hAnsi="Times New Roman" w:cs="Times New Roman"/>
          <w:b/>
          <w:i/>
          <w:sz w:val="24"/>
          <w:szCs w:val="24"/>
        </w:rPr>
      </w:pPr>
      <w:r w:rsidRPr="001D3854">
        <w:rPr>
          <w:rFonts w:ascii="Times New Roman" w:hAnsi="Times New Roman" w:cs="Times New Roman"/>
          <w:b/>
          <w:i/>
          <w:sz w:val="24"/>
          <w:szCs w:val="24"/>
        </w:rPr>
        <w:t>6</w:t>
      </w:r>
      <w:r w:rsidR="00BC1B09" w:rsidRPr="001D3854">
        <w:rPr>
          <w:rFonts w:ascii="Times New Roman" w:hAnsi="Times New Roman" w:cs="Times New Roman"/>
          <w:b/>
          <w:i/>
          <w:sz w:val="24"/>
          <w:szCs w:val="24"/>
        </w:rPr>
        <w:t>. Какова максимальная сумма стра</w:t>
      </w:r>
      <w:r w:rsidR="00CC7865">
        <w:rPr>
          <w:rFonts w:ascii="Times New Roman" w:hAnsi="Times New Roman" w:cs="Times New Roman"/>
          <w:b/>
          <w:i/>
          <w:sz w:val="24"/>
          <w:szCs w:val="24"/>
        </w:rPr>
        <w:t>ховых выплат АСВ для вкладчиков</w:t>
      </w:r>
      <w:r w:rsidR="00BC1B09" w:rsidRPr="001D3854">
        <w:rPr>
          <w:rFonts w:ascii="Times New Roman" w:hAnsi="Times New Roman" w:cs="Times New Roman"/>
          <w:b/>
          <w:i/>
          <w:sz w:val="24"/>
          <w:szCs w:val="24"/>
        </w:rPr>
        <w:t xml:space="preserve"> в случае прекращения деятельности банка?</w:t>
      </w:r>
    </w:p>
    <w:p w14:paraId="0D1704A1"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а) 500 000 рублей</w:t>
      </w:r>
    </w:p>
    <w:p w14:paraId="47193DEC"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б) 700 000 рублей</w:t>
      </w:r>
    </w:p>
    <w:p w14:paraId="2E6971BC" w14:textId="77777777" w:rsidR="00BC1B09" w:rsidRPr="00CC7865" w:rsidRDefault="00BC1B09" w:rsidP="00722485">
      <w:pPr>
        <w:pStyle w:val="a3"/>
        <w:suppressAutoHyphens/>
        <w:spacing w:line="360" w:lineRule="auto"/>
        <w:rPr>
          <w:rFonts w:ascii="Times New Roman" w:hAnsi="Times New Roman" w:cs="Times New Roman"/>
          <w:i/>
          <w:sz w:val="24"/>
          <w:szCs w:val="24"/>
        </w:rPr>
      </w:pPr>
      <w:r w:rsidRPr="00CC7865">
        <w:rPr>
          <w:rFonts w:ascii="Times New Roman" w:hAnsi="Times New Roman" w:cs="Times New Roman"/>
          <w:i/>
          <w:sz w:val="24"/>
          <w:szCs w:val="24"/>
        </w:rPr>
        <w:t>в) 1 400 000 рублей</w:t>
      </w:r>
    </w:p>
    <w:p w14:paraId="1E3CFB76"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г) 3 000 000 рублей</w:t>
      </w:r>
    </w:p>
    <w:p w14:paraId="2487A041"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bCs/>
          <w:sz w:val="24"/>
          <w:szCs w:val="24"/>
        </w:rPr>
        <w:t>д)</w:t>
      </w:r>
      <w:r w:rsidR="00C42376" w:rsidRPr="001D3854">
        <w:rPr>
          <w:rFonts w:ascii="Times New Roman" w:hAnsi="Times New Roman" w:cs="Times New Roman"/>
          <w:sz w:val="24"/>
          <w:szCs w:val="24"/>
        </w:rPr>
        <w:t> с</w:t>
      </w:r>
      <w:r w:rsidRPr="001D3854">
        <w:rPr>
          <w:rFonts w:ascii="Times New Roman" w:hAnsi="Times New Roman" w:cs="Times New Roman"/>
          <w:sz w:val="24"/>
          <w:szCs w:val="24"/>
        </w:rPr>
        <w:t>умма не будет возвращена</w:t>
      </w:r>
    </w:p>
    <w:p w14:paraId="021BB4E9"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p>
    <w:p w14:paraId="7BF7F335" w14:textId="2364FB50" w:rsidR="008B34E5" w:rsidRPr="001D3854" w:rsidRDefault="00AF2C18" w:rsidP="00722485">
      <w:pPr>
        <w:pStyle w:val="a3"/>
        <w:suppressAutoHyphens/>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4</w:t>
      </w:r>
    </w:p>
    <w:p w14:paraId="723A2AAB" w14:textId="77777777" w:rsidR="00BC1B09" w:rsidRPr="001D3854" w:rsidRDefault="00BC1B09" w:rsidP="00722485">
      <w:pPr>
        <w:pStyle w:val="a3"/>
        <w:suppressAutoHyphens/>
        <w:spacing w:line="360" w:lineRule="auto"/>
        <w:jc w:val="center"/>
        <w:rPr>
          <w:rFonts w:ascii="Times New Roman" w:hAnsi="Times New Roman" w:cs="Times New Roman"/>
          <w:b/>
          <w:bCs/>
          <w:color w:val="000000"/>
          <w:sz w:val="24"/>
          <w:szCs w:val="24"/>
        </w:rPr>
      </w:pPr>
      <w:r w:rsidRPr="001D3854">
        <w:rPr>
          <w:rFonts w:ascii="Times New Roman" w:hAnsi="Times New Roman" w:cs="Times New Roman"/>
          <w:b/>
          <w:bCs/>
          <w:color w:val="000000"/>
          <w:sz w:val="24"/>
          <w:szCs w:val="24"/>
        </w:rPr>
        <w:t>Страхование домохозяйства. Услуги страховых организаци</w:t>
      </w:r>
      <w:r w:rsidR="00F362E0" w:rsidRPr="001D3854">
        <w:rPr>
          <w:rFonts w:ascii="Times New Roman" w:hAnsi="Times New Roman" w:cs="Times New Roman"/>
          <w:b/>
          <w:bCs/>
          <w:color w:val="000000"/>
          <w:sz w:val="24"/>
          <w:szCs w:val="24"/>
        </w:rPr>
        <w:t>й</w:t>
      </w:r>
    </w:p>
    <w:p w14:paraId="3C83E0FA"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1. Выберите верное утверждение</w:t>
      </w:r>
    </w:p>
    <w:p w14:paraId="2A5A9E3B" w14:textId="77777777" w:rsidR="00BC1B09" w:rsidRPr="001D3854" w:rsidRDefault="00C42376"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а) страхование – </w:t>
      </w:r>
      <w:r w:rsidR="00BC1B09" w:rsidRPr="001D3854">
        <w:rPr>
          <w:rFonts w:ascii="Times New Roman" w:hAnsi="Times New Roman" w:cs="Times New Roman"/>
          <w:color w:val="000000"/>
          <w:sz w:val="24"/>
          <w:szCs w:val="24"/>
        </w:rPr>
        <w:t>это бесполезная трата денег, со мной никогда ничего не случается</w:t>
      </w:r>
    </w:p>
    <w:p w14:paraId="7174F4E1" w14:textId="77777777" w:rsidR="00BC1B09" w:rsidRPr="001D3854" w:rsidRDefault="00C42376"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б) с</w:t>
      </w:r>
      <w:r w:rsidR="00BC1B09" w:rsidRPr="001D3854">
        <w:rPr>
          <w:rFonts w:ascii="Times New Roman" w:hAnsi="Times New Roman" w:cs="Times New Roman"/>
          <w:color w:val="000000"/>
          <w:sz w:val="24"/>
          <w:szCs w:val="24"/>
        </w:rPr>
        <w:t>трахование нужно только богатым, нашей семье страховать нечего</w:t>
      </w:r>
    </w:p>
    <w:p w14:paraId="2EE34577" w14:textId="77777777" w:rsidR="00BC1B09" w:rsidRPr="001D3854" w:rsidRDefault="00C42376"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 с</w:t>
      </w:r>
      <w:r w:rsidR="00BC1B09" w:rsidRPr="001D3854">
        <w:rPr>
          <w:rFonts w:ascii="Times New Roman" w:hAnsi="Times New Roman" w:cs="Times New Roman"/>
          <w:color w:val="000000"/>
          <w:sz w:val="24"/>
          <w:szCs w:val="24"/>
        </w:rPr>
        <w:t>трахование необходимо людям, у которых непостоянный заработок</w:t>
      </w:r>
    </w:p>
    <w:p w14:paraId="5FECA518" w14:textId="2148851B" w:rsidR="00BC1B09" w:rsidRPr="00CC7865" w:rsidRDefault="00C42376"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t>г) с</w:t>
      </w:r>
      <w:r w:rsidR="00BC1B09" w:rsidRPr="00CC7865">
        <w:rPr>
          <w:rFonts w:ascii="Times New Roman" w:hAnsi="Times New Roman" w:cs="Times New Roman"/>
          <w:i/>
          <w:color w:val="000000"/>
          <w:sz w:val="24"/>
          <w:szCs w:val="24"/>
        </w:rPr>
        <w:t xml:space="preserve">трахование </w:t>
      </w:r>
      <w:r w:rsidRPr="00CC7865">
        <w:rPr>
          <w:rFonts w:ascii="Times New Roman" w:hAnsi="Times New Roman" w:cs="Times New Roman"/>
          <w:i/>
          <w:color w:val="000000"/>
          <w:sz w:val="24"/>
          <w:szCs w:val="24"/>
        </w:rPr>
        <w:t>–</w:t>
      </w:r>
      <w:r w:rsidR="00BC1B09" w:rsidRPr="00CC7865">
        <w:rPr>
          <w:rFonts w:ascii="Times New Roman" w:hAnsi="Times New Roman" w:cs="Times New Roman"/>
          <w:i/>
          <w:color w:val="000000"/>
          <w:sz w:val="24"/>
          <w:szCs w:val="24"/>
        </w:rPr>
        <w:t xml:space="preserve"> это финансовая защита в случае непредвиденных негативных ситуаций (порчи имущества, потери работы, потери трудоспособности и т.</w:t>
      </w:r>
      <w:r w:rsidR="00CC7865" w:rsidRPr="00CC7865">
        <w:rPr>
          <w:rFonts w:ascii="Times New Roman" w:hAnsi="Times New Roman" w:cs="Times New Roman"/>
          <w:i/>
          <w:color w:val="000000"/>
          <w:sz w:val="24"/>
          <w:szCs w:val="24"/>
        </w:rPr>
        <w:t> </w:t>
      </w:r>
      <w:r w:rsidR="00BC1B09" w:rsidRPr="00CC7865">
        <w:rPr>
          <w:rFonts w:ascii="Times New Roman" w:hAnsi="Times New Roman" w:cs="Times New Roman"/>
          <w:i/>
          <w:color w:val="000000"/>
          <w:sz w:val="24"/>
          <w:szCs w:val="24"/>
        </w:rPr>
        <w:t>п.)</w:t>
      </w:r>
    </w:p>
    <w:p w14:paraId="148672C5"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2. Укажите правильный ответ:</w:t>
      </w:r>
    </w:p>
    <w:p w14:paraId="04EDBC5F" w14:textId="4FDD654F"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Российским законодательством не предусмотрен такой вид страхования</w:t>
      </w:r>
      <w:r w:rsidR="00295014">
        <w:rPr>
          <w:rFonts w:ascii="Times New Roman" w:hAnsi="Times New Roman" w:cs="Times New Roman"/>
          <w:color w:val="000000"/>
          <w:sz w:val="24"/>
          <w:szCs w:val="24"/>
        </w:rPr>
        <w:t>,</w:t>
      </w:r>
      <w:r w:rsidRPr="001D3854">
        <w:rPr>
          <w:rFonts w:ascii="Times New Roman" w:hAnsi="Times New Roman" w:cs="Times New Roman"/>
          <w:color w:val="000000"/>
          <w:sz w:val="24"/>
          <w:szCs w:val="24"/>
        </w:rPr>
        <w:t xml:space="preserve"> как</w:t>
      </w:r>
    </w:p>
    <w:p w14:paraId="2F6042F5" w14:textId="77777777" w:rsidR="00C42376" w:rsidRPr="001D3854" w:rsidRDefault="00C42376"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личное страхование</w:t>
      </w:r>
      <w:r w:rsidR="00BC1B09" w:rsidRPr="001D3854">
        <w:rPr>
          <w:rFonts w:ascii="Times New Roman" w:hAnsi="Times New Roman" w:cs="Times New Roman"/>
          <w:color w:val="000000"/>
          <w:sz w:val="24"/>
          <w:szCs w:val="24"/>
        </w:rPr>
        <w:t xml:space="preserve"> </w:t>
      </w:r>
    </w:p>
    <w:p w14:paraId="1AF57E8F" w14:textId="77777777" w:rsidR="00C42376" w:rsidRPr="00CC7865" w:rsidRDefault="00BC1B09"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t>б) страховани</w:t>
      </w:r>
      <w:r w:rsidR="00C42376" w:rsidRPr="00CC7865">
        <w:rPr>
          <w:rFonts w:ascii="Times New Roman" w:hAnsi="Times New Roman" w:cs="Times New Roman"/>
          <w:i/>
          <w:color w:val="000000"/>
          <w:sz w:val="24"/>
          <w:szCs w:val="24"/>
        </w:rPr>
        <w:t>е от проигрыша в азартных играх</w:t>
      </w:r>
    </w:p>
    <w:p w14:paraId="5704E759" w14:textId="77777777" w:rsidR="00C42376"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 имущественное страхова</w:t>
      </w:r>
      <w:r w:rsidR="00C42376" w:rsidRPr="001D3854">
        <w:rPr>
          <w:rFonts w:ascii="Times New Roman" w:hAnsi="Times New Roman" w:cs="Times New Roman"/>
          <w:color w:val="000000"/>
          <w:sz w:val="24"/>
          <w:szCs w:val="24"/>
        </w:rPr>
        <w:t>ние</w:t>
      </w:r>
    </w:p>
    <w:p w14:paraId="722C3265" w14:textId="77777777" w:rsidR="00C42376"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 страхова</w:t>
      </w:r>
      <w:r w:rsidR="00C42376" w:rsidRPr="001D3854">
        <w:rPr>
          <w:rFonts w:ascii="Times New Roman" w:hAnsi="Times New Roman" w:cs="Times New Roman"/>
          <w:color w:val="000000"/>
          <w:sz w:val="24"/>
          <w:szCs w:val="24"/>
        </w:rPr>
        <w:t>ние ответственности</w:t>
      </w:r>
    </w:p>
    <w:p w14:paraId="24965091"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д) страхование предпринимательского риска</w:t>
      </w:r>
    </w:p>
    <w:p w14:paraId="359D9887"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 xml:space="preserve">3. </w:t>
      </w:r>
      <w:r w:rsidR="00C42376" w:rsidRPr="001D3854">
        <w:rPr>
          <w:rFonts w:ascii="Times New Roman" w:hAnsi="Times New Roman" w:cs="Times New Roman"/>
          <w:b/>
          <w:i/>
          <w:color w:val="000000"/>
          <w:sz w:val="24"/>
          <w:szCs w:val="24"/>
        </w:rPr>
        <w:t>Установите соответствие 1) с</w:t>
      </w:r>
      <w:r w:rsidRPr="001D3854">
        <w:rPr>
          <w:rFonts w:ascii="Times New Roman" w:hAnsi="Times New Roman" w:cs="Times New Roman"/>
          <w:b/>
          <w:i/>
          <w:color w:val="000000"/>
          <w:sz w:val="24"/>
          <w:szCs w:val="24"/>
        </w:rPr>
        <w:t>трахование жизни, 2) ОСАГО, 3) страхование ответственности, 4) страхование имущества</w:t>
      </w:r>
    </w:p>
    <w:p w14:paraId="79F14250" w14:textId="325AB076" w:rsidR="00BC1B09" w:rsidRPr="00CC7865"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защита имуществ</w:t>
      </w:r>
      <w:r w:rsidRPr="00CC7865">
        <w:rPr>
          <w:rFonts w:ascii="Times New Roman" w:hAnsi="Times New Roman" w:cs="Times New Roman"/>
          <w:color w:val="000000"/>
          <w:sz w:val="24"/>
          <w:szCs w:val="24"/>
        </w:rPr>
        <w:t xml:space="preserve">енных интересов страхователя, связанных с владением, пользованием и распоряжением имуществом – </w:t>
      </w:r>
      <w:r w:rsidR="00CC7865" w:rsidRPr="00CC7865">
        <w:rPr>
          <w:rFonts w:ascii="Times New Roman" w:hAnsi="Times New Roman" w:cs="Times New Roman"/>
          <w:i/>
          <w:color w:val="000000"/>
          <w:sz w:val="24"/>
          <w:szCs w:val="24"/>
        </w:rPr>
        <w:t>(</w:t>
      </w:r>
      <w:r w:rsidRPr="00CC7865">
        <w:rPr>
          <w:rFonts w:ascii="Times New Roman" w:hAnsi="Times New Roman" w:cs="Times New Roman"/>
          <w:i/>
          <w:color w:val="000000"/>
          <w:sz w:val="24"/>
          <w:szCs w:val="24"/>
        </w:rPr>
        <w:t>4</w:t>
      </w:r>
      <w:r w:rsidR="00CC7865" w:rsidRPr="00CC7865">
        <w:rPr>
          <w:rFonts w:ascii="Times New Roman" w:hAnsi="Times New Roman" w:cs="Times New Roman"/>
          <w:i/>
          <w:color w:val="000000"/>
          <w:sz w:val="24"/>
          <w:szCs w:val="24"/>
        </w:rPr>
        <w:t>)</w:t>
      </w:r>
    </w:p>
    <w:p w14:paraId="3789FE02" w14:textId="5C306633" w:rsidR="00BC1B09" w:rsidRPr="00CC7865" w:rsidRDefault="00BC1B09" w:rsidP="00722485">
      <w:pPr>
        <w:pStyle w:val="a3"/>
        <w:suppressAutoHyphens/>
        <w:spacing w:line="360" w:lineRule="auto"/>
        <w:rPr>
          <w:rFonts w:ascii="Times New Roman" w:hAnsi="Times New Roman" w:cs="Times New Roman"/>
          <w:color w:val="000000"/>
          <w:sz w:val="24"/>
          <w:szCs w:val="24"/>
        </w:rPr>
      </w:pPr>
      <w:r w:rsidRPr="00CC7865">
        <w:rPr>
          <w:rFonts w:ascii="Times New Roman" w:hAnsi="Times New Roman" w:cs="Times New Roman"/>
          <w:color w:val="000000"/>
          <w:sz w:val="24"/>
          <w:szCs w:val="24"/>
        </w:rPr>
        <w:t xml:space="preserve">б) защита имущественного интереса страхователя от причиненного им вреда личности или имуществу третьих лиц – </w:t>
      </w:r>
      <w:r w:rsidR="00CC7865" w:rsidRPr="00CC7865">
        <w:rPr>
          <w:rFonts w:ascii="Times New Roman" w:hAnsi="Times New Roman" w:cs="Times New Roman"/>
          <w:i/>
          <w:color w:val="000000"/>
          <w:sz w:val="24"/>
          <w:szCs w:val="24"/>
        </w:rPr>
        <w:t>(</w:t>
      </w:r>
      <w:r w:rsidRPr="00CC7865">
        <w:rPr>
          <w:rFonts w:ascii="Times New Roman" w:hAnsi="Times New Roman" w:cs="Times New Roman"/>
          <w:i/>
          <w:color w:val="000000"/>
          <w:sz w:val="24"/>
          <w:szCs w:val="24"/>
        </w:rPr>
        <w:t>3</w:t>
      </w:r>
      <w:r w:rsidR="00CC7865" w:rsidRPr="00CC7865">
        <w:rPr>
          <w:rFonts w:ascii="Times New Roman" w:hAnsi="Times New Roman" w:cs="Times New Roman"/>
          <w:i/>
          <w:color w:val="000000"/>
          <w:sz w:val="24"/>
          <w:szCs w:val="24"/>
        </w:rPr>
        <w:t>)</w:t>
      </w:r>
    </w:p>
    <w:p w14:paraId="43E271D0" w14:textId="4BFA9D0D" w:rsidR="00BC1B09" w:rsidRPr="00CC7865" w:rsidRDefault="00BC1B09" w:rsidP="00722485">
      <w:pPr>
        <w:pStyle w:val="a3"/>
        <w:suppressAutoHyphens/>
        <w:spacing w:line="360" w:lineRule="auto"/>
        <w:rPr>
          <w:rFonts w:ascii="Times New Roman" w:hAnsi="Times New Roman" w:cs="Times New Roman"/>
          <w:color w:val="000000"/>
          <w:sz w:val="24"/>
          <w:szCs w:val="24"/>
        </w:rPr>
      </w:pPr>
      <w:r w:rsidRPr="00CC7865">
        <w:rPr>
          <w:rFonts w:ascii="Times New Roman" w:hAnsi="Times New Roman" w:cs="Times New Roman"/>
          <w:color w:val="000000"/>
          <w:sz w:val="24"/>
          <w:szCs w:val="24"/>
        </w:rPr>
        <w:t xml:space="preserve">в) защита имущественных интересов страхователя, связанных с его здоровьем, жизнью и смерть – </w:t>
      </w:r>
      <w:r w:rsidR="00CC7865" w:rsidRPr="00CC7865">
        <w:rPr>
          <w:rFonts w:ascii="Times New Roman" w:hAnsi="Times New Roman" w:cs="Times New Roman"/>
          <w:i/>
          <w:color w:val="000000"/>
          <w:sz w:val="24"/>
          <w:szCs w:val="24"/>
        </w:rPr>
        <w:t>(</w:t>
      </w:r>
      <w:r w:rsidRPr="00CC7865">
        <w:rPr>
          <w:rFonts w:ascii="Times New Roman" w:hAnsi="Times New Roman" w:cs="Times New Roman"/>
          <w:i/>
          <w:color w:val="000000"/>
          <w:sz w:val="24"/>
          <w:szCs w:val="24"/>
        </w:rPr>
        <w:t>1</w:t>
      </w:r>
      <w:r w:rsidR="00CC7865" w:rsidRPr="00CC7865">
        <w:rPr>
          <w:rFonts w:ascii="Times New Roman" w:hAnsi="Times New Roman" w:cs="Times New Roman"/>
          <w:i/>
          <w:color w:val="000000"/>
          <w:sz w:val="24"/>
          <w:szCs w:val="24"/>
        </w:rPr>
        <w:t>)</w:t>
      </w:r>
    </w:p>
    <w:p w14:paraId="6134FF4B" w14:textId="743C12AD"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CC7865">
        <w:rPr>
          <w:rFonts w:ascii="Times New Roman" w:hAnsi="Times New Roman" w:cs="Times New Roman"/>
          <w:color w:val="000000"/>
          <w:sz w:val="24"/>
          <w:szCs w:val="24"/>
        </w:rPr>
        <w:lastRenderedPageBreak/>
        <w:t xml:space="preserve">г) страхование имущественных интересов, связанных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 </w:t>
      </w:r>
      <w:r w:rsidR="00CC7865" w:rsidRPr="00CC7865">
        <w:rPr>
          <w:rFonts w:ascii="Times New Roman" w:hAnsi="Times New Roman" w:cs="Times New Roman"/>
          <w:i/>
          <w:color w:val="000000"/>
          <w:sz w:val="24"/>
          <w:szCs w:val="24"/>
        </w:rPr>
        <w:t>(</w:t>
      </w:r>
      <w:r w:rsidRPr="00CC7865">
        <w:rPr>
          <w:rFonts w:ascii="Times New Roman" w:hAnsi="Times New Roman" w:cs="Times New Roman"/>
          <w:i/>
          <w:color w:val="000000"/>
          <w:sz w:val="24"/>
          <w:szCs w:val="24"/>
        </w:rPr>
        <w:t>2</w:t>
      </w:r>
      <w:r w:rsidR="00CC7865" w:rsidRPr="00CC7865">
        <w:rPr>
          <w:rFonts w:ascii="Times New Roman" w:hAnsi="Times New Roman" w:cs="Times New Roman"/>
          <w:i/>
          <w:color w:val="000000"/>
          <w:sz w:val="24"/>
          <w:szCs w:val="24"/>
        </w:rPr>
        <w:t>)</w:t>
      </w:r>
      <w:r w:rsidRPr="001D3854">
        <w:rPr>
          <w:rFonts w:ascii="Times New Roman" w:hAnsi="Times New Roman" w:cs="Times New Roman"/>
          <w:color w:val="000000"/>
          <w:sz w:val="24"/>
          <w:szCs w:val="24"/>
        </w:rPr>
        <w:t xml:space="preserve"> </w:t>
      </w:r>
    </w:p>
    <w:p w14:paraId="4932CC11" w14:textId="77777777" w:rsidR="00BC1B09" w:rsidRPr="001D3854" w:rsidRDefault="00C42376"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4</w:t>
      </w:r>
      <w:r w:rsidR="00BC1B09" w:rsidRPr="001D3854">
        <w:rPr>
          <w:rFonts w:ascii="Times New Roman" w:hAnsi="Times New Roman" w:cs="Times New Roman"/>
          <w:b/>
          <w:i/>
          <w:color w:val="000000"/>
          <w:sz w:val="24"/>
          <w:szCs w:val="24"/>
        </w:rPr>
        <w:t>. Страховой фонд формируется с целью:</w:t>
      </w:r>
    </w:p>
    <w:p w14:paraId="3CCB90A0" w14:textId="77777777" w:rsidR="00BC1B09" w:rsidRPr="001D3854" w:rsidRDefault="00C42376"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выплат налогов</w:t>
      </w:r>
    </w:p>
    <w:p w14:paraId="68782BE7" w14:textId="4A8A1766" w:rsidR="00BC1B09" w:rsidRPr="00CC7865" w:rsidRDefault="00C42376"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t>б) возмещени</w:t>
      </w:r>
      <w:r w:rsidR="00CC7865">
        <w:rPr>
          <w:rFonts w:ascii="Times New Roman" w:hAnsi="Times New Roman" w:cs="Times New Roman"/>
          <w:i/>
          <w:color w:val="000000"/>
          <w:sz w:val="24"/>
          <w:szCs w:val="24"/>
        </w:rPr>
        <w:t>я</w:t>
      </w:r>
      <w:r w:rsidRPr="00CC7865">
        <w:rPr>
          <w:rFonts w:ascii="Times New Roman" w:hAnsi="Times New Roman" w:cs="Times New Roman"/>
          <w:i/>
          <w:color w:val="000000"/>
          <w:sz w:val="24"/>
          <w:szCs w:val="24"/>
        </w:rPr>
        <w:t xml:space="preserve"> ущерба</w:t>
      </w:r>
    </w:p>
    <w:p w14:paraId="65393EB1" w14:textId="2EB06DEF"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 кредитован</w:t>
      </w:r>
      <w:r w:rsidR="00C42376" w:rsidRPr="001D3854">
        <w:rPr>
          <w:rFonts w:ascii="Times New Roman" w:hAnsi="Times New Roman" w:cs="Times New Roman"/>
          <w:color w:val="000000"/>
          <w:sz w:val="24"/>
          <w:szCs w:val="24"/>
        </w:rPr>
        <w:t>ия физических и юридических лиц</w:t>
      </w:r>
    </w:p>
    <w:p w14:paraId="6026FD37" w14:textId="41764769"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 обес</w:t>
      </w:r>
      <w:r w:rsidR="00C42376" w:rsidRPr="001D3854">
        <w:rPr>
          <w:rFonts w:ascii="Times New Roman" w:hAnsi="Times New Roman" w:cs="Times New Roman"/>
          <w:color w:val="000000"/>
          <w:sz w:val="24"/>
          <w:szCs w:val="24"/>
        </w:rPr>
        <w:t>печения финансовой устойчивости</w:t>
      </w:r>
    </w:p>
    <w:p w14:paraId="52CD1CEB" w14:textId="77777777" w:rsidR="00BC1B09" w:rsidRPr="001D3854" w:rsidRDefault="00C42376"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5</w:t>
      </w:r>
      <w:r w:rsidR="00BC1B09" w:rsidRPr="001D3854">
        <w:rPr>
          <w:rFonts w:ascii="Times New Roman" w:hAnsi="Times New Roman" w:cs="Times New Roman"/>
          <w:b/>
          <w:i/>
          <w:color w:val="000000"/>
          <w:sz w:val="24"/>
          <w:szCs w:val="24"/>
        </w:rPr>
        <w:t>. Источники формирования страховых фондов – это:</w:t>
      </w:r>
    </w:p>
    <w:p w14:paraId="21DB3977" w14:textId="77777777" w:rsidR="00BC1B09" w:rsidRPr="001D3854" w:rsidRDefault="00C42376"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налоги</w:t>
      </w:r>
    </w:p>
    <w:p w14:paraId="723858C1" w14:textId="77777777" w:rsidR="00BC1B09" w:rsidRPr="00CC7865" w:rsidRDefault="00C42376"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t>б) добровольные платежи</w:t>
      </w:r>
    </w:p>
    <w:p w14:paraId="76B1CBBC"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в) </w:t>
      </w:r>
      <w:r w:rsidR="00C42376" w:rsidRPr="001D3854">
        <w:rPr>
          <w:rFonts w:ascii="Times New Roman" w:hAnsi="Times New Roman" w:cs="Times New Roman"/>
          <w:color w:val="000000"/>
          <w:sz w:val="24"/>
          <w:szCs w:val="24"/>
        </w:rPr>
        <w:t>благотворительные взносы</w:t>
      </w:r>
    </w:p>
    <w:p w14:paraId="1DE1F398" w14:textId="77777777" w:rsidR="00BC1B09" w:rsidRPr="001D3854" w:rsidRDefault="00C42376"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 трансферты и субвенции</w:t>
      </w:r>
    </w:p>
    <w:p w14:paraId="004AD149" w14:textId="39B29719" w:rsidR="00BC1B09" w:rsidRPr="001D3854" w:rsidRDefault="00C42376"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6</w:t>
      </w:r>
      <w:r w:rsidR="00BC1B09" w:rsidRPr="001D3854">
        <w:rPr>
          <w:rFonts w:ascii="Times New Roman" w:hAnsi="Times New Roman" w:cs="Times New Roman"/>
          <w:b/>
          <w:i/>
          <w:color w:val="000000"/>
          <w:sz w:val="24"/>
          <w:szCs w:val="24"/>
        </w:rPr>
        <w:t xml:space="preserve">. Страховое возмещение </w:t>
      </w:r>
      <w:r w:rsidR="00CC7865">
        <w:rPr>
          <w:rFonts w:ascii="Times New Roman" w:hAnsi="Times New Roman" w:cs="Times New Roman"/>
          <w:b/>
          <w:i/>
          <w:color w:val="000000"/>
          <w:sz w:val="24"/>
          <w:szCs w:val="24"/>
        </w:rPr>
        <w:t xml:space="preserve">– </w:t>
      </w:r>
      <w:r w:rsidR="00BC1B09" w:rsidRPr="001D3854">
        <w:rPr>
          <w:rFonts w:ascii="Times New Roman" w:hAnsi="Times New Roman" w:cs="Times New Roman"/>
          <w:b/>
          <w:i/>
          <w:color w:val="000000"/>
          <w:sz w:val="24"/>
          <w:szCs w:val="24"/>
        </w:rPr>
        <w:t>это:</w:t>
      </w:r>
    </w:p>
    <w:p w14:paraId="514B806F"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денежная сумма, на которую застрахованы материальные ценности (в имущественном страховании), жизнь, здоровье, трудоспо</w:t>
      </w:r>
      <w:r w:rsidR="00C42376" w:rsidRPr="001D3854">
        <w:rPr>
          <w:rFonts w:ascii="Times New Roman" w:hAnsi="Times New Roman" w:cs="Times New Roman"/>
          <w:color w:val="000000"/>
          <w:sz w:val="24"/>
          <w:szCs w:val="24"/>
        </w:rPr>
        <w:t>собность (в личном страховании)</w:t>
      </w:r>
    </w:p>
    <w:p w14:paraId="588B14E4" w14:textId="77777777" w:rsidR="00BC1B09" w:rsidRPr="00CC7865" w:rsidRDefault="00BC1B09" w:rsidP="00722485">
      <w:pPr>
        <w:pStyle w:val="a3"/>
        <w:suppressAutoHyphens/>
        <w:spacing w:line="360" w:lineRule="auto"/>
        <w:rPr>
          <w:rFonts w:ascii="Times New Roman" w:hAnsi="Times New Roman" w:cs="Times New Roman"/>
          <w:i/>
          <w:color w:val="000000"/>
          <w:sz w:val="24"/>
          <w:szCs w:val="24"/>
        </w:rPr>
      </w:pPr>
      <w:r w:rsidRPr="00CC7865">
        <w:rPr>
          <w:rFonts w:ascii="Times New Roman" w:hAnsi="Times New Roman" w:cs="Times New Roman"/>
          <w:i/>
          <w:color w:val="000000"/>
          <w:sz w:val="24"/>
          <w:szCs w:val="24"/>
        </w:rPr>
        <w:t>б) денежная сумма, подлежащая выплате страхователю страховщиком при наступлении страхового случая на условиях и в порядке, предус</w:t>
      </w:r>
      <w:r w:rsidR="00C42376" w:rsidRPr="00CC7865">
        <w:rPr>
          <w:rFonts w:ascii="Times New Roman" w:hAnsi="Times New Roman" w:cs="Times New Roman"/>
          <w:i/>
          <w:color w:val="000000"/>
          <w:sz w:val="24"/>
          <w:szCs w:val="24"/>
        </w:rPr>
        <w:t>мотренном договором страхования</w:t>
      </w:r>
    </w:p>
    <w:p w14:paraId="6AAD4CA3"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 соотношение страховой суммы к стоимости имущества, принятой для целей страхования</w:t>
      </w:r>
    </w:p>
    <w:p w14:paraId="1561F2F1"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p>
    <w:p w14:paraId="69B1C657" w14:textId="3EAD40AF" w:rsidR="008B34E5" w:rsidRPr="001D3854" w:rsidRDefault="00AF2C18" w:rsidP="00722485">
      <w:pPr>
        <w:pStyle w:val="a3"/>
        <w:suppressAutoHyphens/>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5</w:t>
      </w:r>
      <w:r w:rsidR="00BC1B09" w:rsidRPr="001D3854">
        <w:rPr>
          <w:rFonts w:ascii="Times New Roman" w:hAnsi="Times New Roman" w:cs="Times New Roman"/>
          <w:b/>
          <w:bCs/>
          <w:color w:val="000000"/>
          <w:sz w:val="24"/>
          <w:szCs w:val="24"/>
        </w:rPr>
        <w:t xml:space="preserve"> </w:t>
      </w:r>
    </w:p>
    <w:p w14:paraId="6412D9AF" w14:textId="77777777" w:rsidR="00BC1B09" w:rsidRPr="001D3854" w:rsidRDefault="00BC1B09" w:rsidP="00722485">
      <w:pPr>
        <w:pStyle w:val="a3"/>
        <w:suppressAutoHyphens/>
        <w:spacing w:line="360" w:lineRule="auto"/>
        <w:jc w:val="center"/>
        <w:rPr>
          <w:rFonts w:ascii="Times New Roman" w:hAnsi="Times New Roman" w:cs="Times New Roman"/>
          <w:b/>
          <w:bCs/>
          <w:color w:val="000000"/>
          <w:sz w:val="24"/>
          <w:szCs w:val="24"/>
        </w:rPr>
      </w:pPr>
      <w:r w:rsidRPr="001D3854">
        <w:rPr>
          <w:rFonts w:ascii="Times New Roman" w:hAnsi="Times New Roman" w:cs="Times New Roman"/>
          <w:b/>
          <w:bCs/>
          <w:color w:val="000000"/>
          <w:sz w:val="24"/>
          <w:szCs w:val="24"/>
        </w:rPr>
        <w:t>Инвестирование домохозяйством. Ус</w:t>
      </w:r>
      <w:r w:rsidR="00F362E0" w:rsidRPr="001D3854">
        <w:rPr>
          <w:rFonts w:ascii="Times New Roman" w:hAnsi="Times New Roman" w:cs="Times New Roman"/>
          <w:b/>
          <w:bCs/>
          <w:color w:val="000000"/>
          <w:sz w:val="24"/>
          <w:szCs w:val="24"/>
        </w:rPr>
        <w:t>луги инвестиционных организаций</w:t>
      </w:r>
    </w:p>
    <w:p w14:paraId="423605DC"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1. Инвестирование (вложение инвестиций и осуществление практических действий в целях получения прибыли) – это:</w:t>
      </w:r>
    </w:p>
    <w:p w14:paraId="2D8BA95B"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опасное и рискованное занятие, им должны заниматься только крупные бизнесмены</w:t>
      </w:r>
    </w:p>
    <w:p w14:paraId="61ECD921"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б) развлечение богатых людей и крупных компаний, физические лица не должны им заниматься</w:t>
      </w:r>
    </w:p>
    <w:p w14:paraId="5652B55B" w14:textId="77777777" w:rsidR="00BC1B09" w:rsidRPr="00295014" w:rsidRDefault="00BC1B09" w:rsidP="00722485">
      <w:pPr>
        <w:pStyle w:val="a3"/>
        <w:suppressAutoHyphens/>
        <w:spacing w:line="360" w:lineRule="auto"/>
        <w:rPr>
          <w:rFonts w:ascii="Times New Roman" w:hAnsi="Times New Roman" w:cs="Times New Roman"/>
          <w:i/>
          <w:color w:val="000000"/>
          <w:sz w:val="24"/>
          <w:szCs w:val="24"/>
        </w:rPr>
      </w:pPr>
      <w:r w:rsidRPr="00295014">
        <w:rPr>
          <w:rFonts w:ascii="Times New Roman" w:hAnsi="Times New Roman" w:cs="Times New Roman"/>
          <w:i/>
          <w:color w:val="000000"/>
          <w:sz w:val="24"/>
          <w:szCs w:val="24"/>
        </w:rPr>
        <w:t>в) финансовая деятельность, сопряженная с рисками, но приносящая немалый доход при должном умении, которой может заниматься любой человек</w:t>
      </w:r>
    </w:p>
    <w:p w14:paraId="3E045341" w14:textId="331AFDAC"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 вложение взятых в кредит средств для пр</w:t>
      </w:r>
      <w:r w:rsidR="00295014">
        <w:rPr>
          <w:rFonts w:ascii="Times New Roman" w:hAnsi="Times New Roman" w:cs="Times New Roman"/>
          <w:color w:val="000000"/>
          <w:sz w:val="24"/>
          <w:szCs w:val="24"/>
        </w:rPr>
        <w:t>и</w:t>
      </w:r>
      <w:r w:rsidRPr="001D3854">
        <w:rPr>
          <w:rFonts w:ascii="Times New Roman" w:hAnsi="Times New Roman" w:cs="Times New Roman"/>
          <w:color w:val="000000"/>
          <w:sz w:val="24"/>
          <w:szCs w:val="24"/>
        </w:rPr>
        <w:t>умножения капитала</w:t>
      </w:r>
    </w:p>
    <w:p w14:paraId="46FAAD5E"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2. Инвестиции это:</w:t>
      </w:r>
    </w:p>
    <w:p w14:paraId="19D9D74D"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 xml:space="preserve">а) </w:t>
      </w:r>
      <w:r w:rsidR="00C42376" w:rsidRPr="001D3854">
        <w:rPr>
          <w:rFonts w:ascii="Times New Roman" w:hAnsi="Times New Roman" w:cs="Times New Roman"/>
          <w:color w:val="000000"/>
          <w:sz w:val="24"/>
          <w:szCs w:val="24"/>
        </w:rPr>
        <w:t>п</w:t>
      </w:r>
      <w:r w:rsidRPr="001D3854">
        <w:rPr>
          <w:rFonts w:ascii="Times New Roman" w:hAnsi="Times New Roman" w:cs="Times New Roman"/>
          <w:color w:val="000000"/>
          <w:sz w:val="24"/>
          <w:szCs w:val="24"/>
        </w:rPr>
        <w:t>риобретение нового автомобиля иностранного производства престижной марки</w:t>
      </w:r>
    </w:p>
    <w:p w14:paraId="55256AE1"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б</w:t>
      </w:r>
      <w:r w:rsidR="00C42376" w:rsidRPr="001D3854">
        <w:rPr>
          <w:rFonts w:ascii="Times New Roman" w:hAnsi="Times New Roman" w:cs="Times New Roman"/>
          <w:color w:val="000000"/>
          <w:sz w:val="24"/>
          <w:szCs w:val="24"/>
        </w:rPr>
        <w:t>) п</w:t>
      </w:r>
      <w:r w:rsidRPr="001D3854">
        <w:rPr>
          <w:rFonts w:ascii="Times New Roman" w:hAnsi="Times New Roman" w:cs="Times New Roman"/>
          <w:color w:val="000000"/>
          <w:sz w:val="24"/>
          <w:szCs w:val="24"/>
        </w:rPr>
        <w:t>риобретение большого загородного дома</w:t>
      </w:r>
    </w:p>
    <w:p w14:paraId="178225A3"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w:t>
      </w:r>
      <w:r w:rsidR="00C42376" w:rsidRPr="001D3854">
        <w:rPr>
          <w:rFonts w:ascii="Times New Roman" w:hAnsi="Times New Roman" w:cs="Times New Roman"/>
          <w:color w:val="000000"/>
          <w:sz w:val="24"/>
          <w:szCs w:val="24"/>
        </w:rPr>
        <w:t xml:space="preserve"> п</w:t>
      </w:r>
      <w:r w:rsidRPr="001D3854">
        <w:rPr>
          <w:rFonts w:ascii="Times New Roman" w:hAnsi="Times New Roman" w:cs="Times New Roman"/>
          <w:color w:val="000000"/>
          <w:sz w:val="24"/>
          <w:szCs w:val="24"/>
        </w:rPr>
        <w:t>риобретение ювелирных изделий</w:t>
      </w:r>
    </w:p>
    <w:p w14:paraId="76EAA744"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lastRenderedPageBreak/>
        <w:t>г</w:t>
      </w:r>
      <w:r w:rsidR="00C42376" w:rsidRPr="001D3854">
        <w:rPr>
          <w:rFonts w:ascii="Times New Roman" w:hAnsi="Times New Roman" w:cs="Times New Roman"/>
          <w:color w:val="000000"/>
          <w:sz w:val="24"/>
          <w:szCs w:val="24"/>
        </w:rPr>
        <w:t>) п</w:t>
      </w:r>
      <w:r w:rsidRPr="001D3854">
        <w:rPr>
          <w:rFonts w:ascii="Times New Roman" w:hAnsi="Times New Roman" w:cs="Times New Roman"/>
          <w:color w:val="000000"/>
          <w:sz w:val="24"/>
          <w:szCs w:val="24"/>
        </w:rPr>
        <w:t>риобретение иностранной валюты</w:t>
      </w:r>
    </w:p>
    <w:p w14:paraId="231FDFBB" w14:textId="77777777" w:rsidR="00BC1B09" w:rsidRPr="00295014" w:rsidRDefault="00BC1B09" w:rsidP="00722485">
      <w:pPr>
        <w:pStyle w:val="a3"/>
        <w:suppressAutoHyphens/>
        <w:spacing w:line="360" w:lineRule="auto"/>
        <w:rPr>
          <w:rFonts w:ascii="Times New Roman" w:hAnsi="Times New Roman" w:cs="Times New Roman"/>
          <w:i/>
          <w:color w:val="000000"/>
          <w:sz w:val="24"/>
          <w:szCs w:val="24"/>
        </w:rPr>
      </w:pPr>
      <w:r w:rsidRPr="00295014">
        <w:rPr>
          <w:rFonts w:ascii="Times New Roman" w:hAnsi="Times New Roman" w:cs="Times New Roman"/>
          <w:i/>
          <w:color w:val="000000"/>
          <w:sz w:val="24"/>
          <w:szCs w:val="24"/>
        </w:rPr>
        <w:t>д</w:t>
      </w:r>
      <w:r w:rsidR="00C42376" w:rsidRPr="00295014">
        <w:rPr>
          <w:rFonts w:ascii="Times New Roman" w:hAnsi="Times New Roman" w:cs="Times New Roman"/>
          <w:i/>
          <w:color w:val="000000"/>
          <w:sz w:val="24"/>
          <w:szCs w:val="24"/>
        </w:rPr>
        <w:t>) п</w:t>
      </w:r>
      <w:r w:rsidRPr="00295014">
        <w:rPr>
          <w:rFonts w:ascii="Times New Roman" w:hAnsi="Times New Roman" w:cs="Times New Roman"/>
          <w:i/>
          <w:color w:val="000000"/>
          <w:sz w:val="24"/>
          <w:szCs w:val="24"/>
        </w:rPr>
        <w:t>риобретение активов с целью получения в будущем дохода от их владения</w:t>
      </w:r>
    </w:p>
    <w:p w14:paraId="18D6BE83" w14:textId="7F8B43FC"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е</w:t>
      </w:r>
      <w:r w:rsidR="00C42376" w:rsidRPr="001D3854">
        <w:rPr>
          <w:rFonts w:ascii="Times New Roman" w:hAnsi="Times New Roman" w:cs="Times New Roman"/>
          <w:color w:val="000000"/>
          <w:sz w:val="24"/>
          <w:szCs w:val="24"/>
        </w:rPr>
        <w:t>) в</w:t>
      </w:r>
      <w:r w:rsidRPr="001D3854">
        <w:rPr>
          <w:rFonts w:ascii="Times New Roman" w:hAnsi="Times New Roman" w:cs="Times New Roman"/>
          <w:color w:val="000000"/>
          <w:sz w:val="24"/>
          <w:szCs w:val="24"/>
        </w:rPr>
        <w:t>с</w:t>
      </w:r>
      <w:r w:rsidR="00295014">
        <w:rPr>
          <w:rFonts w:ascii="Times New Roman" w:hAnsi="Times New Roman" w:cs="Times New Roman"/>
          <w:color w:val="000000"/>
          <w:sz w:val="24"/>
          <w:szCs w:val="24"/>
        </w:rPr>
        <w:t>е</w:t>
      </w:r>
      <w:r w:rsidRPr="001D3854">
        <w:rPr>
          <w:rFonts w:ascii="Times New Roman" w:hAnsi="Times New Roman" w:cs="Times New Roman"/>
          <w:color w:val="000000"/>
          <w:sz w:val="24"/>
          <w:szCs w:val="24"/>
        </w:rPr>
        <w:t xml:space="preserve"> перечисленное</w:t>
      </w:r>
    </w:p>
    <w:p w14:paraId="01575633" w14:textId="77777777" w:rsidR="00BC1B09" w:rsidRPr="001D3854" w:rsidRDefault="00BC1B09"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3. Выберите верное утверждение:</w:t>
      </w:r>
    </w:p>
    <w:p w14:paraId="0E929542" w14:textId="77777777" w:rsidR="00BC1B09" w:rsidRPr="00295014" w:rsidRDefault="00BC1B09" w:rsidP="00722485">
      <w:pPr>
        <w:pStyle w:val="a3"/>
        <w:suppressAutoHyphens/>
        <w:spacing w:line="360" w:lineRule="auto"/>
        <w:rPr>
          <w:rFonts w:ascii="Times New Roman" w:hAnsi="Times New Roman" w:cs="Times New Roman"/>
          <w:i/>
          <w:color w:val="000000"/>
          <w:sz w:val="24"/>
          <w:szCs w:val="24"/>
        </w:rPr>
      </w:pPr>
      <w:r w:rsidRPr="00295014">
        <w:rPr>
          <w:rFonts w:ascii="Times New Roman" w:hAnsi="Times New Roman" w:cs="Times New Roman"/>
          <w:i/>
          <w:color w:val="000000"/>
          <w:sz w:val="24"/>
          <w:szCs w:val="24"/>
        </w:rPr>
        <w:t>а) несмотря на бóльшую доходность, уровень риска при инвестировании в акции выше, чем в государственные облигации</w:t>
      </w:r>
    </w:p>
    <w:p w14:paraId="2874B755"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б) уровень доходности при инвестировании в акции аналогичен уровню доходности государственных облигаций, но риск у первых выше</w:t>
      </w:r>
    </w:p>
    <w:p w14:paraId="20A9F942"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 риск и уровень доходности при инвестировании и в акции и государственные облигации одинаковый</w:t>
      </w:r>
    </w:p>
    <w:p w14:paraId="33CC0BBE"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 уровень доходности государственных облигаций как правило выше, чем у акций</w:t>
      </w:r>
    </w:p>
    <w:p w14:paraId="35EB410B" w14:textId="77777777" w:rsidR="00BC1B09" w:rsidRPr="001D3854" w:rsidRDefault="00DC186A"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4</w:t>
      </w:r>
      <w:r w:rsidR="00BC1B09" w:rsidRPr="001D3854">
        <w:rPr>
          <w:rFonts w:ascii="Times New Roman" w:hAnsi="Times New Roman" w:cs="Times New Roman"/>
          <w:b/>
          <w:i/>
          <w:color w:val="000000"/>
          <w:sz w:val="24"/>
          <w:szCs w:val="24"/>
        </w:rPr>
        <w:t>. Инфляция – это:</w:t>
      </w:r>
    </w:p>
    <w:p w14:paraId="1D2B09FE"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а) коэффициент, определяющий премию за риск портфеля ценных бумаг</w:t>
      </w:r>
    </w:p>
    <w:p w14:paraId="172B1FE8" w14:textId="77777777" w:rsidR="00BC1B09" w:rsidRPr="00295014" w:rsidRDefault="00BC1B09" w:rsidP="00722485">
      <w:pPr>
        <w:pStyle w:val="a3"/>
        <w:suppressAutoHyphens/>
        <w:spacing w:line="360" w:lineRule="auto"/>
        <w:rPr>
          <w:rFonts w:ascii="Times New Roman" w:hAnsi="Times New Roman" w:cs="Times New Roman"/>
          <w:i/>
          <w:color w:val="000000"/>
          <w:sz w:val="24"/>
          <w:szCs w:val="24"/>
        </w:rPr>
      </w:pPr>
      <w:r w:rsidRPr="00295014">
        <w:rPr>
          <w:rFonts w:ascii="Times New Roman" w:hAnsi="Times New Roman" w:cs="Times New Roman"/>
          <w:i/>
          <w:color w:val="000000"/>
          <w:sz w:val="24"/>
          <w:szCs w:val="24"/>
        </w:rPr>
        <w:t>б) повышение общего уровня цен и снижение покупательной способности денег в экономике</w:t>
      </w:r>
    </w:p>
    <w:p w14:paraId="6C73B775"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 понижение общего уровня цен и повышение покупательской способности денег в экономике</w:t>
      </w:r>
    </w:p>
    <w:p w14:paraId="2E51FBD7"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г) нет правильного ответа</w:t>
      </w:r>
    </w:p>
    <w:p w14:paraId="1A373628" w14:textId="752BF2AF" w:rsidR="00BC1B09" w:rsidRPr="001D3854" w:rsidRDefault="00DC186A" w:rsidP="00722485">
      <w:pPr>
        <w:pStyle w:val="a3"/>
        <w:suppressAutoHyphens/>
        <w:spacing w:line="360" w:lineRule="auto"/>
        <w:ind w:firstLine="708"/>
        <w:rPr>
          <w:rFonts w:ascii="Times New Roman" w:hAnsi="Times New Roman" w:cs="Times New Roman"/>
          <w:b/>
          <w:i/>
          <w:color w:val="000000"/>
          <w:sz w:val="24"/>
          <w:szCs w:val="24"/>
        </w:rPr>
      </w:pPr>
      <w:r w:rsidRPr="001D3854">
        <w:rPr>
          <w:rFonts w:ascii="Times New Roman" w:hAnsi="Times New Roman" w:cs="Times New Roman"/>
          <w:b/>
          <w:i/>
          <w:color w:val="000000"/>
          <w:sz w:val="24"/>
          <w:szCs w:val="24"/>
        </w:rPr>
        <w:t>5</w:t>
      </w:r>
      <w:r w:rsidR="00BC1B09" w:rsidRPr="001D3854">
        <w:rPr>
          <w:rFonts w:ascii="Times New Roman" w:hAnsi="Times New Roman" w:cs="Times New Roman"/>
          <w:b/>
          <w:i/>
          <w:color w:val="000000"/>
          <w:sz w:val="24"/>
          <w:szCs w:val="24"/>
        </w:rPr>
        <w:t>. Инвестиционный портфель включает такие финансовые инструменты</w:t>
      </w:r>
      <w:r w:rsidR="00295014">
        <w:rPr>
          <w:rFonts w:ascii="Times New Roman" w:hAnsi="Times New Roman" w:cs="Times New Roman"/>
          <w:b/>
          <w:i/>
          <w:color w:val="000000"/>
          <w:sz w:val="24"/>
          <w:szCs w:val="24"/>
        </w:rPr>
        <w:t>,</w:t>
      </w:r>
      <w:r w:rsidR="00BC1B09" w:rsidRPr="001D3854">
        <w:rPr>
          <w:rFonts w:ascii="Times New Roman" w:hAnsi="Times New Roman" w:cs="Times New Roman"/>
          <w:b/>
          <w:i/>
          <w:color w:val="000000"/>
          <w:sz w:val="24"/>
          <w:szCs w:val="24"/>
        </w:rPr>
        <w:t xml:space="preserve"> как (возможно несколько вариантов ответа):</w:t>
      </w:r>
    </w:p>
    <w:p w14:paraId="53256835" w14:textId="77777777" w:rsidR="00BC1B09" w:rsidRPr="00295014" w:rsidRDefault="00BC1B09" w:rsidP="00722485">
      <w:pPr>
        <w:pStyle w:val="a3"/>
        <w:suppressAutoHyphens/>
        <w:spacing w:line="360" w:lineRule="auto"/>
        <w:rPr>
          <w:rFonts w:ascii="Times New Roman" w:hAnsi="Times New Roman" w:cs="Times New Roman"/>
          <w:i/>
          <w:color w:val="000000"/>
          <w:sz w:val="24"/>
          <w:szCs w:val="24"/>
        </w:rPr>
      </w:pPr>
      <w:r w:rsidRPr="00295014">
        <w:rPr>
          <w:rFonts w:ascii="Times New Roman" w:hAnsi="Times New Roman" w:cs="Times New Roman"/>
          <w:i/>
          <w:color w:val="000000"/>
          <w:sz w:val="24"/>
          <w:szCs w:val="24"/>
        </w:rPr>
        <w:t>а) акции</w:t>
      </w:r>
    </w:p>
    <w:p w14:paraId="5D1BA4A0"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б) страховые полисы</w:t>
      </w:r>
    </w:p>
    <w:p w14:paraId="08877322"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в) кредитные договоры</w:t>
      </w:r>
    </w:p>
    <w:p w14:paraId="4F588D22" w14:textId="77777777" w:rsidR="00BC1B09" w:rsidRPr="00295014" w:rsidRDefault="00BC1B09" w:rsidP="00722485">
      <w:pPr>
        <w:pStyle w:val="a3"/>
        <w:suppressAutoHyphens/>
        <w:spacing w:line="360" w:lineRule="auto"/>
        <w:rPr>
          <w:rFonts w:ascii="Times New Roman" w:hAnsi="Times New Roman" w:cs="Times New Roman"/>
          <w:i/>
          <w:color w:val="000000"/>
          <w:sz w:val="24"/>
          <w:szCs w:val="24"/>
        </w:rPr>
      </w:pPr>
      <w:r w:rsidRPr="00295014">
        <w:rPr>
          <w:rFonts w:ascii="Times New Roman" w:hAnsi="Times New Roman" w:cs="Times New Roman"/>
          <w:i/>
          <w:color w:val="000000"/>
          <w:sz w:val="24"/>
          <w:szCs w:val="24"/>
        </w:rPr>
        <w:t>г) долгосрочные облигации предприятий</w:t>
      </w:r>
    </w:p>
    <w:p w14:paraId="132B2A85" w14:textId="77777777" w:rsidR="00BC1B09" w:rsidRPr="00295014" w:rsidRDefault="00BC1B09" w:rsidP="00722485">
      <w:pPr>
        <w:pStyle w:val="a3"/>
        <w:suppressAutoHyphens/>
        <w:spacing w:line="360" w:lineRule="auto"/>
        <w:rPr>
          <w:rFonts w:ascii="Times New Roman" w:hAnsi="Times New Roman" w:cs="Times New Roman"/>
          <w:i/>
          <w:color w:val="000000"/>
          <w:sz w:val="24"/>
          <w:szCs w:val="24"/>
        </w:rPr>
      </w:pPr>
      <w:r w:rsidRPr="00295014">
        <w:rPr>
          <w:rFonts w:ascii="Times New Roman" w:hAnsi="Times New Roman" w:cs="Times New Roman"/>
          <w:i/>
          <w:color w:val="000000"/>
          <w:sz w:val="24"/>
          <w:szCs w:val="24"/>
        </w:rPr>
        <w:t>д) государственные краткосрочные и долгосрочные облигации</w:t>
      </w:r>
    </w:p>
    <w:p w14:paraId="7A0AE9A2" w14:textId="77777777" w:rsidR="00BC1B09" w:rsidRPr="001D3854" w:rsidRDefault="00BC1B09" w:rsidP="00722485">
      <w:pPr>
        <w:pStyle w:val="a3"/>
        <w:suppressAutoHyphens/>
        <w:spacing w:line="360" w:lineRule="auto"/>
        <w:rPr>
          <w:rFonts w:ascii="Times New Roman" w:hAnsi="Times New Roman" w:cs="Times New Roman"/>
          <w:color w:val="000000"/>
          <w:sz w:val="24"/>
          <w:szCs w:val="24"/>
        </w:rPr>
      </w:pPr>
      <w:r w:rsidRPr="001D3854">
        <w:rPr>
          <w:rFonts w:ascii="Times New Roman" w:hAnsi="Times New Roman" w:cs="Times New Roman"/>
          <w:color w:val="000000"/>
          <w:sz w:val="24"/>
          <w:szCs w:val="24"/>
        </w:rPr>
        <w:t>е) все вышеперечисленное</w:t>
      </w:r>
    </w:p>
    <w:p w14:paraId="0FB1EA55" w14:textId="77777777" w:rsidR="00BC1B09" w:rsidRPr="001D3854" w:rsidRDefault="00DC186A" w:rsidP="00722485">
      <w:pPr>
        <w:pStyle w:val="a3"/>
        <w:suppressAutoHyphens/>
        <w:spacing w:line="360" w:lineRule="auto"/>
        <w:ind w:firstLine="708"/>
        <w:rPr>
          <w:rFonts w:ascii="Times New Roman" w:hAnsi="Times New Roman" w:cs="Times New Roman"/>
          <w:b/>
          <w:i/>
          <w:sz w:val="24"/>
          <w:szCs w:val="24"/>
        </w:rPr>
      </w:pPr>
      <w:r w:rsidRPr="001D3854">
        <w:rPr>
          <w:rFonts w:ascii="Times New Roman" w:hAnsi="Times New Roman" w:cs="Times New Roman"/>
          <w:b/>
          <w:i/>
          <w:sz w:val="24"/>
          <w:szCs w:val="24"/>
        </w:rPr>
        <w:t>6</w:t>
      </w:r>
      <w:r w:rsidR="00BC1B09" w:rsidRPr="001D3854">
        <w:rPr>
          <w:rFonts w:ascii="Times New Roman" w:hAnsi="Times New Roman" w:cs="Times New Roman"/>
          <w:b/>
          <w:i/>
          <w:sz w:val="24"/>
          <w:szCs w:val="24"/>
        </w:rPr>
        <w:t>. Какой вариант действий позволит уменьшить риск потери денег при инвестировании?</w:t>
      </w:r>
    </w:p>
    <w:p w14:paraId="377789BC"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 xml:space="preserve">а) </w:t>
      </w:r>
      <w:r w:rsidR="00DC186A" w:rsidRPr="001D3854">
        <w:rPr>
          <w:rFonts w:ascii="Times New Roman" w:hAnsi="Times New Roman" w:cs="Times New Roman"/>
          <w:sz w:val="24"/>
          <w:szCs w:val="24"/>
        </w:rPr>
        <w:t>в</w:t>
      </w:r>
      <w:r w:rsidRPr="001D3854">
        <w:rPr>
          <w:rFonts w:ascii="Times New Roman" w:hAnsi="Times New Roman" w:cs="Times New Roman"/>
          <w:sz w:val="24"/>
          <w:szCs w:val="24"/>
        </w:rPr>
        <w:t>ложить в один инвестиционный продукт</w:t>
      </w:r>
    </w:p>
    <w:p w14:paraId="7FEBB661" w14:textId="320A29B2" w:rsidR="00BC1B09" w:rsidRPr="00295014" w:rsidRDefault="00BC1B09" w:rsidP="00722485">
      <w:pPr>
        <w:pStyle w:val="a3"/>
        <w:suppressAutoHyphens/>
        <w:spacing w:line="360" w:lineRule="auto"/>
        <w:rPr>
          <w:rFonts w:ascii="Times New Roman" w:hAnsi="Times New Roman" w:cs="Times New Roman"/>
          <w:i/>
          <w:sz w:val="24"/>
          <w:szCs w:val="24"/>
        </w:rPr>
      </w:pPr>
      <w:r w:rsidRPr="00295014">
        <w:rPr>
          <w:rFonts w:ascii="Times New Roman" w:hAnsi="Times New Roman" w:cs="Times New Roman"/>
          <w:i/>
          <w:sz w:val="24"/>
          <w:szCs w:val="24"/>
        </w:rPr>
        <w:t xml:space="preserve">б) </w:t>
      </w:r>
      <w:r w:rsidR="00295014" w:rsidRPr="00295014">
        <w:rPr>
          <w:rFonts w:ascii="Times New Roman" w:hAnsi="Times New Roman" w:cs="Times New Roman"/>
          <w:i/>
          <w:sz w:val="24"/>
          <w:szCs w:val="24"/>
        </w:rPr>
        <w:t xml:space="preserve">вложить </w:t>
      </w:r>
      <w:r w:rsidRPr="00295014">
        <w:rPr>
          <w:rFonts w:ascii="Times New Roman" w:hAnsi="Times New Roman" w:cs="Times New Roman"/>
          <w:i/>
          <w:sz w:val="24"/>
          <w:szCs w:val="24"/>
        </w:rPr>
        <w:t>в несколько продуктов</w:t>
      </w:r>
    </w:p>
    <w:p w14:paraId="10C09337" w14:textId="77777777" w:rsidR="00BC1B09" w:rsidRPr="001D3854" w:rsidRDefault="00BC1B09" w:rsidP="00722485">
      <w:pPr>
        <w:pStyle w:val="a3"/>
        <w:suppressAutoHyphens/>
        <w:spacing w:line="360" w:lineRule="auto"/>
        <w:rPr>
          <w:rFonts w:ascii="Times New Roman" w:hAnsi="Times New Roman" w:cs="Times New Roman"/>
          <w:sz w:val="24"/>
          <w:szCs w:val="24"/>
        </w:rPr>
      </w:pPr>
      <w:r w:rsidRPr="001D3854">
        <w:rPr>
          <w:rFonts w:ascii="Times New Roman" w:hAnsi="Times New Roman" w:cs="Times New Roman"/>
          <w:sz w:val="24"/>
          <w:szCs w:val="24"/>
        </w:rPr>
        <w:t xml:space="preserve">в) </w:t>
      </w:r>
      <w:r w:rsidR="00B94552" w:rsidRPr="001D3854">
        <w:rPr>
          <w:rFonts w:ascii="Times New Roman" w:hAnsi="Times New Roman" w:cs="Times New Roman"/>
          <w:sz w:val="24"/>
          <w:szCs w:val="24"/>
        </w:rPr>
        <w:t>р</w:t>
      </w:r>
      <w:r w:rsidRPr="001D3854">
        <w:rPr>
          <w:rFonts w:ascii="Times New Roman" w:hAnsi="Times New Roman" w:cs="Times New Roman"/>
          <w:sz w:val="24"/>
          <w:szCs w:val="24"/>
        </w:rPr>
        <w:t>иск одинаковый</w:t>
      </w:r>
    </w:p>
    <w:p w14:paraId="46DC4EB7" w14:textId="77777777" w:rsidR="00BC1B09" w:rsidRPr="001D3854" w:rsidRDefault="00BC1B09" w:rsidP="00722485">
      <w:pPr>
        <w:pStyle w:val="a3"/>
        <w:suppressAutoHyphens/>
        <w:spacing w:line="360" w:lineRule="auto"/>
        <w:rPr>
          <w:rFonts w:ascii="Times New Roman" w:hAnsi="Times New Roman" w:cs="Times New Roman"/>
          <w:sz w:val="24"/>
          <w:szCs w:val="24"/>
        </w:rPr>
      </w:pPr>
    </w:p>
    <w:p w14:paraId="0CC4A2FE" w14:textId="77777777" w:rsidR="00BC1B09" w:rsidRPr="001D3854" w:rsidRDefault="00BC1B09" w:rsidP="00722485">
      <w:pPr>
        <w:suppressAutoHyphens/>
        <w:spacing w:after="120" w:line="360" w:lineRule="auto"/>
        <w:jc w:val="right"/>
        <w:rPr>
          <w:rFonts w:ascii="Times New Roman" w:eastAsia="Times New Roman" w:hAnsi="Times New Roman" w:cs="Times New Roman"/>
          <w:b/>
          <w:i/>
        </w:rPr>
      </w:pPr>
      <w:r w:rsidRPr="00712994">
        <w:rPr>
          <w:rFonts w:ascii="Times New Roman" w:eastAsia="Times New Roman" w:hAnsi="Times New Roman" w:cs="Times New Roman"/>
          <w:b/>
          <w:i/>
          <w:sz w:val="24"/>
          <w:szCs w:val="24"/>
        </w:rPr>
        <w:t>Приложение</w:t>
      </w:r>
      <w:r w:rsidRPr="001D3854">
        <w:rPr>
          <w:rFonts w:ascii="Times New Roman" w:eastAsia="Times New Roman" w:hAnsi="Times New Roman" w:cs="Times New Roman"/>
          <w:b/>
          <w:i/>
        </w:rPr>
        <w:t xml:space="preserve"> 2</w:t>
      </w:r>
    </w:p>
    <w:p w14:paraId="6EAD9BF3" w14:textId="4C45559B" w:rsidR="00F9751D" w:rsidRPr="001D3854" w:rsidRDefault="005049F8" w:rsidP="00722485">
      <w:pPr>
        <w:suppressAutoHyphens/>
        <w:spacing w:after="120" w:line="360" w:lineRule="auto"/>
        <w:jc w:val="center"/>
        <w:rPr>
          <w:rFonts w:ascii="Times New Roman" w:eastAsia="Times New Roman" w:hAnsi="Times New Roman" w:cs="Times New Roman"/>
          <w:b/>
          <w:sz w:val="24"/>
          <w:szCs w:val="24"/>
        </w:rPr>
      </w:pPr>
      <w:r w:rsidRPr="001D3854">
        <w:rPr>
          <w:rFonts w:ascii="Times New Roman" w:eastAsia="Times New Roman" w:hAnsi="Times New Roman" w:cs="Times New Roman"/>
          <w:b/>
          <w:sz w:val="24"/>
          <w:szCs w:val="24"/>
        </w:rPr>
        <w:t>Кейсы</w:t>
      </w:r>
      <w:r w:rsidR="00B94552" w:rsidRPr="001D3854">
        <w:rPr>
          <w:rFonts w:ascii="Times New Roman" w:eastAsia="Times New Roman" w:hAnsi="Times New Roman" w:cs="Times New Roman"/>
          <w:b/>
          <w:sz w:val="24"/>
          <w:szCs w:val="24"/>
        </w:rPr>
        <w:t xml:space="preserve"> для Кейс</w:t>
      </w:r>
      <w:r w:rsidR="00712994">
        <w:rPr>
          <w:rFonts w:ascii="Times New Roman" w:eastAsia="Times New Roman" w:hAnsi="Times New Roman" w:cs="Times New Roman"/>
          <w:b/>
          <w:sz w:val="24"/>
          <w:szCs w:val="24"/>
        </w:rPr>
        <w:t>-</w:t>
      </w:r>
      <w:r w:rsidR="00B94552" w:rsidRPr="001D3854">
        <w:rPr>
          <w:rFonts w:ascii="Times New Roman" w:eastAsia="Times New Roman" w:hAnsi="Times New Roman" w:cs="Times New Roman"/>
          <w:b/>
          <w:sz w:val="24"/>
          <w:szCs w:val="24"/>
        </w:rPr>
        <w:t>игры «Азбука финансовой грамотности</w:t>
      </w:r>
      <w:r w:rsidR="00712994">
        <w:rPr>
          <w:rFonts w:ascii="Times New Roman" w:eastAsia="Times New Roman" w:hAnsi="Times New Roman" w:cs="Times New Roman"/>
          <w:b/>
          <w:sz w:val="24"/>
          <w:szCs w:val="24"/>
        </w:rPr>
        <w:t>»</w:t>
      </w:r>
    </w:p>
    <w:p w14:paraId="1544A387" w14:textId="77777777" w:rsidR="005049F8" w:rsidRPr="001D3854" w:rsidRDefault="005049F8" w:rsidP="00722485">
      <w:pPr>
        <w:pStyle w:val="a3"/>
        <w:suppressAutoHyphens/>
        <w:spacing w:line="360" w:lineRule="auto"/>
        <w:jc w:val="center"/>
        <w:rPr>
          <w:rFonts w:ascii="Times New Roman" w:hAnsi="Times New Roman" w:cs="Times New Roman"/>
          <w:b/>
          <w:i/>
          <w:sz w:val="24"/>
          <w:szCs w:val="24"/>
        </w:rPr>
      </w:pPr>
      <w:r w:rsidRPr="001D3854">
        <w:rPr>
          <w:rFonts w:ascii="Times New Roman" w:hAnsi="Times New Roman" w:cs="Times New Roman"/>
          <w:b/>
          <w:i/>
          <w:sz w:val="24"/>
          <w:szCs w:val="24"/>
        </w:rPr>
        <w:t>Кейс № 1</w:t>
      </w:r>
      <w:r w:rsidR="001E7339" w:rsidRPr="001D3854">
        <w:rPr>
          <w:rFonts w:ascii="Times New Roman" w:hAnsi="Times New Roman" w:cs="Times New Roman"/>
          <w:b/>
          <w:i/>
          <w:sz w:val="24"/>
          <w:szCs w:val="24"/>
        </w:rPr>
        <w:t>.</w:t>
      </w:r>
      <w:r w:rsidRPr="001D3854">
        <w:rPr>
          <w:rFonts w:ascii="Times New Roman" w:hAnsi="Times New Roman" w:cs="Times New Roman"/>
          <w:b/>
          <w:i/>
          <w:sz w:val="24"/>
          <w:szCs w:val="24"/>
        </w:rPr>
        <w:t xml:space="preserve"> «Планирование семейного достатка»</w:t>
      </w:r>
    </w:p>
    <w:p w14:paraId="05423B67" w14:textId="77777777" w:rsidR="005049F8" w:rsidRPr="001D3854" w:rsidRDefault="005049F8"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b/>
          <w:sz w:val="24"/>
          <w:szCs w:val="24"/>
        </w:rPr>
        <w:lastRenderedPageBreak/>
        <w:t>1</w:t>
      </w:r>
      <w:r w:rsidR="00F362E0" w:rsidRPr="001D3854">
        <w:rPr>
          <w:rFonts w:ascii="Times New Roman" w:hAnsi="Times New Roman" w:cs="Times New Roman"/>
          <w:b/>
          <w:sz w:val="24"/>
          <w:szCs w:val="24"/>
        </w:rPr>
        <w:t xml:space="preserve">. Основные понятия игрового дня. </w:t>
      </w:r>
      <w:r w:rsidRPr="001D3854">
        <w:rPr>
          <w:rFonts w:ascii="Times New Roman" w:hAnsi="Times New Roman" w:cs="Times New Roman"/>
          <w:sz w:val="24"/>
          <w:szCs w:val="24"/>
        </w:rPr>
        <w:t>Домохозяйство. Семейные финансы. Деньги. Источники и виды доходов семьи. Заработанная плата. Факторы, влияющие на семейные доходы. Виды и структура расходов семьи. Обязательные ежемесячные траты семьи. Налоги. Форма записи личного (семейного) бюджета. Этапы планирования семейного бюджета. Оптимизация семейного бюджета. Дефицит, профицит семейного бюджета. Банк как расчетно-кассовый центр. Банковский счет как инструмент осуществления расходов семейного бюджета.</w:t>
      </w:r>
    </w:p>
    <w:p w14:paraId="58ED8B39" w14:textId="0D694644" w:rsidR="005049F8" w:rsidRPr="001D3854" w:rsidRDefault="00F362E0"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b/>
          <w:sz w:val="24"/>
          <w:szCs w:val="24"/>
        </w:rPr>
        <w:t xml:space="preserve">2. Преамбула. </w:t>
      </w:r>
      <w:r w:rsidR="005049F8" w:rsidRPr="001D3854">
        <w:rPr>
          <w:rFonts w:ascii="Times New Roman" w:hAnsi="Times New Roman" w:cs="Times New Roman"/>
          <w:sz w:val="24"/>
          <w:szCs w:val="24"/>
        </w:rPr>
        <w:t xml:space="preserve">В вашей команде </w:t>
      </w:r>
      <w:r w:rsidR="00BD0341">
        <w:rPr>
          <w:rFonts w:ascii="Times New Roman" w:hAnsi="Times New Roman" w:cs="Times New Roman"/>
          <w:sz w:val="24"/>
          <w:szCs w:val="24"/>
        </w:rPr>
        <w:t>два</w:t>
      </w:r>
      <w:r w:rsidR="005049F8" w:rsidRPr="001D3854">
        <w:rPr>
          <w:rFonts w:ascii="Times New Roman" w:hAnsi="Times New Roman" w:cs="Times New Roman"/>
          <w:sz w:val="24"/>
          <w:szCs w:val="24"/>
        </w:rPr>
        <w:t xml:space="preserve"> человека, ваша команда – домохозяйство (семья). Вы получили карточку с характеристикой (легендой) вашего домохозяйства, где описана ваша первоначальная финансовая ситуация, с которой вы начинаете игру. Ваша игровая цель – повысить уровень жизни своего домохозяйства и победить в рейтинге домохозяйств, набрав максимальное количество баллов в ходе игры. Система начисления баллов представлена в Правилах игры. Один из вас играет за доходную часть бюджета домохозяйства – вы отвечаете за то, чтобы у семьи были источники дохода для осуществления расходов, вы должны трудоустроится и получать заработанную плату или найти иной законный способ зарабатывания денег. Другой член вашей команды играет за расходную часть бюджета домохозяйства – вы отвечаете за то, чтобы осуществлять разумные расходы, на которые у семьи есть источники доходов, вы осуществляете покупки на ярмарке продовольственных товаров (наполняете ежемесячную потребительскую корзину домохозяйства), оплачиваете налоги и коммунальные услуги, осуществляете приобретение и другие расходы в рамках бюджета семьи.</w:t>
      </w:r>
    </w:p>
    <w:p w14:paraId="2C02FB60" w14:textId="77777777" w:rsidR="005049F8" w:rsidRPr="001D3854" w:rsidRDefault="005049F8"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b/>
          <w:sz w:val="24"/>
          <w:szCs w:val="24"/>
        </w:rPr>
        <w:t>3. Информация для р</w:t>
      </w:r>
      <w:r w:rsidR="00F362E0" w:rsidRPr="001D3854">
        <w:rPr>
          <w:rFonts w:ascii="Times New Roman" w:hAnsi="Times New Roman" w:cs="Times New Roman"/>
          <w:b/>
          <w:sz w:val="24"/>
          <w:szCs w:val="24"/>
        </w:rPr>
        <w:t xml:space="preserve">ешения кейса: </w:t>
      </w:r>
      <w:r w:rsidR="00F362E0" w:rsidRPr="001D3854">
        <w:rPr>
          <w:rFonts w:ascii="Times New Roman" w:hAnsi="Times New Roman" w:cs="Times New Roman"/>
          <w:sz w:val="24"/>
          <w:szCs w:val="24"/>
        </w:rPr>
        <w:t>п</w:t>
      </w:r>
      <w:r w:rsidRPr="001D3854">
        <w:rPr>
          <w:rFonts w:ascii="Times New Roman" w:hAnsi="Times New Roman" w:cs="Times New Roman"/>
          <w:sz w:val="24"/>
          <w:szCs w:val="24"/>
        </w:rPr>
        <w:t>равила игры, характеристика (легенда) вашего домохозяйства, таблица игровых возможностей, форма записи (образец структуры) семейного бюджета (план и отчет), информация от игрового Банка, информация от Мэрии, форма записи бюджета предприятия (план и отчет), регламент.</w:t>
      </w:r>
    </w:p>
    <w:p w14:paraId="09725A69" w14:textId="77777777" w:rsidR="005049F8" w:rsidRPr="001D3854" w:rsidRDefault="005049F8" w:rsidP="00722485">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b/>
          <w:sz w:val="24"/>
          <w:szCs w:val="24"/>
        </w:rPr>
        <w:t xml:space="preserve">4. </w:t>
      </w:r>
      <w:r w:rsidR="00B94552" w:rsidRPr="001D3854">
        <w:rPr>
          <w:rFonts w:ascii="Times New Roman" w:hAnsi="Times New Roman" w:cs="Times New Roman"/>
          <w:b/>
          <w:sz w:val="24"/>
          <w:szCs w:val="24"/>
        </w:rPr>
        <w:t>Ваша задача</w:t>
      </w:r>
      <w:r w:rsidR="00B94552" w:rsidRPr="001D3854">
        <w:rPr>
          <w:rFonts w:ascii="Times New Roman" w:hAnsi="Times New Roman" w:cs="Times New Roman"/>
          <w:sz w:val="24"/>
          <w:szCs w:val="24"/>
        </w:rPr>
        <w:t xml:space="preserve"> </w:t>
      </w:r>
      <w:r w:rsidRPr="001D3854">
        <w:rPr>
          <w:rFonts w:ascii="Times New Roman" w:hAnsi="Times New Roman" w:cs="Times New Roman"/>
          <w:sz w:val="24"/>
          <w:szCs w:val="24"/>
        </w:rPr>
        <w:t xml:space="preserve">– спланировать семейный бюджет на ближайший игровой месяц таким образом, чтобы решить игровую цель (повышение уровня жизни вашего домохозяйства) и победить в </w:t>
      </w:r>
      <w:r w:rsidR="00CC57E5" w:rsidRPr="001D3854">
        <w:rPr>
          <w:rFonts w:ascii="Times New Roman" w:hAnsi="Times New Roman" w:cs="Times New Roman"/>
          <w:sz w:val="24"/>
          <w:szCs w:val="24"/>
        </w:rPr>
        <w:t>рейтинге домохозяйств. Для того</w:t>
      </w:r>
      <w:r w:rsidRPr="001D3854">
        <w:rPr>
          <w:rFonts w:ascii="Times New Roman" w:hAnsi="Times New Roman" w:cs="Times New Roman"/>
          <w:sz w:val="24"/>
          <w:szCs w:val="24"/>
        </w:rPr>
        <w:t xml:space="preserve"> чтобы спланировать семейный бюджет</w:t>
      </w:r>
      <w:r w:rsidR="00CC57E5" w:rsidRPr="001D3854">
        <w:rPr>
          <w:rFonts w:ascii="Times New Roman" w:hAnsi="Times New Roman" w:cs="Times New Roman"/>
          <w:sz w:val="24"/>
          <w:szCs w:val="24"/>
        </w:rPr>
        <w:t>,</w:t>
      </w:r>
      <w:r w:rsidRPr="001D3854">
        <w:rPr>
          <w:rFonts w:ascii="Times New Roman" w:hAnsi="Times New Roman" w:cs="Times New Roman"/>
          <w:sz w:val="24"/>
          <w:szCs w:val="24"/>
        </w:rPr>
        <w:t xml:space="preserve"> вы должны определить стратегию финансового поведения домохозяйства, которая позволит вам повысить уровень жизни вашего домохозяйства. Вам необходимо рассчитать расходы вашего домохозяйства на ближайший игровой месяц и выявить возможные источники доходов. В первый игровой день ответственный за доходы может трудоустроиться на работу в игровые предприятия. В рамках стратегии финансового поведения ваша команда должна определить игровую цель, разработать бюджет на первый игровой месяц и составить план действий:</w:t>
      </w:r>
    </w:p>
    <w:p w14:paraId="03031B08" w14:textId="77777777" w:rsidR="005049F8" w:rsidRPr="001D3854" w:rsidRDefault="005049F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1. Игровая цель – повысить уровень жизни своего домохозяйства, спланировать </w:t>
      </w:r>
      <w:r w:rsidRPr="001D3854">
        <w:rPr>
          <w:rFonts w:ascii="Times New Roman" w:hAnsi="Times New Roman" w:cs="Times New Roman"/>
          <w:i/>
          <w:sz w:val="24"/>
          <w:szCs w:val="24"/>
        </w:rPr>
        <w:t>сколько баллов вы собираетесь набрать в игре</w:t>
      </w:r>
      <w:r w:rsidRPr="001D3854">
        <w:rPr>
          <w:rFonts w:ascii="Times New Roman" w:hAnsi="Times New Roman" w:cs="Times New Roman"/>
          <w:sz w:val="24"/>
          <w:szCs w:val="24"/>
        </w:rPr>
        <w:t xml:space="preserve">, чтобы победить. За счет каких действий вы </w:t>
      </w:r>
      <w:r w:rsidRPr="001D3854">
        <w:rPr>
          <w:rFonts w:ascii="Times New Roman" w:hAnsi="Times New Roman" w:cs="Times New Roman"/>
          <w:sz w:val="24"/>
          <w:szCs w:val="24"/>
        </w:rPr>
        <w:lastRenderedPageBreak/>
        <w:t>собираетесь набрать соответствующее количество баллов. Вы должны перечислить список приобретений/расходов из таблицы игровых возможностей, которые вы будете совершать и которые позволят вам достигнуть желаемого уровня жизни и набрать заявленное количество баллов.</w:t>
      </w:r>
    </w:p>
    <w:p w14:paraId="2930ADD1" w14:textId="77777777" w:rsidR="005049F8" w:rsidRPr="001D3854" w:rsidRDefault="005049F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2. Семейный бюджет должен быть рассчитан на 1 игровой месяц по предлагаемой структуре плана доходов и расходов домохозяйств (см. приложение). В структуре расходов должны быть указаны все минимальные расходы, в том числе минимальная потребительская корзина, коммунальные платежи и налоги, а также все расходы из пункта 1 (игровая цель). В структуре доходов должны быть указаны источники покрытия расходов, в том числе заработанная плата, пенсии и стипендии членов семьи, сбережения. </w:t>
      </w:r>
    </w:p>
    <w:p w14:paraId="4B88EF56" w14:textId="1AB9680F" w:rsidR="005049F8" w:rsidRPr="001D3854" w:rsidRDefault="005049F8" w:rsidP="00722485">
      <w:pPr>
        <w:pStyle w:val="a3"/>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3. План действий по реализации цели и бюджета, в том числе: выполнение работы, за которую будет выплачена заработная плата, совершение покупок из минимальной потребительской корзины по определенной цене, оплата коммунальных услуг и налогов и т.</w:t>
      </w:r>
      <w:r w:rsidR="00BD0341">
        <w:rPr>
          <w:rFonts w:ascii="Times New Roman" w:hAnsi="Times New Roman" w:cs="Times New Roman"/>
          <w:sz w:val="24"/>
          <w:szCs w:val="24"/>
        </w:rPr>
        <w:t> </w:t>
      </w:r>
      <w:r w:rsidRPr="001D3854">
        <w:rPr>
          <w:rFonts w:ascii="Times New Roman" w:hAnsi="Times New Roman" w:cs="Times New Roman"/>
          <w:sz w:val="24"/>
          <w:szCs w:val="24"/>
        </w:rPr>
        <w:t>п. При этом ваши действия должны согласоваться с общим регламентом.</w:t>
      </w:r>
    </w:p>
    <w:p w14:paraId="5F52A0DD" w14:textId="77777777" w:rsidR="001E7339" w:rsidRPr="001D3854" w:rsidRDefault="005049F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Рекомендуемый регламент осуществления операций в рамках игрового раунда</w:t>
      </w:r>
    </w:p>
    <w:p w14:paraId="7FF22A54" w14:textId="77777777" w:rsidR="005049F8" w:rsidRPr="001D3854" w:rsidRDefault="005049F8"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(игрового месяца)</w:t>
      </w:r>
    </w:p>
    <w:tbl>
      <w:tblPr>
        <w:tblW w:w="9920" w:type="dxa"/>
        <w:tblInd w:w="-142" w:type="dxa"/>
        <w:tblLayout w:type="fixed"/>
        <w:tblLook w:val="04A0" w:firstRow="1" w:lastRow="0" w:firstColumn="1" w:lastColumn="0" w:noHBand="0" w:noVBand="1"/>
      </w:tblPr>
      <w:tblGrid>
        <w:gridCol w:w="1132"/>
        <w:gridCol w:w="3260"/>
        <w:gridCol w:w="567"/>
        <w:gridCol w:w="2005"/>
        <w:gridCol w:w="2956"/>
      </w:tblGrid>
      <w:tr w:rsidR="005049F8" w:rsidRPr="001D3854" w14:paraId="5C519D2C"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084ED5E0" w14:textId="77777777" w:rsidR="005049F8" w:rsidRPr="001D3854" w:rsidRDefault="005049F8" w:rsidP="00722485">
            <w:pPr>
              <w:suppressAutoHyphens/>
              <w:spacing w:after="0" w:line="240" w:lineRule="auto"/>
              <w:jc w:val="center"/>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Минуты</w:t>
            </w:r>
          </w:p>
        </w:tc>
        <w:tc>
          <w:tcPr>
            <w:tcW w:w="3260"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536FA181" w14:textId="77777777" w:rsidR="005049F8" w:rsidRPr="001D3854" w:rsidRDefault="005049F8" w:rsidP="00722485">
            <w:pPr>
              <w:suppressAutoHyphens/>
              <w:spacing w:after="0" w:line="240" w:lineRule="auto"/>
              <w:jc w:val="center"/>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Домохозяйства</w:t>
            </w: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14:paraId="7C93B55D" w14:textId="77777777" w:rsidR="005049F8" w:rsidRPr="001D3854" w:rsidRDefault="005049F8" w:rsidP="00722485">
            <w:pPr>
              <w:suppressAutoHyphens/>
              <w:spacing w:after="0" w:line="240" w:lineRule="auto"/>
              <w:jc w:val="center"/>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Предприятия</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14:paraId="49A1B961" w14:textId="77777777" w:rsidR="005049F8" w:rsidRPr="001D3854" w:rsidRDefault="005049F8" w:rsidP="00722485">
            <w:pPr>
              <w:suppressAutoHyphens/>
              <w:spacing w:after="0" w:line="240" w:lineRule="auto"/>
              <w:jc w:val="center"/>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Мэрия</w:t>
            </w:r>
          </w:p>
        </w:tc>
      </w:tr>
      <w:tr w:rsidR="005049F8" w:rsidRPr="001D3854" w14:paraId="1F422CB5"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42078025"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1-15</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34CBD925"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Оплата коммунальных платежей</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B5621C8" w14:textId="77777777" w:rsidR="005049F8" w:rsidRPr="001D3854" w:rsidRDefault="005049F8" w:rsidP="00722485">
            <w:pPr>
              <w:suppressAutoHyphens/>
              <w:spacing w:after="0" w:line="240" w:lineRule="auto"/>
              <w:ind w:left="113" w:right="113"/>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Производство</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025AB81F"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956" w:type="dxa"/>
            <w:tcBorders>
              <w:top w:val="single" w:sz="4" w:space="0" w:color="auto"/>
              <w:left w:val="nil"/>
              <w:bottom w:val="single" w:sz="4" w:space="0" w:color="auto"/>
              <w:right w:val="single" w:sz="4" w:space="0" w:color="000000"/>
            </w:tcBorders>
            <w:shd w:val="clear" w:color="auto" w:fill="auto"/>
            <w:vAlign w:val="center"/>
            <w:hideMark/>
          </w:tcPr>
          <w:p w14:paraId="6D563528"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xml:space="preserve"> Сбор коммунальных платежей</w:t>
            </w:r>
          </w:p>
        </w:tc>
      </w:tr>
      <w:tr w:rsidR="005049F8" w:rsidRPr="001D3854" w14:paraId="2DCB96A7"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48B9D8D2"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1-15</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1CBFCB8E"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Оплата налога на имущество</w:t>
            </w:r>
          </w:p>
        </w:tc>
        <w:tc>
          <w:tcPr>
            <w:tcW w:w="567" w:type="dxa"/>
            <w:vMerge/>
            <w:tcBorders>
              <w:top w:val="nil"/>
              <w:left w:val="single" w:sz="4" w:space="0" w:color="auto"/>
              <w:bottom w:val="single" w:sz="4" w:space="0" w:color="auto"/>
              <w:right w:val="single" w:sz="4" w:space="0" w:color="auto"/>
            </w:tcBorders>
            <w:vAlign w:val="center"/>
            <w:hideMark/>
          </w:tcPr>
          <w:p w14:paraId="04F0C335"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237D79B5"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956" w:type="dxa"/>
            <w:tcBorders>
              <w:top w:val="single" w:sz="4" w:space="0" w:color="auto"/>
              <w:left w:val="nil"/>
              <w:bottom w:val="single" w:sz="4" w:space="0" w:color="auto"/>
              <w:right w:val="single" w:sz="4" w:space="0" w:color="000000"/>
            </w:tcBorders>
            <w:shd w:val="clear" w:color="auto" w:fill="auto"/>
            <w:vAlign w:val="center"/>
            <w:hideMark/>
          </w:tcPr>
          <w:p w14:paraId="1FB2EA19"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Сбор налога на имущество</w:t>
            </w:r>
          </w:p>
        </w:tc>
      </w:tr>
      <w:tr w:rsidR="005049F8" w:rsidRPr="001D3854" w14:paraId="3792207D"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765F48C6"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1-20</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tcPr>
          <w:p w14:paraId="4077D867"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Получение пенсий</w:t>
            </w:r>
          </w:p>
        </w:tc>
        <w:tc>
          <w:tcPr>
            <w:tcW w:w="567" w:type="dxa"/>
            <w:vMerge/>
            <w:tcBorders>
              <w:top w:val="nil"/>
              <w:left w:val="single" w:sz="4" w:space="0" w:color="auto"/>
              <w:bottom w:val="single" w:sz="4" w:space="0" w:color="auto"/>
              <w:right w:val="single" w:sz="4" w:space="0" w:color="auto"/>
            </w:tcBorders>
            <w:vAlign w:val="center"/>
          </w:tcPr>
          <w:p w14:paraId="50B5C6A7"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tcPr>
          <w:p w14:paraId="6892C956"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p>
        </w:tc>
        <w:tc>
          <w:tcPr>
            <w:tcW w:w="2956" w:type="dxa"/>
            <w:tcBorders>
              <w:top w:val="single" w:sz="4" w:space="0" w:color="auto"/>
              <w:left w:val="nil"/>
              <w:bottom w:val="single" w:sz="4" w:space="0" w:color="auto"/>
              <w:right w:val="single" w:sz="4" w:space="0" w:color="000000"/>
            </w:tcBorders>
            <w:shd w:val="clear" w:color="auto" w:fill="auto"/>
            <w:vAlign w:val="center"/>
          </w:tcPr>
          <w:p w14:paraId="6242CBD2"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пенсий и стипендий</w:t>
            </w:r>
          </w:p>
        </w:tc>
      </w:tr>
      <w:tr w:rsidR="005049F8" w:rsidRPr="001D3854" w14:paraId="0F5D048A"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7BF53625"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1-25</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092B2860"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Покупка продукции</w:t>
            </w:r>
          </w:p>
        </w:tc>
        <w:tc>
          <w:tcPr>
            <w:tcW w:w="567" w:type="dxa"/>
            <w:vMerge/>
            <w:tcBorders>
              <w:top w:val="nil"/>
              <w:left w:val="single" w:sz="4" w:space="0" w:color="auto"/>
              <w:bottom w:val="single" w:sz="4" w:space="0" w:color="auto"/>
              <w:right w:val="single" w:sz="4" w:space="0" w:color="auto"/>
            </w:tcBorders>
            <w:vAlign w:val="center"/>
            <w:hideMark/>
          </w:tcPr>
          <w:p w14:paraId="57B892F6"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5EEAC806"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Продажа продукции</w:t>
            </w:r>
          </w:p>
        </w:tc>
        <w:tc>
          <w:tcPr>
            <w:tcW w:w="2956" w:type="dxa"/>
            <w:tcBorders>
              <w:top w:val="single" w:sz="4" w:space="0" w:color="auto"/>
              <w:left w:val="nil"/>
              <w:bottom w:val="single" w:sz="4" w:space="0" w:color="auto"/>
              <w:right w:val="single" w:sz="4" w:space="0" w:color="000000"/>
            </w:tcBorders>
            <w:shd w:val="clear" w:color="auto" w:fill="auto"/>
            <w:vAlign w:val="center"/>
            <w:hideMark/>
          </w:tcPr>
          <w:p w14:paraId="70087428"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Закупка товаров для муниципальных учреждений</w:t>
            </w:r>
          </w:p>
        </w:tc>
      </w:tr>
      <w:tr w:rsidR="005049F8" w:rsidRPr="001D3854" w14:paraId="78BE4EC3"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7E83EC15"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25-35</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2604EC8C"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Получение авансов 50</w:t>
            </w:r>
            <w:r w:rsidR="00543C3C" w:rsidRPr="001D3854">
              <w:rPr>
                <w:rFonts w:ascii="Times New Roman" w:eastAsia="Times New Roman" w:hAnsi="Times New Roman" w:cs="Times New Roman"/>
                <w:color w:val="000000"/>
                <w:sz w:val="24"/>
                <w:szCs w:val="24"/>
              </w:rPr>
              <w:t> %</w:t>
            </w:r>
          </w:p>
        </w:tc>
        <w:tc>
          <w:tcPr>
            <w:tcW w:w="567" w:type="dxa"/>
            <w:vMerge/>
            <w:tcBorders>
              <w:top w:val="nil"/>
              <w:left w:val="single" w:sz="4" w:space="0" w:color="auto"/>
              <w:bottom w:val="single" w:sz="4" w:space="0" w:color="auto"/>
              <w:right w:val="single" w:sz="4" w:space="0" w:color="auto"/>
            </w:tcBorders>
            <w:vAlign w:val="center"/>
            <w:hideMark/>
          </w:tcPr>
          <w:p w14:paraId="25F387B5"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0AAA0439"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авансов (50</w:t>
            </w:r>
            <w:r w:rsidR="00543C3C" w:rsidRPr="001D3854">
              <w:rPr>
                <w:rFonts w:ascii="Times New Roman" w:eastAsia="Times New Roman" w:hAnsi="Times New Roman" w:cs="Times New Roman"/>
                <w:color w:val="000000"/>
                <w:sz w:val="24"/>
                <w:szCs w:val="24"/>
              </w:rPr>
              <w:t> %</w:t>
            </w:r>
            <w:r w:rsidRPr="001D3854">
              <w:rPr>
                <w:rFonts w:ascii="Times New Roman" w:eastAsia="Times New Roman" w:hAnsi="Times New Roman" w:cs="Times New Roman"/>
                <w:color w:val="000000"/>
                <w:sz w:val="24"/>
                <w:szCs w:val="24"/>
              </w:rPr>
              <w:t>)</w:t>
            </w:r>
          </w:p>
        </w:tc>
        <w:tc>
          <w:tcPr>
            <w:tcW w:w="2956" w:type="dxa"/>
            <w:tcBorders>
              <w:top w:val="single" w:sz="4" w:space="0" w:color="auto"/>
              <w:left w:val="nil"/>
              <w:bottom w:val="single" w:sz="4" w:space="0" w:color="auto"/>
              <w:right w:val="single" w:sz="4" w:space="0" w:color="000000"/>
            </w:tcBorders>
            <w:shd w:val="clear" w:color="auto" w:fill="auto"/>
            <w:vAlign w:val="center"/>
            <w:hideMark/>
          </w:tcPr>
          <w:p w14:paraId="3770AD8A"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авансов (50</w:t>
            </w:r>
            <w:r w:rsidR="00543C3C" w:rsidRPr="001D3854">
              <w:rPr>
                <w:rFonts w:ascii="Times New Roman" w:eastAsia="Times New Roman" w:hAnsi="Times New Roman" w:cs="Times New Roman"/>
                <w:color w:val="000000"/>
                <w:sz w:val="24"/>
                <w:szCs w:val="24"/>
              </w:rPr>
              <w:t> %</w:t>
            </w:r>
            <w:r w:rsidRPr="001D3854">
              <w:rPr>
                <w:rFonts w:ascii="Times New Roman" w:eastAsia="Times New Roman" w:hAnsi="Times New Roman" w:cs="Times New Roman"/>
                <w:color w:val="000000"/>
                <w:sz w:val="24"/>
                <w:szCs w:val="24"/>
              </w:rPr>
              <w:t>)</w:t>
            </w:r>
          </w:p>
        </w:tc>
      </w:tr>
      <w:tr w:rsidR="005049F8" w:rsidRPr="001D3854" w14:paraId="24804266"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37E0818E"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35-45</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3AD70206"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Покупка остальной продукции</w:t>
            </w:r>
          </w:p>
        </w:tc>
        <w:tc>
          <w:tcPr>
            <w:tcW w:w="567" w:type="dxa"/>
            <w:vMerge/>
            <w:tcBorders>
              <w:top w:val="nil"/>
              <w:left w:val="single" w:sz="4" w:space="0" w:color="auto"/>
              <w:bottom w:val="single" w:sz="4" w:space="0" w:color="auto"/>
              <w:right w:val="single" w:sz="4" w:space="0" w:color="auto"/>
            </w:tcBorders>
            <w:vAlign w:val="center"/>
            <w:hideMark/>
          </w:tcPr>
          <w:p w14:paraId="6575670F"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63FFA435"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Продажа ост продукции</w:t>
            </w:r>
          </w:p>
        </w:tc>
        <w:tc>
          <w:tcPr>
            <w:tcW w:w="2956" w:type="dxa"/>
            <w:tcBorders>
              <w:top w:val="single" w:sz="4" w:space="0" w:color="auto"/>
              <w:left w:val="nil"/>
              <w:bottom w:val="single" w:sz="4" w:space="0" w:color="auto"/>
              <w:right w:val="single" w:sz="4" w:space="0" w:color="000000"/>
            </w:tcBorders>
            <w:shd w:val="clear" w:color="auto" w:fill="auto"/>
            <w:vAlign w:val="center"/>
            <w:hideMark/>
          </w:tcPr>
          <w:p w14:paraId="614B6576"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r>
      <w:tr w:rsidR="005049F8" w:rsidRPr="001D3854" w14:paraId="67ABCCD6"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6780176C"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45-50</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380F784E"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Получение зарплаты</w:t>
            </w:r>
          </w:p>
        </w:tc>
        <w:tc>
          <w:tcPr>
            <w:tcW w:w="567" w:type="dxa"/>
            <w:tcBorders>
              <w:top w:val="nil"/>
              <w:left w:val="nil"/>
              <w:bottom w:val="single" w:sz="4" w:space="0" w:color="auto"/>
              <w:right w:val="single" w:sz="4" w:space="0" w:color="auto"/>
            </w:tcBorders>
            <w:shd w:val="clear" w:color="auto" w:fill="auto"/>
            <w:vAlign w:val="center"/>
            <w:hideMark/>
          </w:tcPr>
          <w:p w14:paraId="44871BA8"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0E3CD546"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зарплаты</w:t>
            </w:r>
          </w:p>
        </w:tc>
        <w:tc>
          <w:tcPr>
            <w:tcW w:w="2956" w:type="dxa"/>
            <w:tcBorders>
              <w:top w:val="single" w:sz="4" w:space="0" w:color="auto"/>
              <w:left w:val="nil"/>
              <w:bottom w:val="single" w:sz="4" w:space="0" w:color="auto"/>
              <w:right w:val="single" w:sz="4" w:space="0" w:color="000000"/>
            </w:tcBorders>
            <w:shd w:val="clear" w:color="auto" w:fill="auto"/>
            <w:vAlign w:val="center"/>
            <w:hideMark/>
          </w:tcPr>
          <w:p w14:paraId="4ECE9EB8"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зарплаты</w:t>
            </w:r>
          </w:p>
        </w:tc>
      </w:tr>
      <w:tr w:rsidR="005049F8" w:rsidRPr="001D3854" w14:paraId="4F641F3C"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44DE1F55"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45-55</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1864E7CF"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НДФЛ</w:t>
            </w:r>
          </w:p>
        </w:tc>
        <w:tc>
          <w:tcPr>
            <w:tcW w:w="567" w:type="dxa"/>
            <w:tcBorders>
              <w:top w:val="nil"/>
              <w:left w:val="nil"/>
              <w:bottom w:val="single" w:sz="4" w:space="0" w:color="auto"/>
              <w:right w:val="single" w:sz="4" w:space="0" w:color="auto"/>
            </w:tcBorders>
            <w:shd w:val="clear" w:color="auto" w:fill="auto"/>
            <w:vAlign w:val="center"/>
            <w:hideMark/>
          </w:tcPr>
          <w:p w14:paraId="721DA133"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75BE19C9"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Заполнение отчетности</w:t>
            </w:r>
          </w:p>
        </w:tc>
        <w:tc>
          <w:tcPr>
            <w:tcW w:w="2956" w:type="dxa"/>
            <w:tcBorders>
              <w:top w:val="single" w:sz="4" w:space="0" w:color="auto"/>
              <w:left w:val="nil"/>
              <w:bottom w:val="single" w:sz="4" w:space="0" w:color="auto"/>
              <w:right w:val="single" w:sz="4" w:space="0" w:color="000000"/>
            </w:tcBorders>
            <w:shd w:val="clear" w:color="auto" w:fill="auto"/>
            <w:vAlign w:val="center"/>
            <w:hideMark/>
          </w:tcPr>
          <w:p w14:paraId="18F02264"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Сбор НДФЛ</w:t>
            </w:r>
          </w:p>
        </w:tc>
      </w:tr>
      <w:tr w:rsidR="005049F8" w:rsidRPr="001D3854" w14:paraId="75C6E968"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4F0F1085"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45-55</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0FF9A259" w14:textId="55D9DA9E"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Покупка из «Таблицы игровых возможностей»</w:t>
            </w:r>
          </w:p>
        </w:tc>
        <w:tc>
          <w:tcPr>
            <w:tcW w:w="567" w:type="dxa"/>
            <w:tcBorders>
              <w:top w:val="nil"/>
              <w:left w:val="nil"/>
              <w:bottom w:val="single" w:sz="4" w:space="0" w:color="auto"/>
              <w:right w:val="single" w:sz="4" w:space="0" w:color="auto"/>
            </w:tcBorders>
            <w:shd w:val="clear" w:color="auto" w:fill="auto"/>
            <w:vAlign w:val="center"/>
            <w:hideMark/>
          </w:tcPr>
          <w:p w14:paraId="76D5F69D"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0962CD6A"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Оплата налога на прибыль</w:t>
            </w:r>
          </w:p>
        </w:tc>
        <w:tc>
          <w:tcPr>
            <w:tcW w:w="2956" w:type="dxa"/>
            <w:tcBorders>
              <w:top w:val="single" w:sz="4" w:space="0" w:color="auto"/>
              <w:left w:val="nil"/>
              <w:bottom w:val="single" w:sz="4" w:space="0" w:color="auto"/>
              <w:right w:val="single" w:sz="4" w:space="0" w:color="000000"/>
            </w:tcBorders>
            <w:shd w:val="clear" w:color="auto" w:fill="auto"/>
            <w:vAlign w:val="center"/>
            <w:hideMark/>
          </w:tcPr>
          <w:p w14:paraId="2E6F1009"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Сбор налога на прибыль</w:t>
            </w:r>
          </w:p>
        </w:tc>
      </w:tr>
      <w:tr w:rsidR="005049F8" w:rsidRPr="001D3854" w14:paraId="6D74C8A5" w14:textId="77777777" w:rsidTr="001E7339">
        <w:trPr>
          <w:trHeight w:val="300"/>
        </w:trPr>
        <w:tc>
          <w:tcPr>
            <w:tcW w:w="1132" w:type="dxa"/>
            <w:tcBorders>
              <w:top w:val="single" w:sz="2" w:space="0" w:color="auto"/>
              <w:left w:val="single" w:sz="2" w:space="0" w:color="auto"/>
              <w:bottom w:val="single" w:sz="2" w:space="0" w:color="auto"/>
              <w:right w:val="single" w:sz="2" w:space="0" w:color="auto"/>
            </w:tcBorders>
            <w:vAlign w:val="center"/>
          </w:tcPr>
          <w:p w14:paraId="6AF52733" w14:textId="77777777" w:rsidR="005049F8" w:rsidRPr="001D3854" w:rsidRDefault="005049F8"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55-60</w:t>
            </w:r>
          </w:p>
        </w:tc>
        <w:tc>
          <w:tcPr>
            <w:tcW w:w="3260"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59EDC96F"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Заполнение отчетности</w:t>
            </w:r>
          </w:p>
        </w:tc>
        <w:tc>
          <w:tcPr>
            <w:tcW w:w="567" w:type="dxa"/>
            <w:tcBorders>
              <w:top w:val="nil"/>
              <w:left w:val="nil"/>
              <w:bottom w:val="single" w:sz="4" w:space="0" w:color="auto"/>
              <w:right w:val="single" w:sz="4" w:space="0" w:color="auto"/>
            </w:tcBorders>
            <w:shd w:val="clear" w:color="auto" w:fill="auto"/>
            <w:vAlign w:val="center"/>
            <w:hideMark/>
          </w:tcPr>
          <w:p w14:paraId="1255958C"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7856D6C0"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956" w:type="dxa"/>
            <w:tcBorders>
              <w:top w:val="single" w:sz="4" w:space="0" w:color="auto"/>
              <w:left w:val="nil"/>
              <w:bottom w:val="single" w:sz="4" w:space="0" w:color="auto"/>
              <w:right w:val="single" w:sz="4" w:space="0" w:color="000000"/>
            </w:tcBorders>
            <w:shd w:val="clear" w:color="auto" w:fill="auto"/>
            <w:vAlign w:val="center"/>
            <w:hideMark/>
          </w:tcPr>
          <w:p w14:paraId="36797B1D" w14:textId="77777777" w:rsidR="005049F8" w:rsidRPr="001D3854" w:rsidRDefault="005049F8"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Заполнение отчетности</w:t>
            </w:r>
          </w:p>
        </w:tc>
      </w:tr>
    </w:tbl>
    <w:p w14:paraId="34425C3A" w14:textId="77777777" w:rsidR="005049F8" w:rsidRPr="001D3854" w:rsidRDefault="005049F8" w:rsidP="00722485">
      <w:pPr>
        <w:pStyle w:val="a3"/>
        <w:suppressAutoHyphens/>
      </w:pPr>
    </w:p>
    <w:p w14:paraId="70D8E154"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Начальные игровые данные</w:t>
      </w:r>
    </w:p>
    <w:p w14:paraId="4B493F90" w14:textId="77777777" w:rsidR="005049F8" w:rsidRPr="001D3854" w:rsidRDefault="005049F8" w:rsidP="00722485">
      <w:pPr>
        <w:pStyle w:val="2"/>
        <w:suppressAutoHyphens/>
        <w:rPr>
          <w:szCs w:val="24"/>
        </w:rPr>
      </w:pPr>
      <w:r w:rsidRPr="001D3854">
        <w:rPr>
          <w:szCs w:val="24"/>
        </w:rPr>
        <w:lastRenderedPageBreak/>
        <w:t>Таблица 1. Минимальные заработные платы на предприятии и вес продукции</w:t>
      </w:r>
    </w:p>
    <w:tbl>
      <w:tblPr>
        <w:tblStyle w:val="ad"/>
        <w:tblW w:w="9776" w:type="dxa"/>
        <w:jc w:val="center"/>
        <w:tblLook w:val="04A0" w:firstRow="1" w:lastRow="0" w:firstColumn="1" w:lastColumn="0" w:noHBand="0" w:noVBand="1"/>
      </w:tblPr>
      <w:tblGrid>
        <w:gridCol w:w="3397"/>
        <w:gridCol w:w="3288"/>
        <w:gridCol w:w="3091"/>
      </w:tblGrid>
      <w:tr w:rsidR="005049F8" w:rsidRPr="001D3854" w14:paraId="3A770210" w14:textId="77777777" w:rsidTr="001E7339">
        <w:trPr>
          <w:trHeight w:val="481"/>
          <w:jc w:val="center"/>
        </w:trPr>
        <w:tc>
          <w:tcPr>
            <w:tcW w:w="3397" w:type="dxa"/>
            <w:vAlign w:val="center"/>
          </w:tcPr>
          <w:p w14:paraId="54184E74"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Тип предприятия</w:t>
            </w:r>
          </w:p>
        </w:tc>
        <w:tc>
          <w:tcPr>
            <w:tcW w:w="3288" w:type="dxa"/>
            <w:vAlign w:val="center"/>
          </w:tcPr>
          <w:p w14:paraId="43869B7F"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Минимальная заработная плата (руб.)</w:t>
            </w:r>
          </w:p>
        </w:tc>
        <w:tc>
          <w:tcPr>
            <w:tcW w:w="3091" w:type="dxa"/>
            <w:vAlign w:val="center"/>
          </w:tcPr>
          <w:p w14:paraId="1E082B6F" w14:textId="77777777" w:rsidR="005049F8" w:rsidRPr="001D3854" w:rsidRDefault="005049F8" w:rsidP="00722485">
            <w:pPr>
              <w:suppressAutoHyphens/>
              <w:jc w:val="center"/>
              <w:rPr>
                <w:rFonts w:ascii="Times New Roman" w:hAnsi="Times New Roman" w:cs="Times New Roman"/>
                <w:b/>
                <w:color w:val="000000"/>
                <w:sz w:val="24"/>
                <w:szCs w:val="24"/>
              </w:rPr>
            </w:pPr>
            <w:r w:rsidRPr="001D3854">
              <w:rPr>
                <w:rFonts w:ascii="Times New Roman" w:hAnsi="Times New Roman" w:cs="Times New Roman"/>
                <w:b/>
                <w:color w:val="000000"/>
                <w:sz w:val="24"/>
                <w:szCs w:val="24"/>
              </w:rPr>
              <w:t>Емкость одного ящика/упаковки - ромба (кг)</w:t>
            </w:r>
          </w:p>
        </w:tc>
      </w:tr>
      <w:tr w:rsidR="005049F8" w:rsidRPr="001D3854" w14:paraId="0545A461" w14:textId="77777777" w:rsidTr="001E7339">
        <w:trPr>
          <w:jc w:val="center"/>
        </w:trPr>
        <w:tc>
          <w:tcPr>
            <w:tcW w:w="3397" w:type="dxa"/>
          </w:tcPr>
          <w:p w14:paraId="0296F742"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Производство хлебобулочных, мучных изделий и круп</w:t>
            </w:r>
          </w:p>
        </w:tc>
        <w:tc>
          <w:tcPr>
            <w:tcW w:w="3288" w:type="dxa"/>
            <w:vAlign w:val="center"/>
          </w:tcPr>
          <w:p w14:paraId="7498517A" w14:textId="77777777" w:rsidR="005049F8" w:rsidRPr="001D3854" w:rsidRDefault="005049F8" w:rsidP="00722485">
            <w:pPr>
              <w:suppressAutoHyphens/>
              <w:ind w:left="886" w:hanging="886"/>
              <w:jc w:val="center"/>
              <w:rPr>
                <w:rFonts w:ascii="Times New Roman" w:hAnsi="Times New Roman" w:cs="Times New Roman"/>
                <w:sz w:val="24"/>
                <w:szCs w:val="24"/>
              </w:rPr>
            </w:pPr>
            <w:r w:rsidRPr="001D3854">
              <w:rPr>
                <w:rFonts w:ascii="Times New Roman" w:hAnsi="Times New Roman" w:cs="Times New Roman"/>
                <w:sz w:val="24"/>
                <w:szCs w:val="24"/>
              </w:rPr>
              <w:t>30 000</w:t>
            </w:r>
          </w:p>
        </w:tc>
        <w:tc>
          <w:tcPr>
            <w:tcW w:w="3091" w:type="dxa"/>
            <w:vAlign w:val="center"/>
          </w:tcPr>
          <w:p w14:paraId="127A9F80"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40</w:t>
            </w:r>
          </w:p>
        </w:tc>
      </w:tr>
      <w:tr w:rsidR="005049F8" w:rsidRPr="001D3854" w14:paraId="4AC9D9D9" w14:textId="77777777" w:rsidTr="001E7339">
        <w:trPr>
          <w:jc w:val="center"/>
        </w:trPr>
        <w:tc>
          <w:tcPr>
            <w:tcW w:w="3397" w:type="dxa"/>
          </w:tcPr>
          <w:p w14:paraId="5BBFDD87"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Производство молочных продуктов</w:t>
            </w:r>
          </w:p>
        </w:tc>
        <w:tc>
          <w:tcPr>
            <w:tcW w:w="3288" w:type="dxa"/>
            <w:vAlign w:val="center"/>
          </w:tcPr>
          <w:p w14:paraId="6AA25809" w14:textId="77777777" w:rsidR="005049F8" w:rsidRPr="001D3854" w:rsidRDefault="005049F8" w:rsidP="00722485">
            <w:pPr>
              <w:suppressAutoHyphens/>
              <w:ind w:left="886" w:hanging="886"/>
              <w:jc w:val="center"/>
              <w:rPr>
                <w:rFonts w:ascii="Times New Roman" w:hAnsi="Times New Roman" w:cs="Times New Roman"/>
                <w:sz w:val="24"/>
                <w:szCs w:val="24"/>
              </w:rPr>
            </w:pPr>
            <w:r w:rsidRPr="001D3854">
              <w:rPr>
                <w:rFonts w:ascii="Times New Roman" w:hAnsi="Times New Roman" w:cs="Times New Roman"/>
                <w:sz w:val="24"/>
                <w:szCs w:val="24"/>
              </w:rPr>
              <w:t>30 000</w:t>
            </w:r>
          </w:p>
        </w:tc>
        <w:tc>
          <w:tcPr>
            <w:tcW w:w="3091" w:type="dxa"/>
            <w:vAlign w:val="center"/>
          </w:tcPr>
          <w:p w14:paraId="711842DC"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20</w:t>
            </w:r>
          </w:p>
        </w:tc>
      </w:tr>
      <w:tr w:rsidR="005049F8" w:rsidRPr="001D3854" w14:paraId="63599778" w14:textId="77777777" w:rsidTr="001E7339">
        <w:trPr>
          <w:jc w:val="center"/>
        </w:trPr>
        <w:tc>
          <w:tcPr>
            <w:tcW w:w="3397" w:type="dxa"/>
          </w:tcPr>
          <w:p w14:paraId="3CB73146"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Производство мясных продуктов</w:t>
            </w:r>
          </w:p>
        </w:tc>
        <w:tc>
          <w:tcPr>
            <w:tcW w:w="3288" w:type="dxa"/>
            <w:vAlign w:val="center"/>
          </w:tcPr>
          <w:p w14:paraId="5AEA234B" w14:textId="77777777" w:rsidR="005049F8" w:rsidRPr="001D3854" w:rsidRDefault="005049F8" w:rsidP="00722485">
            <w:pPr>
              <w:suppressAutoHyphens/>
              <w:ind w:left="886" w:hanging="886"/>
              <w:jc w:val="center"/>
              <w:rPr>
                <w:rFonts w:ascii="Times New Roman" w:hAnsi="Times New Roman" w:cs="Times New Roman"/>
                <w:sz w:val="24"/>
                <w:szCs w:val="24"/>
              </w:rPr>
            </w:pPr>
            <w:r w:rsidRPr="001D3854">
              <w:rPr>
                <w:rFonts w:ascii="Times New Roman" w:hAnsi="Times New Roman" w:cs="Times New Roman"/>
                <w:sz w:val="24"/>
                <w:szCs w:val="24"/>
              </w:rPr>
              <w:t>30 000</w:t>
            </w:r>
          </w:p>
        </w:tc>
        <w:tc>
          <w:tcPr>
            <w:tcW w:w="3091" w:type="dxa"/>
            <w:vAlign w:val="center"/>
          </w:tcPr>
          <w:p w14:paraId="6358DE6B"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10</w:t>
            </w:r>
          </w:p>
        </w:tc>
      </w:tr>
      <w:tr w:rsidR="005049F8" w:rsidRPr="001D3854" w14:paraId="5DF9A0B7" w14:textId="77777777" w:rsidTr="001E7339">
        <w:trPr>
          <w:jc w:val="center"/>
        </w:trPr>
        <w:tc>
          <w:tcPr>
            <w:tcW w:w="3397" w:type="dxa"/>
          </w:tcPr>
          <w:p w14:paraId="7F14C64F"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Производство овощей и картофеля</w:t>
            </w:r>
          </w:p>
        </w:tc>
        <w:tc>
          <w:tcPr>
            <w:tcW w:w="3288" w:type="dxa"/>
            <w:vAlign w:val="center"/>
          </w:tcPr>
          <w:p w14:paraId="5B08BE3B" w14:textId="77777777" w:rsidR="005049F8" w:rsidRPr="001D3854" w:rsidRDefault="005049F8" w:rsidP="00722485">
            <w:pPr>
              <w:suppressAutoHyphens/>
              <w:ind w:left="886" w:hanging="886"/>
              <w:jc w:val="center"/>
              <w:rPr>
                <w:rFonts w:ascii="Times New Roman" w:hAnsi="Times New Roman" w:cs="Times New Roman"/>
                <w:sz w:val="24"/>
                <w:szCs w:val="24"/>
              </w:rPr>
            </w:pPr>
            <w:r w:rsidRPr="001D3854">
              <w:rPr>
                <w:rFonts w:ascii="Times New Roman" w:hAnsi="Times New Roman" w:cs="Times New Roman"/>
                <w:sz w:val="24"/>
                <w:szCs w:val="24"/>
              </w:rPr>
              <w:t>30 000</w:t>
            </w:r>
          </w:p>
        </w:tc>
        <w:tc>
          <w:tcPr>
            <w:tcW w:w="3091" w:type="dxa"/>
            <w:vAlign w:val="center"/>
          </w:tcPr>
          <w:p w14:paraId="7976CF3F"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20</w:t>
            </w:r>
          </w:p>
        </w:tc>
      </w:tr>
    </w:tbl>
    <w:p w14:paraId="4C977DFF" w14:textId="77777777" w:rsidR="005049F8" w:rsidRPr="001D3854" w:rsidRDefault="005049F8" w:rsidP="00722485">
      <w:pPr>
        <w:pStyle w:val="a3"/>
        <w:suppressAutoHyphens/>
      </w:pPr>
    </w:p>
    <w:p w14:paraId="6AC98097" w14:textId="3DE69000" w:rsidR="005049F8" w:rsidRPr="001D3854" w:rsidRDefault="005049F8" w:rsidP="00722485">
      <w:pPr>
        <w:pStyle w:val="2"/>
        <w:suppressAutoHyphens/>
        <w:rPr>
          <w:szCs w:val="24"/>
        </w:rPr>
      </w:pPr>
      <w:r w:rsidRPr="001D3854">
        <w:rPr>
          <w:szCs w:val="24"/>
        </w:rPr>
        <w:t xml:space="preserve">Таблица 2. Минимальная потребительская корзина на </w:t>
      </w:r>
      <w:r w:rsidR="00BD0341">
        <w:rPr>
          <w:szCs w:val="24"/>
        </w:rPr>
        <w:t>одного</w:t>
      </w:r>
      <w:r w:rsidRPr="001D3854">
        <w:rPr>
          <w:szCs w:val="24"/>
        </w:rPr>
        <w:t xml:space="preserve"> члена семьи</w:t>
      </w:r>
    </w:p>
    <w:p w14:paraId="4F5722B5" w14:textId="77777777" w:rsidR="005049F8" w:rsidRPr="001D3854" w:rsidRDefault="005049F8" w:rsidP="00722485">
      <w:pPr>
        <w:pStyle w:val="2"/>
        <w:suppressAutoHyphens/>
        <w:rPr>
          <w:szCs w:val="24"/>
        </w:rPr>
      </w:pPr>
      <w:r w:rsidRPr="001D3854">
        <w:rPr>
          <w:szCs w:val="24"/>
        </w:rPr>
        <w:t>(Спрос домохозяйства на одного человека в месяц и цены на продукцию)</w:t>
      </w:r>
    </w:p>
    <w:tbl>
      <w:tblPr>
        <w:tblStyle w:val="ad"/>
        <w:tblW w:w="0" w:type="auto"/>
        <w:tblLook w:val="04A0" w:firstRow="1" w:lastRow="0" w:firstColumn="1" w:lastColumn="0" w:noHBand="0" w:noVBand="1"/>
      </w:tblPr>
      <w:tblGrid>
        <w:gridCol w:w="4361"/>
        <w:gridCol w:w="2835"/>
        <w:gridCol w:w="2410"/>
      </w:tblGrid>
      <w:tr w:rsidR="005049F8" w:rsidRPr="001D3854" w14:paraId="53E92B33" w14:textId="77777777" w:rsidTr="001E7339">
        <w:trPr>
          <w:trHeight w:val="675"/>
        </w:trPr>
        <w:tc>
          <w:tcPr>
            <w:tcW w:w="4361" w:type="dxa"/>
            <w:hideMark/>
          </w:tcPr>
          <w:p w14:paraId="5CDB4B59" w14:textId="77777777" w:rsidR="005049F8" w:rsidRPr="001D3854" w:rsidRDefault="005049F8" w:rsidP="00722485">
            <w:pPr>
              <w:suppressAutoHyphens/>
              <w:rPr>
                <w:rFonts w:ascii="Times New Roman" w:hAnsi="Times New Roman" w:cs="Times New Roman"/>
                <w:b/>
                <w:sz w:val="24"/>
                <w:szCs w:val="24"/>
              </w:rPr>
            </w:pPr>
          </w:p>
        </w:tc>
        <w:tc>
          <w:tcPr>
            <w:tcW w:w="2835" w:type="dxa"/>
            <w:vAlign w:val="center"/>
            <w:hideMark/>
          </w:tcPr>
          <w:p w14:paraId="63E68E1D" w14:textId="512F2245"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Спрос на 1 человека</w:t>
            </w:r>
          </w:p>
          <w:p w14:paraId="1EE6E73F"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(кг)</w:t>
            </w:r>
          </w:p>
        </w:tc>
        <w:tc>
          <w:tcPr>
            <w:tcW w:w="2410" w:type="dxa"/>
            <w:vAlign w:val="center"/>
          </w:tcPr>
          <w:p w14:paraId="1B422744" w14:textId="77777777" w:rsidR="005049F8" w:rsidRPr="001D3854" w:rsidRDefault="005049F8" w:rsidP="00722485">
            <w:pPr>
              <w:suppressAutoHyphens/>
              <w:jc w:val="center"/>
              <w:rPr>
                <w:rFonts w:ascii="Times New Roman" w:hAnsi="Times New Roman" w:cs="Times New Roman"/>
                <w:b/>
                <w:color w:val="000000"/>
                <w:sz w:val="24"/>
                <w:szCs w:val="24"/>
              </w:rPr>
            </w:pPr>
            <w:r w:rsidRPr="001D3854">
              <w:rPr>
                <w:rFonts w:ascii="Times New Roman" w:hAnsi="Times New Roman" w:cs="Times New Roman"/>
                <w:b/>
                <w:color w:val="000000"/>
                <w:sz w:val="24"/>
                <w:szCs w:val="24"/>
              </w:rPr>
              <w:t>Первоначальная цена за 1 кг (руб.)</w:t>
            </w:r>
          </w:p>
        </w:tc>
      </w:tr>
      <w:tr w:rsidR="005049F8" w:rsidRPr="001D3854" w14:paraId="626FD941" w14:textId="77777777" w:rsidTr="001E7339">
        <w:trPr>
          <w:trHeight w:val="244"/>
        </w:trPr>
        <w:tc>
          <w:tcPr>
            <w:tcW w:w="4361" w:type="dxa"/>
            <w:hideMark/>
          </w:tcPr>
          <w:p w14:paraId="332B3904"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Хлебобулочные и мучные изделия, крупы</w:t>
            </w:r>
          </w:p>
        </w:tc>
        <w:tc>
          <w:tcPr>
            <w:tcW w:w="2835" w:type="dxa"/>
            <w:noWrap/>
            <w:hideMark/>
          </w:tcPr>
          <w:p w14:paraId="1C37211A"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40</w:t>
            </w:r>
          </w:p>
        </w:tc>
        <w:tc>
          <w:tcPr>
            <w:tcW w:w="2410" w:type="dxa"/>
            <w:noWrap/>
          </w:tcPr>
          <w:p w14:paraId="09FDA356"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35</w:t>
            </w:r>
          </w:p>
        </w:tc>
      </w:tr>
      <w:tr w:rsidR="005049F8" w:rsidRPr="001D3854" w14:paraId="4924B89D" w14:textId="77777777" w:rsidTr="001E7339">
        <w:trPr>
          <w:trHeight w:val="300"/>
        </w:trPr>
        <w:tc>
          <w:tcPr>
            <w:tcW w:w="4361" w:type="dxa"/>
            <w:hideMark/>
          </w:tcPr>
          <w:p w14:paraId="77EE8999"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Молочные продукты</w:t>
            </w:r>
          </w:p>
        </w:tc>
        <w:tc>
          <w:tcPr>
            <w:tcW w:w="2835" w:type="dxa"/>
            <w:noWrap/>
            <w:hideMark/>
          </w:tcPr>
          <w:p w14:paraId="15219D82"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w:t>
            </w:r>
          </w:p>
        </w:tc>
        <w:tc>
          <w:tcPr>
            <w:tcW w:w="2410" w:type="dxa"/>
            <w:noWrap/>
          </w:tcPr>
          <w:p w14:paraId="45A43F7F"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70</w:t>
            </w:r>
          </w:p>
        </w:tc>
      </w:tr>
      <w:tr w:rsidR="005049F8" w:rsidRPr="001D3854" w14:paraId="692EE4EA" w14:textId="77777777" w:rsidTr="001E7339">
        <w:trPr>
          <w:trHeight w:val="300"/>
        </w:trPr>
        <w:tc>
          <w:tcPr>
            <w:tcW w:w="4361" w:type="dxa"/>
            <w:hideMark/>
          </w:tcPr>
          <w:p w14:paraId="20CB31D5"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Мясные продукты</w:t>
            </w:r>
          </w:p>
        </w:tc>
        <w:tc>
          <w:tcPr>
            <w:tcW w:w="2835" w:type="dxa"/>
            <w:noWrap/>
            <w:hideMark/>
          </w:tcPr>
          <w:p w14:paraId="2E438734"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w:t>
            </w:r>
          </w:p>
        </w:tc>
        <w:tc>
          <w:tcPr>
            <w:tcW w:w="2410" w:type="dxa"/>
            <w:noWrap/>
          </w:tcPr>
          <w:p w14:paraId="6FA6B306"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140</w:t>
            </w:r>
          </w:p>
        </w:tc>
      </w:tr>
      <w:tr w:rsidR="005049F8" w:rsidRPr="001D3854" w14:paraId="0800196B" w14:textId="77777777" w:rsidTr="001E7339">
        <w:trPr>
          <w:trHeight w:val="300"/>
        </w:trPr>
        <w:tc>
          <w:tcPr>
            <w:tcW w:w="4361" w:type="dxa"/>
            <w:hideMark/>
          </w:tcPr>
          <w:p w14:paraId="4710C909"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Овощи и картофель</w:t>
            </w:r>
          </w:p>
        </w:tc>
        <w:tc>
          <w:tcPr>
            <w:tcW w:w="2835" w:type="dxa"/>
            <w:noWrap/>
            <w:hideMark/>
          </w:tcPr>
          <w:p w14:paraId="69FD4AEA"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w:t>
            </w:r>
          </w:p>
        </w:tc>
        <w:tc>
          <w:tcPr>
            <w:tcW w:w="2410" w:type="dxa"/>
            <w:noWrap/>
          </w:tcPr>
          <w:p w14:paraId="352FDB62"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70</w:t>
            </w:r>
          </w:p>
        </w:tc>
      </w:tr>
    </w:tbl>
    <w:p w14:paraId="06DBD70C" w14:textId="77777777" w:rsidR="005049F8" w:rsidRPr="001D3854" w:rsidRDefault="005049F8" w:rsidP="00722485">
      <w:pPr>
        <w:pStyle w:val="2"/>
        <w:suppressAutoHyphens/>
        <w:rPr>
          <w:szCs w:val="24"/>
        </w:rPr>
      </w:pPr>
    </w:p>
    <w:p w14:paraId="3AD58B2D" w14:textId="77777777" w:rsidR="005049F8" w:rsidRPr="001D3854" w:rsidRDefault="005049F8" w:rsidP="00722485">
      <w:pPr>
        <w:pStyle w:val="2"/>
        <w:suppressAutoHyphens/>
        <w:rPr>
          <w:szCs w:val="24"/>
        </w:rPr>
      </w:pPr>
      <w:r w:rsidRPr="001D3854">
        <w:rPr>
          <w:szCs w:val="24"/>
        </w:rPr>
        <w:t>Таблица 3. Налоги и коммунальные платежи</w:t>
      </w:r>
    </w:p>
    <w:tbl>
      <w:tblPr>
        <w:tblStyle w:val="ad"/>
        <w:tblW w:w="9606" w:type="dxa"/>
        <w:tblLook w:val="04A0" w:firstRow="1" w:lastRow="0" w:firstColumn="1" w:lastColumn="0" w:noHBand="0" w:noVBand="1"/>
      </w:tblPr>
      <w:tblGrid>
        <w:gridCol w:w="4361"/>
        <w:gridCol w:w="5245"/>
      </w:tblGrid>
      <w:tr w:rsidR="005049F8" w:rsidRPr="001D3854" w14:paraId="5264F767" w14:textId="77777777" w:rsidTr="005049F8">
        <w:tc>
          <w:tcPr>
            <w:tcW w:w="4361" w:type="dxa"/>
            <w:vAlign w:val="center"/>
          </w:tcPr>
          <w:p w14:paraId="2D491072"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Тип платежа</w:t>
            </w:r>
          </w:p>
        </w:tc>
        <w:tc>
          <w:tcPr>
            <w:tcW w:w="5245" w:type="dxa"/>
            <w:vAlign w:val="center"/>
          </w:tcPr>
          <w:p w14:paraId="6708A9BF"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Ставка</w:t>
            </w:r>
          </w:p>
        </w:tc>
      </w:tr>
      <w:tr w:rsidR="005049F8" w:rsidRPr="001D3854" w14:paraId="75BA26DC" w14:textId="77777777" w:rsidTr="005049F8">
        <w:tc>
          <w:tcPr>
            <w:tcW w:w="4361" w:type="dxa"/>
          </w:tcPr>
          <w:p w14:paraId="0673FD4B"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НДФЛ</w:t>
            </w:r>
          </w:p>
        </w:tc>
        <w:tc>
          <w:tcPr>
            <w:tcW w:w="5245" w:type="dxa"/>
          </w:tcPr>
          <w:p w14:paraId="2AC8D5AD"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13</w:t>
            </w:r>
            <w:r w:rsidR="00543C3C" w:rsidRPr="001D3854">
              <w:rPr>
                <w:rFonts w:ascii="Times New Roman" w:hAnsi="Times New Roman" w:cs="Times New Roman"/>
                <w:sz w:val="24"/>
                <w:szCs w:val="24"/>
              </w:rPr>
              <w:t> %</w:t>
            </w:r>
          </w:p>
        </w:tc>
      </w:tr>
      <w:tr w:rsidR="005049F8" w:rsidRPr="001D3854" w14:paraId="639CEFAD" w14:textId="77777777" w:rsidTr="005049F8">
        <w:tc>
          <w:tcPr>
            <w:tcW w:w="4361" w:type="dxa"/>
          </w:tcPr>
          <w:p w14:paraId="0171BE09"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Налог на прибыль</w:t>
            </w:r>
          </w:p>
        </w:tc>
        <w:tc>
          <w:tcPr>
            <w:tcW w:w="5245" w:type="dxa"/>
          </w:tcPr>
          <w:p w14:paraId="03941958"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w:t>
            </w:r>
            <w:r w:rsidR="00543C3C" w:rsidRPr="001D3854">
              <w:rPr>
                <w:rFonts w:ascii="Times New Roman" w:hAnsi="Times New Roman" w:cs="Times New Roman"/>
                <w:sz w:val="24"/>
                <w:szCs w:val="24"/>
              </w:rPr>
              <w:t> %</w:t>
            </w:r>
          </w:p>
        </w:tc>
      </w:tr>
      <w:tr w:rsidR="005049F8" w:rsidRPr="001D3854" w14:paraId="1EC17BAA" w14:textId="77777777" w:rsidTr="005049F8">
        <w:tc>
          <w:tcPr>
            <w:tcW w:w="4361" w:type="dxa"/>
          </w:tcPr>
          <w:p w14:paraId="16A3B9B7"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Налог на имущество</w:t>
            </w:r>
          </w:p>
        </w:tc>
        <w:tc>
          <w:tcPr>
            <w:tcW w:w="5245" w:type="dxa"/>
          </w:tcPr>
          <w:p w14:paraId="2218715B"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0,1</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в год. (0,0083</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в мес.)</w:t>
            </w:r>
          </w:p>
        </w:tc>
      </w:tr>
      <w:tr w:rsidR="005049F8" w:rsidRPr="001D3854" w14:paraId="219F16A5" w14:textId="77777777" w:rsidTr="005049F8">
        <w:tc>
          <w:tcPr>
            <w:tcW w:w="4361" w:type="dxa"/>
          </w:tcPr>
          <w:p w14:paraId="7FB1E6CB"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Налог на транспорт</w:t>
            </w:r>
          </w:p>
        </w:tc>
        <w:tc>
          <w:tcPr>
            <w:tcW w:w="5245" w:type="dxa"/>
          </w:tcPr>
          <w:p w14:paraId="66F0093B"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30 руб</w:t>
            </w:r>
            <w:r w:rsidR="00252168" w:rsidRPr="001D3854">
              <w:rPr>
                <w:rFonts w:ascii="Times New Roman" w:hAnsi="Times New Roman" w:cs="Times New Roman"/>
                <w:sz w:val="24"/>
                <w:szCs w:val="24"/>
              </w:rPr>
              <w:t>.</w:t>
            </w:r>
            <w:r w:rsidRPr="001D3854">
              <w:rPr>
                <w:rFonts w:ascii="Times New Roman" w:hAnsi="Times New Roman" w:cs="Times New Roman"/>
                <w:sz w:val="24"/>
                <w:szCs w:val="24"/>
              </w:rPr>
              <w:t xml:space="preserve"> за 1 л.</w:t>
            </w:r>
            <w:r w:rsidR="00252168" w:rsidRPr="001D3854">
              <w:rPr>
                <w:rFonts w:ascii="Times New Roman" w:hAnsi="Times New Roman" w:cs="Times New Roman"/>
                <w:sz w:val="24"/>
                <w:szCs w:val="24"/>
              </w:rPr>
              <w:t xml:space="preserve"> </w:t>
            </w:r>
            <w:r w:rsidRPr="001D3854">
              <w:rPr>
                <w:rFonts w:ascii="Times New Roman" w:hAnsi="Times New Roman" w:cs="Times New Roman"/>
                <w:sz w:val="24"/>
                <w:szCs w:val="24"/>
              </w:rPr>
              <w:t>с.</w:t>
            </w:r>
          </w:p>
        </w:tc>
      </w:tr>
      <w:tr w:rsidR="005049F8" w:rsidRPr="001D3854" w14:paraId="032812A4" w14:textId="77777777" w:rsidTr="005049F8">
        <w:tc>
          <w:tcPr>
            <w:tcW w:w="4361" w:type="dxa"/>
          </w:tcPr>
          <w:p w14:paraId="6F34753B"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Коммунальные платежи</w:t>
            </w:r>
          </w:p>
        </w:tc>
        <w:tc>
          <w:tcPr>
            <w:tcW w:w="5245" w:type="dxa"/>
          </w:tcPr>
          <w:p w14:paraId="4A82489A" w14:textId="18429BD8"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74 руб. за кв. м</w:t>
            </w:r>
            <w:r w:rsidR="00BD0341">
              <w:rPr>
                <w:rFonts w:ascii="Times New Roman" w:hAnsi="Times New Roman" w:cs="Times New Roman"/>
                <w:sz w:val="24"/>
                <w:szCs w:val="24"/>
              </w:rPr>
              <w:t>.</w:t>
            </w:r>
          </w:p>
        </w:tc>
      </w:tr>
    </w:tbl>
    <w:p w14:paraId="335FD720" w14:textId="77777777" w:rsidR="005049F8" w:rsidRPr="001D3854" w:rsidRDefault="005049F8" w:rsidP="00722485">
      <w:pPr>
        <w:suppressAutoHyphens/>
        <w:rPr>
          <w:rFonts w:ascii="Times New Roman" w:hAnsi="Times New Roman" w:cs="Times New Roman"/>
          <w:sz w:val="24"/>
          <w:szCs w:val="24"/>
        </w:rPr>
      </w:pPr>
    </w:p>
    <w:p w14:paraId="7ECCAD48" w14:textId="07E26053" w:rsidR="005049F8" w:rsidRPr="001D3854" w:rsidRDefault="005049F8" w:rsidP="00722485">
      <w:pPr>
        <w:pStyle w:val="2"/>
        <w:suppressAutoHyphens/>
        <w:rPr>
          <w:szCs w:val="24"/>
        </w:rPr>
      </w:pPr>
      <w:r w:rsidRPr="001D3854">
        <w:rPr>
          <w:szCs w:val="24"/>
        </w:rPr>
        <w:t>Таблица 4. Норма потребления муниц</w:t>
      </w:r>
      <w:r w:rsidR="00BD0341">
        <w:rPr>
          <w:szCs w:val="24"/>
        </w:rPr>
        <w:t>ипальных учреждений в месяц (кг</w:t>
      </w:r>
      <w:r w:rsidRPr="001D3854">
        <w:rPr>
          <w:szCs w:val="24"/>
        </w:rPr>
        <w:t>)</w:t>
      </w:r>
    </w:p>
    <w:tbl>
      <w:tblPr>
        <w:tblStyle w:val="ad"/>
        <w:tblW w:w="9606" w:type="dxa"/>
        <w:tblLayout w:type="fixed"/>
        <w:tblLook w:val="04A0" w:firstRow="1" w:lastRow="0" w:firstColumn="1" w:lastColumn="0" w:noHBand="0" w:noVBand="1"/>
      </w:tblPr>
      <w:tblGrid>
        <w:gridCol w:w="1830"/>
        <w:gridCol w:w="1567"/>
        <w:gridCol w:w="1552"/>
        <w:gridCol w:w="1552"/>
        <w:gridCol w:w="1552"/>
        <w:gridCol w:w="1553"/>
      </w:tblGrid>
      <w:tr w:rsidR="005049F8" w:rsidRPr="001D3854" w14:paraId="7B82E011" w14:textId="77777777" w:rsidTr="001E7339">
        <w:trPr>
          <w:trHeight w:val="375"/>
        </w:trPr>
        <w:tc>
          <w:tcPr>
            <w:tcW w:w="1830" w:type="dxa"/>
            <w:vAlign w:val="center"/>
            <w:hideMark/>
          </w:tcPr>
          <w:p w14:paraId="0D209F04"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Наименование</w:t>
            </w:r>
          </w:p>
        </w:tc>
        <w:tc>
          <w:tcPr>
            <w:tcW w:w="1567" w:type="dxa"/>
            <w:vAlign w:val="center"/>
            <w:hideMark/>
          </w:tcPr>
          <w:p w14:paraId="378119AC"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Количество учреждений</w:t>
            </w:r>
          </w:p>
        </w:tc>
        <w:tc>
          <w:tcPr>
            <w:tcW w:w="1552" w:type="dxa"/>
            <w:noWrap/>
            <w:vAlign w:val="center"/>
            <w:hideMark/>
          </w:tcPr>
          <w:p w14:paraId="6EC29E51"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Хлебобулочные и мучные изделия</w:t>
            </w:r>
          </w:p>
        </w:tc>
        <w:tc>
          <w:tcPr>
            <w:tcW w:w="1552" w:type="dxa"/>
            <w:noWrap/>
            <w:vAlign w:val="center"/>
            <w:hideMark/>
          </w:tcPr>
          <w:p w14:paraId="3B408A87"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Молочные продукты</w:t>
            </w:r>
          </w:p>
        </w:tc>
        <w:tc>
          <w:tcPr>
            <w:tcW w:w="1552" w:type="dxa"/>
            <w:noWrap/>
            <w:vAlign w:val="center"/>
            <w:hideMark/>
          </w:tcPr>
          <w:p w14:paraId="360F35AF"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Мясные продукты</w:t>
            </w:r>
          </w:p>
        </w:tc>
        <w:tc>
          <w:tcPr>
            <w:tcW w:w="1553" w:type="dxa"/>
            <w:tcBorders>
              <w:bottom w:val="single" w:sz="4" w:space="0" w:color="auto"/>
            </w:tcBorders>
            <w:noWrap/>
            <w:vAlign w:val="center"/>
            <w:hideMark/>
          </w:tcPr>
          <w:p w14:paraId="008B4FD9" w14:textId="77777777" w:rsidR="005049F8" w:rsidRPr="001D3854" w:rsidRDefault="005049F8"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Овощи и картофель</w:t>
            </w:r>
          </w:p>
        </w:tc>
      </w:tr>
      <w:tr w:rsidR="005049F8" w:rsidRPr="001D3854" w14:paraId="431FC903" w14:textId="77777777" w:rsidTr="001E7339">
        <w:trPr>
          <w:trHeight w:val="300"/>
        </w:trPr>
        <w:tc>
          <w:tcPr>
            <w:tcW w:w="1830" w:type="dxa"/>
            <w:noWrap/>
            <w:hideMark/>
          </w:tcPr>
          <w:p w14:paraId="66DADAC5"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Детский сад</w:t>
            </w:r>
          </w:p>
        </w:tc>
        <w:tc>
          <w:tcPr>
            <w:tcW w:w="1567" w:type="dxa"/>
            <w:noWrap/>
            <w:vAlign w:val="center"/>
            <w:hideMark/>
          </w:tcPr>
          <w:p w14:paraId="7507A0D6"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3</w:t>
            </w:r>
          </w:p>
        </w:tc>
        <w:tc>
          <w:tcPr>
            <w:tcW w:w="1552" w:type="dxa"/>
            <w:noWrap/>
            <w:hideMark/>
          </w:tcPr>
          <w:p w14:paraId="40B239D0"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400</w:t>
            </w:r>
          </w:p>
        </w:tc>
        <w:tc>
          <w:tcPr>
            <w:tcW w:w="1552" w:type="dxa"/>
            <w:noWrap/>
            <w:hideMark/>
          </w:tcPr>
          <w:p w14:paraId="1060B503"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552" w:type="dxa"/>
            <w:noWrap/>
            <w:hideMark/>
          </w:tcPr>
          <w:p w14:paraId="690CDC66"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02A9E"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250</w:t>
            </w:r>
          </w:p>
        </w:tc>
      </w:tr>
      <w:tr w:rsidR="005049F8" w:rsidRPr="001D3854" w14:paraId="2CF67BA4" w14:textId="77777777" w:rsidTr="001E7339">
        <w:trPr>
          <w:trHeight w:val="300"/>
        </w:trPr>
        <w:tc>
          <w:tcPr>
            <w:tcW w:w="1830" w:type="dxa"/>
            <w:noWrap/>
            <w:hideMark/>
          </w:tcPr>
          <w:p w14:paraId="356F5B39"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Школа</w:t>
            </w:r>
          </w:p>
        </w:tc>
        <w:tc>
          <w:tcPr>
            <w:tcW w:w="1567" w:type="dxa"/>
            <w:noWrap/>
            <w:vAlign w:val="center"/>
            <w:hideMark/>
          </w:tcPr>
          <w:p w14:paraId="0C0B591A"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w:t>
            </w:r>
          </w:p>
        </w:tc>
        <w:tc>
          <w:tcPr>
            <w:tcW w:w="1552" w:type="dxa"/>
            <w:noWrap/>
            <w:hideMark/>
          </w:tcPr>
          <w:p w14:paraId="2A65E12F"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552" w:type="dxa"/>
            <w:noWrap/>
            <w:hideMark/>
          </w:tcPr>
          <w:p w14:paraId="217C9E65"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552" w:type="dxa"/>
            <w:noWrap/>
            <w:hideMark/>
          </w:tcPr>
          <w:p w14:paraId="44D545C2"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50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1FEBD"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125</w:t>
            </w:r>
          </w:p>
        </w:tc>
      </w:tr>
      <w:tr w:rsidR="005049F8" w:rsidRPr="001D3854" w14:paraId="1CF57A87" w14:textId="77777777" w:rsidTr="001E7339">
        <w:trPr>
          <w:trHeight w:val="300"/>
        </w:trPr>
        <w:tc>
          <w:tcPr>
            <w:tcW w:w="1830" w:type="dxa"/>
            <w:noWrap/>
            <w:hideMark/>
          </w:tcPr>
          <w:p w14:paraId="06F21A66"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Детский дом</w:t>
            </w:r>
          </w:p>
        </w:tc>
        <w:tc>
          <w:tcPr>
            <w:tcW w:w="1567" w:type="dxa"/>
            <w:noWrap/>
            <w:vAlign w:val="center"/>
            <w:hideMark/>
          </w:tcPr>
          <w:p w14:paraId="10EB6A0A"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52" w:type="dxa"/>
            <w:noWrap/>
            <w:hideMark/>
          </w:tcPr>
          <w:p w14:paraId="324FB0D7"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400</w:t>
            </w:r>
          </w:p>
        </w:tc>
        <w:tc>
          <w:tcPr>
            <w:tcW w:w="1552" w:type="dxa"/>
            <w:noWrap/>
            <w:hideMark/>
          </w:tcPr>
          <w:p w14:paraId="363FEC37"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552" w:type="dxa"/>
            <w:noWrap/>
            <w:hideMark/>
          </w:tcPr>
          <w:p w14:paraId="4D55D817"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FC996"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250</w:t>
            </w:r>
          </w:p>
        </w:tc>
      </w:tr>
      <w:tr w:rsidR="005049F8" w:rsidRPr="001D3854" w14:paraId="126B79C6" w14:textId="77777777" w:rsidTr="001E7339">
        <w:trPr>
          <w:trHeight w:val="300"/>
        </w:trPr>
        <w:tc>
          <w:tcPr>
            <w:tcW w:w="1830" w:type="dxa"/>
            <w:noWrap/>
            <w:hideMark/>
          </w:tcPr>
          <w:p w14:paraId="106A4A6A"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 xml:space="preserve">Детская поликлиника </w:t>
            </w:r>
          </w:p>
        </w:tc>
        <w:tc>
          <w:tcPr>
            <w:tcW w:w="1567" w:type="dxa"/>
            <w:noWrap/>
            <w:vAlign w:val="center"/>
            <w:hideMark/>
          </w:tcPr>
          <w:p w14:paraId="58B56EEB"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52" w:type="dxa"/>
            <w:noWrap/>
            <w:hideMark/>
          </w:tcPr>
          <w:p w14:paraId="436CFFDE"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552" w:type="dxa"/>
            <w:noWrap/>
            <w:hideMark/>
          </w:tcPr>
          <w:p w14:paraId="47A0C0F6"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552" w:type="dxa"/>
            <w:noWrap/>
            <w:hideMark/>
          </w:tcPr>
          <w:p w14:paraId="7D178AFC"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50</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0B3BDBCA"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125</w:t>
            </w:r>
          </w:p>
        </w:tc>
      </w:tr>
      <w:tr w:rsidR="005049F8" w:rsidRPr="001D3854" w14:paraId="162C38FD" w14:textId="77777777" w:rsidTr="001E7339">
        <w:trPr>
          <w:trHeight w:val="300"/>
        </w:trPr>
        <w:tc>
          <w:tcPr>
            <w:tcW w:w="1830" w:type="dxa"/>
            <w:noWrap/>
            <w:hideMark/>
          </w:tcPr>
          <w:p w14:paraId="402B6CE8"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Взрослая поликлиника</w:t>
            </w:r>
          </w:p>
        </w:tc>
        <w:tc>
          <w:tcPr>
            <w:tcW w:w="1567" w:type="dxa"/>
            <w:noWrap/>
            <w:vAlign w:val="center"/>
            <w:hideMark/>
          </w:tcPr>
          <w:p w14:paraId="5CFDE129"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52" w:type="dxa"/>
            <w:noWrap/>
            <w:hideMark/>
          </w:tcPr>
          <w:p w14:paraId="12B3DCC8"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552" w:type="dxa"/>
            <w:noWrap/>
            <w:hideMark/>
          </w:tcPr>
          <w:p w14:paraId="192993F0"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552" w:type="dxa"/>
            <w:noWrap/>
            <w:hideMark/>
          </w:tcPr>
          <w:p w14:paraId="6B1D2943"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50</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58C4EFB1"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125</w:t>
            </w:r>
          </w:p>
        </w:tc>
      </w:tr>
      <w:tr w:rsidR="005049F8" w:rsidRPr="001D3854" w14:paraId="041F2B5D" w14:textId="77777777" w:rsidTr="001E7339">
        <w:trPr>
          <w:trHeight w:val="300"/>
        </w:trPr>
        <w:tc>
          <w:tcPr>
            <w:tcW w:w="1830" w:type="dxa"/>
            <w:noWrap/>
            <w:hideMark/>
          </w:tcPr>
          <w:p w14:paraId="3992F3AA"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Дом ветеранов</w:t>
            </w:r>
          </w:p>
        </w:tc>
        <w:tc>
          <w:tcPr>
            <w:tcW w:w="1567" w:type="dxa"/>
            <w:noWrap/>
            <w:vAlign w:val="center"/>
            <w:hideMark/>
          </w:tcPr>
          <w:p w14:paraId="559A8B9C"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52" w:type="dxa"/>
            <w:noWrap/>
            <w:hideMark/>
          </w:tcPr>
          <w:p w14:paraId="24EACB1F"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300</w:t>
            </w:r>
          </w:p>
        </w:tc>
        <w:tc>
          <w:tcPr>
            <w:tcW w:w="1552" w:type="dxa"/>
            <w:noWrap/>
            <w:hideMark/>
          </w:tcPr>
          <w:p w14:paraId="5E7F29DE"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150</w:t>
            </w:r>
          </w:p>
        </w:tc>
        <w:tc>
          <w:tcPr>
            <w:tcW w:w="1552" w:type="dxa"/>
            <w:noWrap/>
            <w:hideMark/>
          </w:tcPr>
          <w:p w14:paraId="4F762009"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75</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7D2D0"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185</w:t>
            </w:r>
          </w:p>
        </w:tc>
      </w:tr>
      <w:tr w:rsidR="005049F8" w:rsidRPr="001D3854" w14:paraId="796E1EE1" w14:textId="77777777" w:rsidTr="001E7339">
        <w:trPr>
          <w:trHeight w:val="300"/>
        </w:trPr>
        <w:tc>
          <w:tcPr>
            <w:tcW w:w="1830" w:type="dxa"/>
            <w:noWrap/>
          </w:tcPr>
          <w:p w14:paraId="3ACF524C" w14:textId="77777777" w:rsidR="005049F8" w:rsidRPr="001D3854" w:rsidRDefault="005049F8" w:rsidP="00722485">
            <w:pPr>
              <w:suppressAutoHyphens/>
              <w:rPr>
                <w:rFonts w:ascii="Times New Roman" w:hAnsi="Times New Roman" w:cs="Times New Roman"/>
                <w:sz w:val="24"/>
                <w:szCs w:val="24"/>
              </w:rPr>
            </w:pPr>
            <w:r w:rsidRPr="001D3854">
              <w:rPr>
                <w:rFonts w:ascii="Times New Roman" w:hAnsi="Times New Roman" w:cs="Times New Roman"/>
                <w:sz w:val="24"/>
                <w:szCs w:val="24"/>
              </w:rPr>
              <w:t>Техникум</w:t>
            </w:r>
          </w:p>
        </w:tc>
        <w:tc>
          <w:tcPr>
            <w:tcW w:w="1567" w:type="dxa"/>
            <w:noWrap/>
            <w:vAlign w:val="center"/>
          </w:tcPr>
          <w:p w14:paraId="3E951154"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52" w:type="dxa"/>
            <w:noWrap/>
          </w:tcPr>
          <w:p w14:paraId="77C6AB5D"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552" w:type="dxa"/>
            <w:noWrap/>
          </w:tcPr>
          <w:p w14:paraId="1BA9058D"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50</w:t>
            </w:r>
          </w:p>
        </w:tc>
        <w:tc>
          <w:tcPr>
            <w:tcW w:w="1552" w:type="dxa"/>
            <w:noWrap/>
          </w:tcPr>
          <w:p w14:paraId="3E46A1F4"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25</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FDC2B"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65</w:t>
            </w:r>
          </w:p>
        </w:tc>
      </w:tr>
      <w:tr w:rsidR="005049F8" w:rsidRPr="001D3854" w14:paraId="5F67BB86" w14:textId="77777777" w:rsidTr="001E7339">
        <w:trPr>
          <w:trHeight w:val="300"/>
        </w:trPr>
        <w:tc>
          <w:tcPr>
            <w:tcW w:w="1830" w:type="dxa"/>
            <w:noWrap/>
            <w:hideMark/>
          </w:tcPr>
          <w:p w14:paraId="10A3A5F6" w14:textId="77777777" w:rsidR="005049F8" w:rsidRPr="001D3854" w:rsidRDefault="005049F8" w:rsidP="00722485">
            <w:pPr>
              <w:suppressAutoHyphens/>
              <w:rPr>
                <w:rFonts w:ascii="Times New Roman" w:hAnsi="Times New Roman" w:cs="Times New Roman"/>
                <w:sz w:val="24"/>
                <w:szCs w:val="24"/>
              </w:rPr>
            </w:pPr>
            <w:bookmarkStart w:id="1" w:name="_Hlk490175417"/>
            <w:r w:rsidRPr="001D3854">
              <w:rPr>
                <w:rFonts w:ascii="Times New Roman" w:hAnsi="Times New Roman" w:cs="Times New Roman"/>
                <w:sz w:val="24"/>
                <w:szCs w:val="24"/>
              </w:rPr>
              <w:t>Университет</w:t>
            </w:r>
          </w:p>
        </w:tc>
        <w:tc>
          <w:tcPr>
            <w:tcW w:w="1567" w:type="dxa"/>
            <w:noWrap/>
            <w:vAlign w:val="center"/>
            <w:hideMark/>
          </w:tcPr>
          <w:p w14:paraId="71228A88"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52" w:type="dxa"/>
            <w:noWrap/>
            <w:hideMark/>
          </w:tcPr>
          <w:p w14:paraId="55297E23"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552" w:type="dxa"/>
            <w:noWrap/>
            <w:hideMark/>
          </w:tcPr>
          <w:p w14:paraId="33D8F2EF"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50</w:t>
            </w:r>
          </w:p>
        </w:tc>
        <w:tc>
          <w:tcPr>
            <w:tcW w:w="1552" w:type="dxa"/>
            <w:noWrap/>
            <w:hideMark/>
          </w:tcPr>
          <w:p w14:paraId="24EC9C15"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25</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CA2A1" w14:textId="77777777" w:rsidR="005049F8" w:rsidRPr="001D3854" w:rsidRDefault="005049F8"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65</w:t>
            </w:r>
          </w:p>
        </w:tc>
      </w:tr>
      <w:bookmarkEnd w:id="1"/>
      <w:tr w:rsidR="005049F8" w:rsidRPr="001D3854" w14:paraId="754A9152" w14:textId="77777777" w:rsidTr="001E7339">
        <w:trPr>
          <w:trHeight w:val="300"/>
        </w:trPr>
        <w:tc>
          <w:tcPr>
            <w:tcW w:w="3397" w:type="dxa"/>
            <w:gridSpan w:val="2"/>
            <w:noWrap/>
          </w:tcPr>
          <w:p w14:paraId="2991F6FF" w14:textId="77777777" w:rsidR="005049F8" w:rsidRPr="001D3854" w:rsidRDefault="005049F8" w:rsidP="00722485">
            <w:pPr>
              <w:suppressAutoHyphens/>
              <w:jc w:val="right"/>
              <w:rPr>
                <w:rFonts w:ascii="Times New Roman" w:hAnsi="Times New Roman" w:cs="Times New Roman"/>
                <w:sz w:val="24"/>
                <w:szCs w:val="24"/>
              </w:rPr>
            </w:pPr>
            <w:r w:rsidRPr="001D3854">
              <w:rPr>
                <w:rFonts w:ascii="Times New Roman" w:hAnsi="Times New Roman" w:cs="Times New Roman"/>
                <w:sz w:val="24"/>
                <w:szCs w:val="24"/>
              </w:rPr>
              <w:t>Всего:</w:t>
            </w:r>
          </w:p>
        </w:tc>
        <w:tc>
          <w:tcPr>
            <w:tcW w:w="1552" w:type="dxa"/>
            <w:noWrap/>
          </w:tcPr>
          <w:p w14:paraId="5FBD5D04"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2900</w:t>
            </w:r>
          </w:p>
        </w:tc>
        <w:tc>
          <w:tcPr>
            <w:tcW w:w="1552" w:type="dxa"/>
            <w:noWrap/>
          </w:tcPr>
          <w:p w14:paraId="7EA64E1F"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1450</w:t>
            </w:r>
          </w:p>
        </w:tc>
        <w:tc>
          <w:tcPr>
            <w:tcW w:w="1552" w:type="dxa"/>
            <w:noWrap/>
          </w:tcPr>
          <w:p w14:paraId="4D0FFC23"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725</w:t>
            </w:r>
          </w:p>
        </w:tc>
        <w:tc>
          <w:tcPr>
            <w:tcW w:w="1553" w:type="dxa"/>
            <w:noWrap/>
          </w:tcPr>
          <w:p w14:paraId="7948B4BC" w14:textId="77777777" w:rsidR="005049F8" w:rsidRPr="001D3854" w:rsidRDefault="005049F8"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1815</w:t>
            </w:r>
          </w:p>
        </w:tc>
      </w:tr>
    </w:tbl>
    <w:p w14:paraId="48B5EEE6" w14:textId="77777777" w:rsidR="005049F8" w:rsidRPr="001D3854" w:rsidRDefault="005049F8" w:rsidP="00722485">
      <w:pPr>
        <w:pStyle w:val="a3"/>
        <w:suppressAutoHyphens/>
      </w:pPr>
    </w:p>
    <w:p w14:paraId="069ACDFE" w14:textId="77777777" w:rsidR="005049F8" w:rsidRPr="001D3854" w:rsidRDefault="00CC57E5" w:rsidP="00722485">
      <w:pPr>
        <w:suppressAutoHyphens/>
        <w:ind w:firstLine="708"/>
        <w:jc w:val="both"/>
        <w:rPr>
          <w:rFonts w:ascii="Times New Roman" w:hAnsi="Times New Roman" w:cs="Times New Roman"/>
          <w:sz w:val="24"/>
          <w:szCs w:val="24"/>
        </w:rPr>
      </w:pPr>
      <w:r w:rsidRPr="001D3854">
        <w:rPr>
          <w:rFonts w:ascii="Times New Roman" w:hAnsi="Times New Roman" w:cs="Times New Roman"/>
          <w:sz w:val="24"/>
          <w:szCs w:val="24"/>
        </w:rPr>
        <w:lastRenderedPageBreak/>
        <w:t>Для того</w:t>
      </w:r>
      <w:r w:rsidR="005049F8" w:rsidRPr="001D3854">
        <w:rPr>
          <w:rFonts w:ascii="Times New Roman" w:hAnsi="Times New Roman" w:cs="Times New Roman"/>
          <w:sz w:val="24"/>
          <w:szCs w:val="24"/>
        </w:rPr>
        <w:t xml:space="preserve"> чтобы решить кейс</w:t>
      </w:r>
      <w:r w:rsidRPr="001D3854">
        <w:rPr>
          <w:rFonts w:ascii="Times New Roman" w:hAnsi="Times New Roman" w:cs="Times New Roman"/>
          <w:sz w:val="24"/>
          <w:szCs w:val="24"/>
        </w:rPr>
        <w:t>,</w:t>
      </w:r>
      <w:r w:rsidR="005049F8" w:rsidRPr="001D3854">
        <w:rPr>
          <w:rFonts w:ascii="Times New Roman" w:hAnsi="Times New Roman" w:cs="Times New Roman"/>
          <w:sz w:val="24"/>
          <w:szCs w:val="24"/>
        </w:rPr>
        <w:t xml:space="preserve"> вам необходимо проанализировать имеющуюся информацию, оценить свои возможности, сформулировать игровые цели и спланировать собственные действия по достижению поставленных целей.</w:t>
      </w:r>
    </w:p>
    <w:p w14:paraId="7BDD33FB" w14:textId="77777777" w:rsidR="005049F8" w:rsidRPr="001D3854" w:rsidRDefault="005049F8" w:rsidP="00722485">
      <w:pPr>
        <w:suppressAutoHyphens/>
        <w:ind w:firstLine="708"/>
        <w:rPr>
          <w:rFonts w:ascii="Times New Roman" w:hAnsi="Times New Roman" w:cs="Times New Roman"/>
          <w:b/>
          <w:sz w:val="24"/>
          <w:szCs w:val="24"/>
        </w:rPr>
      </w:pPr>
      <w:r w:rsidRPr="001D3854">
        <w:rPr>
          <w:rFonts w:ascii="Times New Roman" w:hAnsi="Times New Roman" w:cs="Times New Roman"/>
          <w:b/>
          <w:sz w:val="24"/>
          <w:szCs w:val="24"/>
        </w:rPr>
        <w:t>Удачи вам!</w:t>
      </w:r>
    </w:p>
    <w:p w14:paraId="7020128D" w14:textId="77777777" w:rsidR="001E7339" w:rsidRPr="001D3854" w:rsidRDefault="001E7339" w:rsidP="00722485">
      <w:pPr>
        <w:pStyle w:val="a3"/>
        <w:suppressAutoHyphens/>
        <w:rPr>
          <w:rFonts w:eastAsia="Calibri"/>
        </w:rPr>
      </w:pPr>
    </w:p>
    <w:p w14:paraId="19749A7E" w14:textId="77777777" w:rsidR="001E7339" w:rsidRPr="001D3854" w:rsidRDefault="001E7339" w:rsidP="00722485">
      <w:pPr>
        <w:suppressAutoHyphens/>
        <w:spacing w:after="0" w:line="360" w:lineRule="auto"/>
        <w:jc w:val="center"/>
        <w:rPr>
          <w:rFonts w:ascii="Times New Roman" w:eastAsia="Calibri" w:hAnsi="Times New Roman" w:cs="Times New Roman"/>
          <w:b/>
          <w:i/>
          <w:sz w:val="24"/>
          <w:szCs w:val="24"/>
        </w:rPr>
      </w:pPr>
      <w:r w:rsidRPr="001D3854">
        <w:rPr>
          <w:rFonts w:ascii="Times New Roman" w:eastAsia="Calibri" w:hAnsi="Times New Roman" w:cs="Times New Roman"/>
          <w:b/>
          <w:i/>
          <w:sz w:val="24"/>
          <w:szCs w:val="24"/>
        </w:rPr>
        <w:t>Кейс № 2. Планирование семейного благосостояния с использованием услуг банков</w:t>
      </w:r>
    </w:p>
    <w:p w14:paraId="2957A393" w14:textId="77777777" w:rsidR="001E7339" w:rsidRPr="001D3854" w:rsidRDefault="00B9455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1. </w:t>
      </w:r>
      <w:r w:rsidR="001E7339" w:rsidRPr="001D3854">
        <w:rPr>
          <w:rFonts w:ascii="Times New Roman" w:eastAsia="Calibri" w:hAnsi="Times New Roman" w:cs="Times New Roman"/>
          <w:b/>
          <w:sz w:val="24"/>
          <w:szCs w:val="24"/>
        </w:rPr>
        <w:t xml:space="preserve">Основные понятия игрового дня. </w:t>
      </w:r>
      <w:r w:rsidR="001E7339" w:rsidRPr="001D3854">
        <w:rPr>
          <w:rFonts w:ascii="Times New Roman" w:eastAsia="Calibri" w:hAnsi="Times New Roman" w:cs="Times New Roman"/>
          <w:sz w:val="24"/>
          <w:szCs w:val="24"/>
        </w:rPr>
        <w:t>Сбережения. Финансовая подушка безопасности. Финансовые институты. Банки. Банковские вклады. Банковские карты. Вклады до востребования. Срочные вклады. Различия между основными видами вкладов. Доход по вкладу (процент простой, процент сложный). Процентная ставка (реальная, номинальная, эффективная). Капитализация процентов. Возвращение денег от разорившегося банка. Финансовое мошенничество.</w:t>
      </w:r>
    </w:p>
    <w:p w14:paraId="222B030A" w14:textId="6CEFFEA4" w:rsidR="001E7339" w:rsidRPr="001D3854" w:rsidRDefault="00B9455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2. </w:t>
      </w:r>
      <w:r w:rsidR="001E7339" w:rsidRPr="001D3854">
        <w:rPr>
          <w:rFonts w:ascii="Times New Roman" w:eastAsia="Calibri" w:hAnsi="Times New Roman" w:cs="Times New Roman"/>
          <w:b/>
          <w:sz w:val="24"/>
          <w:szCs w:val="24"/>
        </w:rPr>
        <w:t xml:space="preserve">Преамбула. </w:t>
      </w:r>
      <w:r w:rsidR="001E7339" w:rsidRPr="001D3854">
        <w:rPr>
          <w:rFonts w:ascii="Times New Roman" w:eastAsia="Calibri" w:hAnsi="Times New Roman" w:cs="Times New Roman"/>
          <w:sz w:val="24"/>
          <w:szCs w:val="24"/>
        </w:rPr>
        <w:t xml:space="preserve">Ваша команда уже пользовалась услугами игрового Банка. В первый день игры Банк выступал расчетно-кассовым центром, с помощью которого вы осуществляли коммунальные платежи, платили налоги, делали приобретения и производили другие расходы. У каждого домохозяйства и предприятия игрового города есть свой расчетный счет в игровом Банке. Сегодня Банк расширит спектр своих услуг, </w:t>
      </w:r>
      <w:r w:rsidR="00BD0341">
        <w:rPr>
          <w:rFonts w:ascii="Times New Roman" w:eastAsia="Calibri" w:hAnsi="Times New Roman" w:cs="Times New Roman"/>
          <w:sz w:val="24"/>
          <w:szCs w:val="24"/>
        </w:rPr>
        <w:t>он</w:t>
      </w:r>
      <w:r w:rsidR="001E7339" w:rsidRPr="001D3854">
        <w:rPr>
          <w:rFonts w:ascii="Times New Roman" w:eastAsia="Calibri" w:hAnsi="Times New Roman" w:cs="Times New Roman"/>
          <w:sz w:val="24"/>
          <w:szCs w:val="24"/>
        </w:rPr>
        <w:t xml:space="preserve"> будет принимать деньги во вклады под проценты. Банк предложит разные виды вкладов с разными принципами начисления процентов на них.</w:t>
      </w:r>
    </w:p>
    <w:p w14:paraId="672058CB" w14:textId="77777777" w:rsidR="001E7339" w:rsidRPr="001D3854" w:rsidRDefault="00B9455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3. </w:t>
      </w:r>
      <w:r w:rsidR="001E7339" w:rsidRPr="001D3854">
        <w:rPr>
          <w:rFonts w:ascii="Times New Roman" w:eastAsia="Calibri" w:hAnsi="Times New Roman" w:cs="Times New Roman"/>
          <w:b/>
          <w:sz w:val="24"/>
          <w:szCs w:val="24"/>
        </w:rPr>
        <w:t>Информация для решения кейса</w:t>
      </w:r>
      <w:r w:rsidR="00F362E0" w:rsidRPr="001D3854">
        <w:rPr>
          <w:rFonts w:ascii="Times New Roman" w:eastAsia="Calibri" w:hAnsi="Times New Roman" w:cs="Times New Roman"/>
          <w:b/>
          <w:sz w:val="24"/>
          <w:szCs w:val="24"/>
        </w:rPr>
        <w:t>:</w:t>
      </w:r>
      <w:r w:rsidR="001E7339" w:rsidRPr="001D3854">
        <w:rPr>
          <w:rFonts w:ascii="Times New Roman" w:eastAsia="Calibri" w:hAnsi="Times New Roman" w:cs="Times New Roman"/>
          <w:b/>
          <w:sz w:val="24"/>
          <w:szCs w:val="24"/>
        </w:rPr>
        <w:t xml:space="preserve"> </w:t>
      </w:r>
      <w:r w:rsidR="00F362E0" w:rsidRPr="001D3854">
        <w:rPr>
          <w:rFonts w:ascii="Times New Roman" w:eastAsia="Calibri" w:hAnsi="Times New Roman" w:cs="Times New Roman"/>
          <w:sz w:val="24"/>
          <w:szCs w:val="24"/>
        </w:rPr>
        <w:t>п</w:t>
      </w:r>
      <w:r w:rsidR="001E7339" w:rsidRPr="001D3854">
        <w:rPr>
          <w:rFonts w:ascii="Times New Roman" w:eastAsia="Calibri" w:hAnsi="Times New Roman" w:cs="Times New Roman"/>
          <w:sz w:val="24"/>
          <w:szCs w:val="24"/>
        </w:rPr>
        <w:t>равила игры, характеристика вашего домохозяйства, таблица игровых возможностей, форма записи (образец структуры) семейного бюджета, информация от игрового Банка по вкладам, информация от Мэрии, бюджет вашего домохозяйства.</w:t>
      </w:r>
    </w:p>
    <w:p w14:paraId="5EFB4C7F" w14:textId="1E1117D7" w:rsidR="001E7339" w:rsidRPr="001D3854" w:rsidRDefault="00B9455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4. </w:t>
      </w:r>
      <w:r w:rsidR="001E7339" w:rsidRPr="001D3854">
        <w:rPr>
          <w:rFonts w:ascii="Times New Roman" w:eastAsia="Calibri" w:hAnsi="Times New Roman" w:cs="Times New Roman"/>
          <w:b/>
          <w:sz w:val="24"/>
          <w:szCs w:val="24"/>
        </w:rPr>
        <w:t>Ваша задача</w:t>
      </w:r>
      <w:r w:rsidR="001E7339" w:rsidRPr="001D3854">
        <w:rPr>
          <w:rFonts w:ascii="Times New Roman" w:eastAsia="Calibri" w:hAnsi="Times New Roman" w:cs="Times New Roman"/>
          <w:sz w:val="24"/>
          <w:szCs w:val="24"/>
        </w:rPr>
        <w:t xml:space="preserve"> – 1) проанализировать итоги 1</w:t>
      </w:r>
      <w:r w:rsidR="00BD0341">
        <w:rPr>
          <w:rFonts w:ascii="Times New Roman" w:eastAsia="Calibri" w:hAnsi="Times New Roman" w:cs="Times New Roman"/>
          <w:sz w:val="24"/>
          <w:szCs w:val="24"/>
        </w:rPr>
        <w:t>-го</w:t>
      </w:r>
      <w:r w:rsidR="001E7339" w:rsidRPr="001D3854">
        <w:rPr>
          <w:rFonts w:ascii="Times New Roman" w:eastAsia="Calibri" w:hAnsi="Times New Roman" w:cs="Times New Roman"/>
          <w:sz w:val="24"/>
          <w:szCs w:val="24"/>
        </w:rPr>
        <w:t xml:space="preserve"> игрового дня для вашего домохозяйства, оценить результаты реализации ваших игровых целей, бюджетов и планов действия; 2) спланировать семейный бюджет на ближайший игровой месяц таким образом, чтобы решить игровую цель повышения уровня жизни своей семьи и победить в рейтинге домохозяйств, используя появившиеся финансовые инструменты – банковские вклады; 3) </w:t>
      </w:r>
      <w:r w:rsidR="00C2391A" w:rsidRPr="001D3854">
        <w:rPr>
          <w:rFonts w:ascii="Times New Roman" w:eastAsia="Calibri" w:hAnsi="Times New Roman" w:cs="Times New Roman"/>
          <w:sz w:val="24"/>
          <w:szCs w:val="24"/>
        </w:rPr>
        <w:t xml:space="preserve">исходя из новых появившихся финансовых инструментов в игре </w:t>
      </w:r>
      <w:r w:rsidR="001E7339" w:rsidRPr="001D3854">
        <w:rPr>
          <w:rFonts w:ascii="Times New Roman" w:eastAsia="Calibri" w:hAnsi="Times New Roman" w:cs="Times New Roman"/>
          <w:sz w:val="24"/>
          <w:szCs w:val="24"/>
        </w:rPr>
        <w:t xml:space="preserve">скорректировать план действий, который позволит использовать банковские вклады для накопления и приумножения денежных средств. В плане действий должны быть сформулированы и обоснованы критерии выбора банковских вкладов. Ваше домохозяйство обязано открыть минимум </w:t>
      </w:r>
      <w:r w:rsidR="00003186">
        <w:rPr>
          <w:rFonts w:ascii="Times New Roman" w:eastAsia="Calibri" w:hAnsi="Times New Roman" w:cs="Times New Roman"/>
          <w:sz w:val="24"/>
          <w:szCs w:val="24"/>
        </w:rPr>
        <w:t>один</w:t>
      </w:r>
      <w:r w:rsidR="001E7339" w:rsidRPr="001D3854">
        <w:rPr>
          <w:rFonts w:ascii="Times New Roman" w:eastAsia="Calibri" w:hAnsi="Times New Roman" w:cs="Times New Roman"/>
          <w:sz w:val="24"/>
          <w:szCs w:val="24"/>
        </w:rPr>
        <w:t xml:space="preserve"> вклад в банке.</w:t>
      </w:r>
    </w:p>
    <w:p w14:paraId="69B27B6D"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b/>
          <w:sz w:val="24"/>
          <w:szCs w:val="24"/>
        </w:rPr>
      </w:pPr>
      <w:r w:rsidRPr="001D3854">
        <w:rPr>
          <w:rFonts w:ascii="Times New Roman" w:eastAsia="Calibri" w:hAnsi="Times New Roman" w:cs="Times New Roman"/>
          <w:b/>
          <w:sz w:val="24"/>
          <w:szCs w:val="24"/>
        </w:rPr>
        <w:t>Не забывайте, ваша игровая цель – повысить уровень жизни своего домохозяйства и победить в рейтинге домохозяйств, набрав максимальное количество баллов в ходе игры.</w:t>
      </w:r>
    </w:p>
    <w:p w14:paraId="7F35F5E3" w14:textId="65BCDA81" w:rsidR="001E7339" w:rsidRPr="001D3854" w:rsidRDefault="001E7339" w:rsidP="00722485">
      <w:pPr>
        <w:suppressAutoHyphens/>
        <w:spacing w:after="0" w:line="360" w:lineRule="auto"/>
        <w:ind w:firstLine="708"/>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lastRenderedPageBreak/>
        <w:t>Для того чтобы решить кейс</w:t>
      </w:r>
      <w:r w:rsidR="00CC57E5" w:rsidRPr="001D3854">
        <w:rPr>
          <w:rFonts w:ascii="Times New Roman" w:eastAsia="Calibri" w:hAnsi="Times New Roman" w:cs="Times New Roman"/>
          <w:sz w:val="24"/>
          <w:szCs w:val="24"/>
        </w:rPr>
        <w:t>,</w:t>
      </w:r>
      <w:r w:rsidRPr="001D3854">
        <w:rPr>
          <w:rFonts w:ascii="Times New Roman" w:eastAsia="Calibri" w:hAnsi="Times New Roman" w:cs="Times New Roman"/>
          <w:sz w:val="24"/>
          <w:szCs w:val="24"/>
        </w:rPr>
        <w:t xml:space="preserve"> вам необходимо проанализировать имеющуюся информацию, оценить и </w:t>
      </w:r>
      <w:r w:rsidR="00351294">
        <w:rPr>
          <w:rFonts w:ascii="Times New Roman" w:eastAsia="Calibri" w:hAnsi="Times New Roman" w:cs="Times New Roman"/>
          <w:sz w:val="24"/>
          <w:szCs w:val="24"/>
        </w:rPr>
        <w:t>с</w:t>
      </w:r>
      <w:r w:rsidRPr="001D3854">
        <w:rPr>
          <w:rFonts w:ascii="Times New Roman" w:eastAsia="Calibri" w:hAnsi="Times New Roman" w:cs="Times New Roman"/>
          <w:sz w:val="24"/>
          <w:szCs w:val="24"/>
        </w:rPr>
        <w:t xml:space="preserve">планировать использование новых финансовых инструментов, скорректировать игровые цели и спланировать собственные действия, исходя из новых условий. </w:t>
      </w:r>
    </w:p>
    <w:p w14:paraId="5426F7E1"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b/>
          <w:sz w:val="24"/>
          <w:szCs w:val="24"/>
        </w:rPr>
      </w:pPr>
      <w:r w:rsidRPr="001D3854">
        <w:rPr>
          <w:rFonts w:ascii="Times New Roman" w:eastAsia="Calibri" w:hAnsi="Times New Roman" w:cs="Times New Roman"/>
          <w:b/>
          <w:sz w:val="24"/>
          <w:szCs w:val="24"/>
        </w:rPr>
        <w:t>Удачи вам!</w:t>
      </w:r>
    </w:p>
    <w:p w14:paraId="76005AA9" w14:textId="77777777" w:rsidR="001E7339" w:rsidRPr="001D3854" w:rsidRDefault="001E7339" w:rsidP="00722485">
      <w:pPr>
        <w:pStyle w:val="a3"/>
        <w:suppressAutoHyphens/>
        <w:rPr>
          <w:rFonts w:eastAsia="Calibri"/>
        </w:rPr>
      </w:pPr>
    </w:p>
    <w:p w14:paraId="06A30321" w14:textId="77777777" w:rsidR="001E7339" w:rsidRPr="001D3854" w:rsidRDefault="001E7339" w:rsidP="00722485">
      <w:pPr>
        <w:suppressAutoHyphens/>
        <w:spacing w:after="0" w:line="360" w:lineRule="auto"/>
        <w:jc w:val="center"/>
        <w:rPr>
          <w:rFonts w:ascii="Times New Roman" w:eastAsia="Calibri" w:hAnsi="Times New Roman" w:cs="Times New Roman"/>
          <w:b/>
          <w:i/>
          <w:sz w:val="24"/>
          <w:szCs w:val="24"/>
        </w:rPr>
      </w:pPr>
      <w:r w:rsidRPr="001D3854">
        <w:rPr>
          <w:rFonts w:ascii="Times New Roman" w:eastAsia="Calibri" w:hAnsi="Times New Roman" w:cs="Times New Roman"/>
          <w:b/>
          <w:i/>
          <w:sz w:val="24"/>
          <w:szCs w:val="24"/>
        </w:rPr>
        <w:t xml:space="preserve">Кейс № 3. Планирование семейного благосостояния с использованием услуг </w:t>
      </w:r>
    </w:p>
    <w:p w14:paraId="36BBB4AC" w14:textId="77777777" w:rsidR="001E7339" w:rsidRPr="001D3854" w:rsidRDefault="001E7339" w:rsidP="00722485">
      <w:pPr>
        <w:suppressAutoHyphens/>
        <w:spacing w:after="0" w:line="360" w:lineRule="auto"/>
        <w:jc w:val="center"/>
        <w:rPr>
          <w:rFonts w:ascii="Times New Roman" w:eastAsia="Calibri" w:hAnsi="Times New Roman" w:cs="Times New Roman"/>
          <w:b/>
          <w:i/>
          <w:sz w:val="24"/>
          <w:szCs w:val="24"/>
        </w:rPr>
      </w:pPr>
      <w:r w:rsidRPr="001D3854">
        <w:rPr>
          <w:rFonts w:ascii="Times New Roman" w:eastAsia="Calibri" w:hAnsi="Times New Roman" w:cs="Times New Roman"/>
          <w:b/>
          <w:i/>
          <w:sz w:val="24"/>
          <w:szCs w:val="24"/>
        </w:rPr>
        <w:t>кредитных организаций</w:t>
      </w:r>
    </w:p>
    <w:p w14:paraId="5A0F005A" w14:textId="77777777"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1. </w:t>
      </w:r>
      <w:r w:rsidR="001E7339" w:rsidRPr="001D3854">
        <w:rPr>
          <w:rFonts w:ascii="Times New Roman" w:eastAsia="Calibri" w:hAnsi="Times New Roman" w:cs="Times New Roman"/>
          <w:b/>
          <w:sz w:val="24"/>
          <w:szCs w:val="24"/>
        </w:rPr>
        <w:t xml:space="preserve">Основные понятия игрового дня. </w:t>
      </w:r>
      <w:r w:rsidR="001E7339" w:rsidRPr="001D3854">
        <w:rPr>
          <w:rFonts w:ascii="Times New Roman" w:eastAsia="Calibri" w:hAnsi="Times New Roman" w:cs="Times New Roman"/>
          <w:sz w:val="24"/>
          <w:szCs w:val="24"/>
        </w:rPr>
        <w:t>Кредитование и кредит. Экономические характеристики кредита. Участники кредитного договора. Типы кредитов. Целевые кредиты. Нецелевые потребительские кредиты. Выгоды и риски, связанные с разными способами кредитования. Кредитные организации. Условия кредитования. Полная стоимость кредита. Способ погашения кредита. Кредитная история. Права и обязанности потребителя финансовых услуг.</w:t>
      </w:r>
    </w:p>
    <w:p w14:paraId="0C8D5CAF" w14:textId="77777777"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2. </w:t>
      </w:r>
      <w:r w:rsidR="001E7339" w:rsidRPr="001D3854">
        <w:rPr>
          <w:rFonts w:ascii="Times New Roman" w:eastAsia="Calibri" w:hAnsi="Times New Roman" w:cs="Times New Roman"/>
          <w:b/>
          <w:sz w:val="24"/>
          <w:szCs w:val="24"/>
        </w:rPr>
        <w:t xml:space="preserve">Преамбула. </w:t>
      </w:r>
      <w:r w:rsidR="001E7339" w:rsidRPr="001D3854">
        <w:rPr>
          <w:rFonts w:ascii="Times New Roman" w:eastAsia="Calibri" w:hAnsi="Times New Roman" w:cs="Times New Roman"/>
          <w:sz w:val="24"/>
          <w:szCs w:val="24"/>
        </w:rPr>
        <w:t xml:space="preserve">Сегодня в игре появятся новые финансовые инструменты, которые позволят вам по-новому взглянуть на ваши игровые цели, скорректировать ваши семейные бюджеты и планы действий. Банк представляет новые финансовые инструменты в игре – кредиты. Каждое домохозяйство пользуется услугами банка как инструментами осуществления расходов и сбережения и накопления личных финансов. Теперь банк предоставляет возможность совершить необходимые приобретения семьям «здесь и сейчас», не откладывая их в «долгий ящик». </w:t>
      </w:r>
    </w:p>
    <w:p w14:paraId="26294CD7" w14:textId="77777777"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3. </w:t>
      </w:r>
      <w:r w:rsidR="001E7339" w:rsidRPr="001D3854">
        <w:rPr>
          <w:rFonts w:ascii="Times New Roman" w:eastAsia="Calibri" w:hAnsi="Times New Roman" w:cs="Times New Roman"/>
          <w:b/>
          <w:sz w:val="24"/>
          <w:szCs w:val="24"/>
        </w:rPr>
        <w:t>Информация для решения кейса:</w:t>
      </w:r>
      <w:r w:rsidR="001E7339" w:rsidRPr="001D3854">
        <w:rPr>
          <w:rFonts w:ascii="Times New Roman" w:eastAsia="Calibri" w:hAnsi="Times New Roman" w:cs="Times New Roman"/>
          <w:sz w:val="24"/>
          <w:szCs w:val="24"/>
        </w:rPr>
        <w:t xml:space="preserve"> информация от Банка по кредитам; информация от Мэрии, бюджет вашего домохозяйства.</w:t>
      </w:r>
    </w:p>
    <w:p w14:paraId="19758E7A" w14:textId="5CE9DC3E"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4. </w:t>
      </w:r>
      <w:r w:rsidR="001E7339" w:rsidRPr="001D3854">
        <w:rPr>
          <w:rFonts w:ascii="Times New Roman" w:eastAsia="Calibri" w:hAnsi="Times New Roman" w:cs="Times New Roman"/>
          <w:b/>
          <w:sz w:val="24"/>
          <w:szCs w:val="24"/>
        </w:rPr>
        <w:t>Ваша задача</w:t>
      </w:r>
      <w:r w:rsidR="001E7339" w:rsidRPr="001D3854">
        <w:rPr>
          <w:rFonts w:ascii="Times New Roman" w:eastAsia="Calibri" w:hAnsi="Times New Roman" w:cs="Times New Roman"/>
          <w:sz w:val="24"/>
          <w:szCs w:val="24"/>
        </w:rPr>
        <w:t xml:space="preserve"> – 1) проанализировать итоги 1</w:t>
      </w:r>
      <w:r w:rsidR="00351294">
        <w:rPr>
          <w:rFonts w:ascii="Times New Roman" w:eastAsia="Calibri" w:hAnsi="Times New Roman" w:cs="Times New Roman"/>
          <w:sz w:val="24"/>
          <w:szCs w:val="24"/>
        </w:rPr>
        <w:t>-го</w:t>
      </w:r>
      <w:r w:rsidR="001E7339" w:rsidRPr="001D3854">
        <w:rPr>
          <w:rFonts w:ascii="Times New Roman" w:eastAsia="Calibri" w:hAnsi="Times New Roman" w:cs="Times New Roman"/>
          <w:sz w:val="24"/>
          <w:szCs w:val="24"/>
        </w:rPr>
        <w:t xml:space="preserve"> и 2</w:t>
      </w:r>
      <w:r w:rsidR="00351294">
        <w:rPr>
          <w:rFonts w:ascii="Times New Roman" w:eastAsia="Calibri" w:hAnsi="Times New Roman" w:cs="Times New Roman"/>
          <w:sz w:val="24"/>
          <w:szCs w:val="24"/>
        </w:rPr>
        <w:t>-го</w:t>
      </w:r>
      <w:r w:rsidR="001E7339" w:rsidRPr="001D3854">
        <w:rPr>
          <w:rFonts w:ascii="Times New Roman" w:eastAsia="Calibri" w:hAnsi="Times New Roman" w:cs="Times New Roman"/>
          <w:sz w:val="24"/>
          <w:szCs w:val="24"/>
        </w:rPr>
        <w:t xml:space="preserve"> игровых дней для вашего домохозяйства, оценить результаты реализации ваших игровых целей, бюджетов и планов действия; 2) спланировать семейный бюджет на ближайший игровой месяц таким образом, чтобы решить игровую цель повышения уровня жизни вашей семьи и победить в рейтинге домохозяйств, использую появившиеся финансовые инструменты – кредиты; 3) скорректировать план действий, исходя из новых появившихся финансовых инструментов в игре, который позволит использовать кредиты для осуществления необходимых приобретений. В плане действий должны быть сформулированы и обоснованы критерии выбора кредита и источники возврата этого кредита до конца кейс-игры. Ваше домохозяйство обязано взять минимум </w:t>
      </w:r>
      <w:r w:rsidR="00351294">
        <w:rPr>
          <w:rFonts w:ascii="Times New Roman" w:eastAsia="Calibri" w:hAnsi="Times New Roman" w:cs="Times New Roman"/>
          <w:sz w:val="24"/>
          <w:szCs w:val="24"/>
        </w:rPr>
        <w:t>один</w:t>
      </w:r>
      <w:r w:rsidR="001E7339" w:rsidRPr="001D3854">
        <w:rPr>
          <w:rFonts w:ascii="Times New Roman" w:eastAsia="Calibri" w:hAnsi="Times New Roman" w:cs="Times New Roman"/>
          <w:sz w:val="24"/>
          <w:szCs w:val="24"/>
        </w:rPr>
        <w:t xml:space="preserve"> кредит в банке для осуществления крупного приобретения из таблицы игровых возможностей.</w:t>
      </w:r>
    </w:p>
    <w:p w14:paraId="4DE7A4E7"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b/>
          <w:sz w:val="24"/>
          <w:szCs w:val="24"/>
        </w:rPr>
      </w:pPr>
      <w:r w:rsidRPr="001D3854">
        <w:rPr>
          <w:rFonts w:ascii="Times New Roman" w:eastAsia="Calibri" w:hAnsi="Times New Roman" w:cs="Times New Roman"/>
          <w:b/>
          <w:sz w:val="24"/>
          <w:szCs w:val="24"/>
        </w:rPr>
        <w:lastRenderedPageBreak/>
        <w:t>Не забывайте, ваша игровая цель – повысить уровень жизни своего домохозяйства и победить в рейтинге домохозяйств, набрав максимальное количество баллов в ходе игры.</w:t>
      </w:r>
    </w:p>
    <w:p w14:paraId="4AAE0FCE" w14:textId="259C00D9" w:rsidR="001E7339" w:rsidRPr="001D3854" w:rsidRDefault="001E7339" w:rsidP="00722485">
      <w:pPr>
        <w:suppressAutoHyphens/>
        <w:spacing w:after="0" w:line="360" w:lineRule="auto"/>
        <w:ind w:firstLine="708"/>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Для того чтобы решить кейс</w:t>
      </w:r>
      <w:r w:rsidR="00CC57E5" w:rsidRPr="001D3854">
        <w:rPr>
          <w:rFonts w:ascii="Times New Roman" w:eastAsia="Calibri" w:hAnsi="Times New Roman" w:cs="Times New Roman"/>
          <w:sz w:val="24"/>
          <w:szCs w:val="24"/>
        </w:rPr>
        <w:t>,</w:t>
      </w:r>
      <w:r w:rsidRPr="001D3854">
        <w:rPr>
          <w:rFonts w:ascii="Times New Roman" w:eastAsia="Calibri" w:hAnsi="Times New Roman" w:cs="Times New Roman"/>
          <w:sz w:val="24"/>
          <w:szCs w:val="24"/>
        </w:rPr>
        <w:t xml:space="preserve"> вам необходимо понять, как использовать кредит (какой/какие именно виды кредитов) для своих игровых целей. Вы должны спланировать какие источники доходов позволят вернуть вам кредит. Вы должны оценить</w:t>
      </w:r>
      <w:r w:rsidR="00351294">
        <w:rPr>
          <w:rFonts w:ascii="Times New Roman" w:eastAsia="Calibri" w:hAnsi="Times New Roman" w:cs="Times New Roman"/>
          <w:sz w:val="24"/>
          <w:szCs w:val="24"/>
        </w:rPr>
        <w:t>,</w:t>
      </w:r>
      <w:r w:rsidRPr="001D3854">
        <w:rPr>
          <w:rFonts w:ascii="Times New Roman" w:eastAsia="Calibri" w:hAnsi="Times New Roman" w:cs="Times New Roman"/>
          <w:sz w:val="24"/>
          <w:szCs w:val="24"/>
        </w:rPr>
        <w:t xml:space="preserve"> насколько выгодн</w:t>
      </w:r>
      <w:r w:rsidR="00351294">
        <w:rPr>
          <w:rFonts w:ascii="Times New Roman" w:eastAsia="Calibri" w:hAnsi="Times New Roman" w:cs="Times New Roman"/>
          <w:sz w:val="24"/>
          <w:szCs w:val="24"/>
        </w:rPr>
        <w:t>о</w:t>
      </w:r>
      <w:r w:rsidRPr="001D3854">
        <w:rPr>
          <w:rFonts w:ascii="Times New Roman" w:eastAsia="Calibri" w:hAnsi="Times New Roman" w:cs="Times New Roman"/>
          <w:sz w:val="24"/>
          <w:szCs w:val="24"/>
        </w:rPr>
        <w:t xml:space="preserve"> использовать тот или иной кредит. </w:t>
      </w:r>
    </w:p>
    <w:p w14:paraId="12A11C2B"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b/>
          <w:sz w:val="24"/>
          <w:szCs w:val="24"/>
        </w:rPr>
      </w:pPr>
      <w:r w:rsidRPr="001D3854">
        <w:rPr>
          <w:rFonts w:ascii="Times New Roman" w:eastAsia="Calibri" w:hAnsi="Times New Roman" w:cs="Times New Roman"/>
          <w:b/>
          <w:sz w:val="24"/>
          <w:szCs w:val="24"/>
        </w:rPr>
        <w:t>Удачи вам!</w:t>
      </w:r>
    </w:p>
    <w:p w14:paraId="49C2584A" w14:textId="77777777" w:rsidR="001E7339" w:rsidRPr="001D3854" w:rsidRDefault="001E7339" w:rsidP="00722485">
      <w:pPr>
        <w:pStyle w:val="a3"/>
        <w:suppressAutoHyphens/>
        <w:rPr>
          <w:rFonts w:eastAsia="Calibri"/>
        </w:rPr>
      </w:pPr>
    </w:p>
    <w:p w14:paraId="3FC1F157" w14:textId="77777777" w:rsidR="001E7339" w:rsidRPr="001D3854" w:rsidRDefault="001E7339" w:rsidP="00722485">
      <w:pPr>
        <w:suppressAutoHyphens/>
        <w:spacing w:after="0" w:line="360" w:lineRule="auto"/>
        <w:jc w:val="center"/>
        <w:rPr>
          <w:rFonts w:ascii="Times New Roman" w:eastAsia="Calibri" w:hAnsi="Times New Roman" w:cs="Times New Roman"/>
          <w:b/>
          <w:i/>
          <w:sz w:val="24"/>
          <w:szCs w:val="24"/>
        </w:rPr>
      </w:pPr>
      <w:r w:rsidRPr="001D3854">
        <w:rPr>
          <w:rFonts w:ascii="Times New Roman" w:eastAsia="Calibri" w:hAnsi="Times New Roman" w:cs="Times New Roman"/>
          <w:b/>
          <w:i/>
          <w:sz w:val="24"/>
          <w:szCs w:val="24"/>
        </w:rPr>
        <w:t xml:space="preserve">Кейс № 4. Планирование семейного благосостояния с использованием </w:t>
      </w:r>
    </w:p>
    <w:p w14:paraId="0E546402" w14:textId="77777777" w:rsidR="001E7339" w:rsidRPr="001D3854" w:rsidRDefault="001E7339" w:rsidP="00722485">
      <w:pPr>
        <w:suppressAutoHyphens/>
        <w:spacing w:after="0" w:line="360" w:lineRule="auto"/>
        <w:jc w:val="center"/>
        <w:rPr>
          <w:rFonts w:ascii="Times New Roman" w:eastAsia="Calibri" w:hAnsi="Times New Roman" w:cs="Times New Roman"/>
          <w:b/>
          <w:i/>
          <w:sz w:val="24"/>
          <w:szCs w:val="24"/>
        </w:rPr>
      </w:pPr>
      <w:r w:rsidRPr="001D3854">
        <w:rPr>
          <w:rFonts w:ascii="Times New Roman" w:eastAsia="Calibri" w:hAnsi="Times New Roman" w:cs="Times New Roman"/>
          <w:b/>
          <w:i/>
          <w:sz w:val="24"/>
          <w:szCs w:val="24"/>
        </w:rPr>
        <w:t>услуг банков и кредитных организаций</w:t>
      </w:r>
    </w:p>
    <w:p w14:paraId="568D6C8E" w14:textId="77777777"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1. </w:t>
      </w:r>
      <w:r w:rsidR="001E7339" w:rsidRPr="001D3854">
        <w:rPr>
          <w:rFonts w:ascii="Times New Roman" w:eastAsia="Calibri" w:hAnsi="Times New Roman" w:cs="Times New Roman"/>
          <w:b/>
          <w:sz w:val="24"/>
          <w:szCs w:val="24"/>
        </w:rPr>
        <w:t xml:space="preserve">Основные понятия игрового дня. </w:t>
      </w:r>
      <w:r w:rsidR="001E7339" w:rsidRPr="001D3854">
        <w:rPr>
          <w:rFonts w:ascii="Times New Roman" w:eastAsia="Calibri" w:hAnsi="Times New Roman" w:cs="Times New Roman"/>
          <w:sz w:val="24"/>
          <w:szCs w:val="24"/>
        </w:rPr>
        <w:t>Источники и виды доходов семьи. Виды и структура расходов семьи. Обязательные ежемесячные траты семьи. Форма записи семейного бюджета. Дефицит, профицит семейного бюджета. Банки. Банковские вклады. Кредитование и кредит. Долгосрочное финансовое планирование.</w:t>
      </w:r>
    </w:p>
    <w:p w14:paraId="0A8A5689" w14:textId="79001C98"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2. </w:t>
      </w:r>
      <w:r w:rsidR="001E7339" w:rsidRPr="001D3854">
        <w:rPr>
          <w:rFonts w:ascii="Times New Roman" w:eastAsia="Calibri" w:hAnsi="Times New Roman" w:cs="Times New Roman"/>
          <w:b/>
          <w:sz w:val="24"/>
          <w:szCs w:val="24"/>
        </w:rPr>
        <w:t xml:space="preserve">Преамбула. </w:t>
      </w:r>
      <w:r w:rsidR="001E7339" w:rsidRPr="001D3854">
        <w:rPr>
          <w:rFonts w:ascii="Times New Roman" w:eastAsia="Calibri" w:hAnsi="Times New Roman" w:cs="Times New Roman"/>
          <w:sz w:val="24"/>
          <w:szCs w:val="24"/>
        </w:rPr>
        <w:t>Сегодня четвертый день игры, начинается второй этап кейс-игры. В вашей команде происходит смена ролей, члены вашей команды меняются</w:t>
      </w:r>
      <w:r w:rsidR="0099699A">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и теперь тот, кто отвечал за расходы</w:t>
      </w:r>
      <w:r w:rsidR="0099699A">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отвечает за доходы и наоборот. В отличие от первого игрового дня первого этапа кейс-игры на втором этапе действуют все финансовые инструменты </w:t>
      </w:r>
      <w:r w:rsidR="001E7339" w:rsidRPr="001D3854">
        <w:rPr>
          <w:rFonts w:ascii="Times New Roman" w:eastAsia="Calibri" w:hAnsi="Times New Roman" w:cs="Times New Roman"/>
          <w:sz w:val="24"/>
          <w:szCs w:val="24"/>
          <w:lang w:val="en-US"/>
        </w:rPr>
        <w:t>I</w:t>
      </w:r>
      <w:r w:rsidR="001E7339" w:rsidRPr="001D3854">
        <w:rPr>
          <w:rFonts w:ascii="Times New Roman" w:eastAsia="Calibri" w:hAnsi="Times New Roman" w:cs="Times New Roman"/>
          <w:sz w:val="24"/>
          <w:szCs w:val="24"/>
        </w:rPr>
        <w:t xml:space="preserve"> этапа кейс-игры сразу: расч</w:t>
      </w:r>
      <w:r w:rsidR="0099699A">
        <w:rPr>
          <w:rFonts w:ascii="Times New Roman" w:eastAsia="Calibri" w:hAnsi="Times New Roman" w:cs="Times New Roman"/>
          <w:sz w:val="24"/>
          <w:szCs w:val="24"/>
        </w:rPr>
        <w:t>е</w:t>
      </w:r>
      <w:r w:rsidR="001E7339" w:rsidRPr="001D3854">
        <w:rPr>
          <w:rFonts w:ascii="Times New Roman" w:eastAsia="Calibri" w:hAnsi="Times New Roman" w:cs="Times New Roman"/>
          <w:sz w:val="24"/>
          <w:szCs w:val="24"/>
        </w:rPr>
        <w:t>тно-кассовый центр, банковские вклады и банковские кредиты.</w:t>
      </w:r>
    </w:p>
    <w:p w14:paraId="78267C2A" w14:textId="77777777"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3. </w:t>
      </w:r>
      <w:r w:rsidR="001E7339" w:rsidRPr="001D3854">
        <w:rPr>
          <w:rFonts w:ascii="Times New Roman" w:eastAsia="Calibri" w:hAnsi="Times New Roman" w:cs="Times New Roman"/>
          <w:b/>
          <w:sz w:val="24"/>
          <w:szCs w:val="24"/>
        </w:rPr>
        <w:t>Информация для решения кейса:</w:t>
      </w:r>
      <w:r w:rsidR="001E7339" w:rsidRPr="001D3854">
        <w:rPr>
          <w:rFonts w:ascii="Times New Roman" w:eastAsia="Calibri" w:hAnsi="Times New Roman" w:cs="Times New Roman"/>
          <w:sz w:val="24"/>
          <w:szCs w:val="24"/>
        </w:rPr>
        <w:t xml:space="preserve"> Правила игры, характеристика вашего домохозяйства, таблица игровых возможностей, форма записи (образец структуры) семейного бюджета, информация от Банка по вкладам и кредитам; информация от Мэрии, итоги </w:t>
      </w:r>
      <w:r w:rsidR="001E7339" w:rsidRPr="001D3854">
        <w:rPr>
          <w:rFonts w:ascii="Times New Roman" w:eastAsia="Calibri" w:hAnsi="Times New Roman" w:cs="Times New Roman"/>
          <w:sz w:val="24"/>
          <w:szCs w:val="24"/>
          <w:lang w:val="en-US"/>
        </w:rPr>
        <w:t>I</w:t>
      </w:r>
      <w:r w:rsidR="001E7339" w:rsidRPr="001D3854">
        <w:rPr>
          <w:rFonts w:ascii="Times New Roman" w:eastAsia="Calibri" w:hAnsi="Times New Roman" w:cs="Times New Roman"/>
          <w:sz w:val="24"/>
          <w:szCs w:val="24"/>
        </w:rPr>
        <w:t xml:space="preserve"> этапа игры.</w:t>
      </w:r>
    </w:p>
    <w:p w14:paraId="77765283" w14:textId="40DE229B"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4. </w:t>
      </w:r>
      <w:r w:rsidR="001E7339" w:rsidRPr="001D3854">
        <w:rPr>
          <w:rFonts w:ascii="Times New Roman" w:eastAsia="Calibri" w:hAnsi="Times New Roman" w:cs="Times New Roman"/>
          <w:b/>
          <w:sz w:val="24"/>
          <w:szCs w:val="24"/>
        </w:rPr>
        <w:t>Ваша задача</w:t>
      </w:r>
      <w:r w:rsidR="001E7339" w:rsidRPr="001D3854">
        <w:rPr>
          <w:rFonts w:ascii="Times New Roman" w:eastAsia="Calibri" w:hAnsi="Times New Roman" w:cs="Times New Roman"/>
          <w:sz w:val="24"/>
          <w:szCs w:val="24"/>
        </w:rPr>
        <w:t xml:space="preserve"> </w:t>
      </w:r>
      <w:r w:rsidR="0099699A">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спланировать оптимальный семейный бюджет на текущий игровой день таким образом, чтобы решить игровую цель повышения уровня жизни и победить в рейтинге домохозяйств при минимальных финансовых затратах и максимальном использовании финансовых инструментов. </w:t>
      </w:r>
    </w:p>
    <w:p w14:paraId="11486427"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Для того чтобы спланировать семейный бюджет</w:t>
      </w:r>
      <w:r w:rsidR="00CC57E5" w:rsidRPr="001D3854">
        <w:rPr>
          <w:rFonts w:ascii="Times New Roman" w:eastAsia="Calibri" w:hAnsi="Times New Roman" w:cs="Times New Roman"/>
          <w:sz w:val="24"/>
          <w:szCs w:val="24"/>
        </w:rPr>
        <w:t>,</w:t>
      </w:r>
      <w:r w:rsidRPr="001D3854">
        <w:rPr>
          <w:rFonts w:ascii="Times New Roman" w:eastAsia="Calibri" w:hAnsi="Times New Roman" w:cs="Times New Roman"/>
          <w:sz w:val="24"/>
          <w:szCs w:val="24"/>
        </w:rPr>
        <w:t xml:space="preserve"> вы должны определить стратегию финансового поведения домохозяйства, которая позволит вам победить в игре. Вам необходимо рассчитать расходы вашей семьи на ближайшие три игровых дня и выявить возможные источники доходов. В стратегии финансового поведения должны быть зафиксированы следующие пункты:</w:t>
      </w:r>
    </w:p>
    <w:p w14:paraId="2136E9B0" w14:textId="24E25E31" w:rsidR="001E7339" w:rsidRPr="001D3854" w:rsidRDefault="001E7339" w:rsidP="00722485">
      <w:pPr>
        <w:suppressAutoHyphens/>
        <w:spacing w:after="0" w:line="360" w:lineRule="auto"/>
        <w:ind w:firstLine="708"/>
        <w:jc w:val="both"/>
        <w:rPr>
          <w:rFonts w:ascii="Times New Roman" w:hAnsi="Times New Roman" w:cs="Times New Roman"/>
          <w:sz w:val="24"/>
          <w:szCs w:val="24"/>
        </w:rPr>
      </w:pPr>
      <w:r w:rsidRPr="001D3854">
        <w:rPr>
          <w:rFonts w:ascii="Times New Roman" w:eastAsia="Calibri" w:hAnsi="Times New Roman" w:cs="Times New Roman"/>
          <w:sz w:val="24"/>
          <w:szCs w:val="24"/>
        </w:rPr>
        <w:t>1.</w:t>
      </w:r>
      <w:r w:rsidR="00DF12A2" w:rsidRPr="001D3854">
        <w:rPr>
          <w:rFonts w:ascii="Times New Roman" w:eastAsia="Calibri" w:hAnsi="Times New Roman" w:cs="Times New Roman"/>
          <w:sz w:val="24"/>
          <w:szCs w:val="24"/>
        </w:rPr>
        <w:t xml:space="preserve"> </w:t>
      </w:r>
      <w:r w:rsidRPr="001D3854">
        <w:rPr>
          <w:rFonts w:ascii="Times New Roman" w:eastAsia="Calibri" w:hAnsi="Times New Roman" w:cs="Times New Roman"/>
          <w:sz w:val="24"/>
          <w:szCs w:val="24"/>
        </w:rPr>
        <w:t xml:space="preserve">Игровая цель – </w:t>
      </w:r>
      <w:r w:rsidRPr="001D3854">
        <w:rPr>
          <w:rFonts w:ascii="Times New Roman" w:hAnsi="Times New Roman" w:cs="Times New Roman"/>
          <w:sz w:val="24"/>
          <w:szCs w:val="24"/>
        </w:rPr>
        <w:t>повысить уровень жизни своего домохозяйства, спланировать</w:t>
      </w:r>
      <w:r w:rsidR="0099699A">
        <w:rPr>
          <w:rFonts w:ascii="Times New Roman" w:hAnsi="Times New Roman" w:cs="Times New Roman"/>
          <w:sz w:val="24"/>
          <w:szCs w:val="24"/>
        </w:rPr>
        <w:t>,</w:t>
      </w:r>
      <w:r w:rsidRPr="001D3854">
        <w:rPr>
          <w:rFonts w:ascii="Times New Roman" w:hAnsi="Times New Roman" w:cs="Times New Roman"/>
          <w:sz w:val="24"/>
          <w:szCs w:val="24"/>
        </w:rPr>
        <w:t xml:space="preserve"> </w:t>
      </w:r>
      <w:r w:rsidRPr="001D3854">
        <w:rPr>
          <w:rFonts w:ascii="Times New Roman" w:hAnsi="Times New Roman" w:cs="Times New Roman"/>
          <w:i/>
          <w:sz w:val="24"/>
          <w:szCs w:val="24"/>
        </w:rPr>
        <w:t>сколько баллов вы собираетесь набрать в игре</w:t>
      </w:r>
      <w:r w:rsidRPr="001D3854">
        <w:rPr>
          <w:rFonts w:ascii="Times New Roman" w:hAnsi="Times New Roman" w:cs="Times New Roman"/>
          <w:sz w:val="24"/>
          <w:szCs w:val="24"/>
        </w:rPr>
        <w:t xml:space="preserve">, чтобы победить. За счет каких действий вы собираетесь набрать соответствующее количество баллов. Вы должны перечислить список </w:t>
      </w:r>
      <w:r w:rsidRPr="001D3854">
        <w:rPr>
          <w:rFonts w:ascii="Times New Roman" w:hAnsi="Times New Roman" w:cs="Times New Roman"/>
          <w:sz w:val="24"/>
          <w:szCs w:val="24"/>
        </w:rPr>
        <w:lastRenderedPageBreak/>
        <w:t xml:space="preserve">приобретений/расходов из таблицы игровых возможностей, которые вы будете совершать и которые позволят вам достигнуть </w:t>
      </w:r>
      <w:r w:rsidRPr="0099699A">
        <w:rPr>
          <w:rFonts w:ascii="Times New Roman" w:hAnsi="Times New Roman" w:cs="Times New Roman"/>
          <w:i/>
          <w:sz w:val="24"/>
          <w:szCs w:val="24"/>
        </w:rPr>
        <w:t>желаемого уровня жизни</w:t>
      </w:r>
      <w:r w:rsidRPr="001D3854">
        <w:rPr>
          <w:rFonts w:ascii="Times New Roman" w:hAnsi="Times New Roman" w:cs="Times New Roman"/>
          <w:sz w:val="24"/>
          <w:szCs w:val="24"/>
        </w:rPr>
        <w:t xml:space="preserve"> и набрать заявленное количество баллов.</w:t>
      </w:r>
    </w:p>
    <w:p w14:paraId="52AFBD48"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2.</w:t>
      </w:r>
      <w:r w:rsidR="00DF12A2" w:rsidRPr="001D3854">
        <w:rPr>
          <w:rFonts w:ascii="Times New Roman" w:eastAsia="Calibri" w:hAnsi="Times New Roman" w:cs="Times New Roman"/>
          <w:sz w:val="24"/>
          <w:szCs w:val="24"/>
        </w:rPr>
        <w:t xml:space="preserve"> </w:t>
      </w:r>
      <w:r w:rsidRPr="001D3854">
        <w:rPr>
          <w:rFonts w:ascii="Times New Roman" w:eastAsia="Calibri" w:hAnsi="Times New Roman" w:cs="Times New Roman"/>
          <w:sz w:val="24"/>
          <w:szCs w:val="24"/>
        </w:rPr>
        <w:t>Семейный бюджет должен быть рассчитан на текущий игровой месяц по предлагаемой структуре бюджета (см. приложение). В структуре расходов должны быть указаны все минимальные расходы, в том числе минимальная потребительская корзина, коммунальные платежи и налоги, а также все расходы из пункта 1 (игровая цель). В структуре доходов должны быть указаны источники покрытия расходов, в том числе заработанная плата, вклады.</w:t>
      </w:r>
    </w:p>
    <w:p w14:paraId="3AFD63C6" w14:textId="75760FE6" w:rsidR="001E7339" w:rsidRPr="001D3854" w:rsidRDefault="001E7339" w:rsidP="00722485">
      <w:pPr>
        <w:suppressAutoHyphens/>
        <w:spacing w:after="0" w:line="360" w:lineRule="auto"/>
        <w:ind w:firstLine="708"/>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3.</w:t>
      </w:r>
      <w:r w:rsidR="00DF12A2" w:rsidRPr="001D3854">
        <w:rPr>
          <w:rFonts w:ascii="Times New Roman" w:eastAsia="Calibri" w:hAnsi="Times New Roman" w:cs="Times New Roman"/>
          <w:sz w:val="24"/>
          <w:szCs w:val="24"/>
        </w:rPr>
        <w:t xml:space="preserve"> </w:t>
      </w:r>
      <w:r w:rsidRPr="001D3854">
        <w:rPr>
          <w:rFonts w:ascii="Times New Roman" w:eastAsia="Calibri" w:hAnsi="Times New Roman" w:cs="Times New Roman"/>
          <w:sz w:val="24"/>
          <w:szCs w:val="24"/>
        </w:rPr>
        <w:t xml:space="preserve">План действий по реализации цели и бюджета, вы должны раскрыть механизм минимизации расходов и получения максимального дохода на один вложенный рубль. Ваше домохозяйство обязано открыть минимум </w:t>
      </w:r>
      <w:r w:rsidR="0099699A">
        <w:rPr>
          <w:rFonts w:ascii="Times New Roman" w:eastAsia="Calibri" w:hAnsi="Times New Roman" w:cs="Times New Roman"/>
          <w:sz w:val="24"/>
          <w:szCs w:val="24"/>
        </w:rPr>
        <w:t>один</w:t>
      </w:r>
      <w:r w:rsidRPr="001D3854">
        <w:rPr>
          <w:rFonts w:ascii="Times New Roman" w:eastAsia="Calibri" w:hAnsi="Times New Roman" w:cs="Times New Roman"/>
          <w:sz w:val="24"/>
          <w:szCs w:val="24"/>
        </w:rPr>
        <w:t xml:space="preserve"> в</w:t>
      </w:r>
      <w:r w:rsidR="0099699A">
        <w:rPr>
          <w:rFonts w:ascii="Times New Roman" w:eastAsia="Calibri" w:hAnsi="Times New Roman" w:cs="Times New Roman"/>
          <w:sz w:val="24"/>
          <w:szCs w:val="24"/>
        </w:rPr>
        <w:t>клад в банке и взять минимум один</w:t>
      </w:r>
      <w:r w:rsidRPr="001D3854">
        <w:rPr>
          <w:rFonts w:ascii="Times New Roman" w:eastAsia="Calibri" w:hAnsi="Times New Roman" w:cs="Times New Roman"/>
          <w:sz w:val="24"/>
          <w:szCs w:val="24"/>
        </w:rPr>
        <w:t xml:space="preserve"> кредит на приобретение крупной покупки из таблицы игровых возможностей.</w:t>
      </w:r>
    </w:p>
    <w:p w14:paraId="25E97CFF" w14:textId="1A558C1F" w:rsidR="001E7339" w:rsidRPr="001D3854" w:rsidRDefault="00CC57E5" w:rsidP="00722485">
      <w:pPr>
        <w:suppressAutoHyphens/>
        <w:spacing w:after="0" w:line="360" w:lineRule="auto"/>
        <w:ind w:firstLine="708"/>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Для того</w:t>
      </w:r>
      <w:r w:rsidR="001E7339" w:rsidRPr="001D3854">
        <w:rPr>
          <w:rFonts w:ascii="Times New Roman" w:eastAsia="Calibri" w:hAnsi="Times New Roman" w:cs="Times New Roman"/>
          <w:sz w:val="24"/>
          <w:szCs w:val="24"/>
        </w:rPr>
        <w:t xml:space="preserve"> чтобы решить кейс</w:t>
      </w:r>
      <w:r w:rsidRPr="001D3854">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вам необходимо проанализировать имеющуюся информацию, проанализировать</w:t>
      </w:r>
      <w:r w:rsidR="0099699A">
        <w:rPr>
          <w:rFonts w:ascii="Times New Roman" w:eastAsia="Calibri" w:hAnsi="Times New Roman" w:cs="Times New Roman"/>
          <w:sz w:val="24"/>
          <w:szCs w:val="24"/>
        </w:rPr>
        <w:t xml:space="preserve"> свою игру и игру других команд</w:t>
      </w:r>
      <w:r w:rsidR="001E7339" w:rsidRPr="001D3854">
        <w:rPr>
          <w:rFonts w:ascii="Times New Roman" w:eastAsia="Calibri" w:hAnsi="Times New Roman" w:cs="Times New Roman"/>
          <w:sz w:val="24"/>
          <w:szCs w:val="24"/>
        </w:rPr>
        <w:t xml:space="preserve"> на </w:t>
      </w:r>
      <w:r w:rsidR="001E7339" w:rsidRPr="001D3854">
        <w:rPr>
          <w:rFonts w:ascii="Times New Roman" w:eastAsia="Calibri" w:hAnsi="Times New Roman" w:cs="Times New Roman"/>
          <w:sz w:val="24"/>
          <w:szCs w:val="24"/>
          <w:lang w:val="en-US"/>
        </w:rPr>
        <w:t>I</w:t>
      </w:r>
      <w:r w:rsidR="001E7339" w:rsidRPr="001D3854">
        <w:rPr>
          <w:rFonts w:ascii="Times New Roman" w:eastAsia="Calibri" w:hAnsi="Times New Roman" w:cs="Times New Roman"/>
          <w:sz w:val="24"/>
          <w:szCs w:val="24"/>
        </w:rPr>
        <w:t xml:space="preserve"> этапе кейс-игры, оценить свои возможности, сформулировать игровые цели и спланировать собственные действия по достижению поставленных целей. </w:t>
      </w:r>
    </w:p>
    <w:p w14:paraId="096D02DB"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b/>
          <w:sz w:val="24"/>
          <w:szCs w:val="24"/>
        </w:rPr>
      </w:pPr>
      <w:r w:rsidRPr="001D3854">
        <w:rPr>
          <w:rFonts w:ascii="Times New Roman" w:eastAsia="Calibri" w:hAnsi="Times New Roman" w:cs="Times New Roman"/>
          <w:b/>
          <w:sz w:val="24"/>
          <w:szCs w:val="24"/>
        </w:rPr>
        <w:t>Удачи вам!</w:t>
      </w:r>
    </w:p>
    <w:p w14:paraId="36133239" w14:textId="77777777" w:rsidR="001E7339" w:rsidRPr="001D3854" w:rsidRDefault="001E7339" w:rsidP="00722485">
      <w:pPr>
        <w:pStyle w:val="a3"/>
        <w:suppressAutoHyphens/>
        <w:rPr>
          <w:rFonts w:eastAsia="Calibri"/>
        </w:rPr>
      </w:pPr>
    </w:p>
    <w:p w14:paraId="197A840F" w14:textId="77777777" w:rsidR="001E7339" w:rsidRPr="001D3854" w:rsidRDefault="001E7339" w:rsidP="00722485">
      <w:pPr>
        <w:suppressAutoHyphens/>
        <w:spacing w:after="0" w:line="360" w:lineRule="auto"/>
        <w:jc w:val="center"/>
        <w:rPr>
          <w:rFonts w:ascii="Times New Roman" w:eastAsia="Calibri" w:hAnsi="Times New Roman" w:cs="Times New Roman"/>
          <w:b/>
          <w:i/>
          <w:sz w:val="24"/>
          <w:szCs w:val="24"/>
        </w:rPr>
      </w:pPr>
      <w:r w:rsidRPr="001D3854">
        <w:rPr>
          <w:rFonts w:ascii="Times New Roman" w:eastAsia="Calibri" w:hAnsi="Times New Roman" w:cs="Times New Roman"/>
          <w:b/>
          <w:i/>
          <w:sz w:val="24"/>
          <w:szCs w:val="24"/>
        </w:rPr>
        <w:t xml:space="preserve">Кейс № 5. Планирование семейного благосостояния с использованием услуг </w:t>
      </w:r>
    </w:p>
    <w:p w14:paraId="0C28F4A4" w14:textId="77777777" w:rsidR="001E7339" w:rsidRPr="001D3854" w:rsidRDefault="001E7339" w:rsidP="00722485">
      <w:pPr>
        <w:suppressAutoHyphens/>
        <w:spacing w:after="0" w:line="360" w:lineRule="auto"/>
        <w:jc w:val="center"/>
        <w:rPr>
          <w:rFonts w:ascii="Times New Roman" w:eastAsia="Calibri" w:hAnsi="Times New Roman" w:cs="Times New Roman"/>
          <w:b/>
          <w:i/>
          <w:sz w:val="24"/>
          <w:szCs w:val="24"/>
        </w:rPr>
      </w:pPr>
      <w:r w:rsidRPr="001D3854">
        <w:rPr>
          <w:rFonts w:ascii="Times New Roman" w:eastAsia="Calibri" w:hAnsi="Times New Roman" w:cs="Times New Roman"/>
          <w:b/>
          <w:i/>
          <w:sz w:val="24"/>
          <w:szCs w:val="24"/>
        </w:rPr>
        <w:t>страховых организаций</w:t>
      </w:r>
    </w:p>
    <w:p w14:paraId="1A3DEC1B" w14:textId="77777777"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1. </w:t>
      </w:r>
      <w:r w:rsidR="001E7339" w:rsidRPr="001D3854">
        <w:rPr>
          <w:rFonts w:ascii="Times New Roman" w:eastAsia="Calibri" w:hAnsi="Times New Roman" w:cs="Times New Roman"/>
          <w:b/>
          <w:sz w:val="24"/>
          <w:szCs w:val="24"/>
        </w:rPr>
        <w:t xml:space="preserve">Основные понятия игрового дня. </w:t>
      </w:r>
      <w:r w:rsidR="001E7339" w:rsidRPr="001D3854">
        <w:rPr>
          <w:rFonts w:ascii="Times New Roman" w:eastAsia="Calibri" w:hAnsi="Times New Roman" w:cs="Times New Roman"/>
          <w:sz w:val="24"/>
          <w:szCs w:val="24"/>
        </w:rPr>
        <w:t>Финансовые риски. Риски на жизненном пути человека. Страховая защита от рисков. Государственное социальное страхование (пенсионное, медицинское, социальное, страхование занятости). Коммерческое страхование (страхование имущества, добровольное медицинское страхование, страхование от несчастных случаев, накопительное страхование жизни, страхование гражданской ответственности и др.). Страховые организации. Условия страховых выплат в случае наступления страхового случая.</w:t>
      </w:r>
    </w:p>
    <w:p w14:paraId="549787F2" w14:textId="451EDA20"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2. </w:t>
      </w:r>
      <w:r w:rsidR="001E7339" w:rsidRPr="001D3854">
        <w:rPr>
          <w:rFonts w:ascii="Times New Roman" w:eastAsia="Calibri" w:hAnsi="Times New Roman" w:cs="Times New Roman"/>
          <w:b/>
          <w:sz w:val="24"/>
          <w:szCs w:val="24"/>
        </w:rPr>
        <w:t xml:space="preserve">Преамбула. </w:t>
      </w:r>
      <w:r w:rsidR="001E7339" w:rsidRPr="001D3854">
        <w:rPr>
          <w:rFonts w:ascii="Times New Roman" w:eastAsia="Calibri" w:hAnsi="Times New Roman" w:cs="Times New Roman"/>
          <w:sz w:val="24"/>
          <w:szCs w:val="24"/>
        </w:rPr>
        <w:t>В нашей игре появился новый финансовый институт – Страховой фонд. Страховой фонд предлагает новые финансовые инструменты, которых не было раньше. Новы</w:t>
      </w:r>
      <w:r w:rsidR="00D61409">
        <w:rPr>
          <w:rFonts w:ascii="Times New Roman" w:eastAsia="Calibri" w:hAnsi="Times New Roman" w:cs="Times New Roman"/>
          <w:sz w:val="24"/>
          <w:szCs w:val="24"/>
        </w:rPr>
        <w:t>е</w:t>
      </w:r>
      <w:r w:rsidR="001E7339" w:rsidRPr="001D3854">
        <w:rPr>
          <w:rFonts w:ascii="Times New Roman" w:eastAsia="Calibri" w:hAnsi="Times New Roman" w:cs="Times New Roman"/>
          <w:sz w:val="24"/>
          <w:szCs w:val="24"/>
        </w:rPr>
        <w:t xml:space="preserve"> финансовые инструменты – страхование жизни, страхование имущества, страхование гражданской ответственности, пенсионное страхование и другие виды страхования. Страхование </w:t>
      </w:r>
      <w:r w:rsidR="00D61409">
        <w:rPr>
          <w:rFonts w:ascii="Times New Roman" w:eastAsia="Calibri" w:hAnsi="Times New Roman" w:cs="Times New Roman"/>
          <w:sz w:val="24"/>
          <w:szCs w:val="24"/>
        </w:rPr>
        <w:t xml:space="preserve">– </w:t>
      </w:r>
      <w:r w:rsidR="001E7339" w:rsidRPr="001D3854">
        <w:rPr>
          <w:rFonts w:ascii="Times New Roman" w:eastAsia="Calibri" w:hAnsi="Times New Roman" w:cs="Times New Roman"/>
          <w:sz w:val="24"/>
          <w:szCs w:val="24"/>
        </w:rPr>
        <w:t>один из самых эффективных способов сохранени</w:t>
      </w:r>
      <w:r w:rsidR="00D61409">
        <w:rPr>
          <w:rFonts w:ascii="Times New Roman" w:eastAsia="Calibri" w:hAnsi="Times New Roman" w:cs="Times New Roman"/>
          <w:sz w:val="24"/>
          <w:szCs w:val="24"/>
        </w:rPr>
        <w:t>я</w:t>
      </w:r>
      <w:r w:rsidR="001E7339" w:rsidRPr="001D3854">
        <w:rPr>
          <w:rFonts w:ascii="Times New Roman" w:eastAsia="Calibri" w:hAnsi="Times New Roman" w:cs="Times New Roman"/>
          <w:sz w:val="24"/>
          <w:szCs w:val="24"/>
        </w:rPr>
        <w:t xml:space="preserve"> сбережений и минимизации расходов семейного бюджета. Сегодн</w:t>
      </w:r>
      <w:r w:rsidR="00D61409">
        <w:rPr>
          <w:rFonts w:ascii="Times New Roman" w:eastAsia="Calibri" w:hAnsi="Times New Roman" w:cs="Times New Roman"/>
          <w:sz w:val="24"/>
          <w:szCs w:val="24"/>
        </w:rPr>
        <w:t>я у вашего домохозяйства появит</w:t>
      </w:r>
      <w:r w:rsidR="001E7339" w:rsidRPr="001D3854">
        <w:rPr>
          <w:rFonts w:ascii="Times New Roman" w:eastAsia="Calibri" w:hAnsi="Times New Roman" w:cs="Times New Roman"/>
          <w:sz w:val="24"/>
          <w:szCs w:val="24"/>
        </w:rPr>
        <w:t xml:space="preserve">ся </w:t>
      </w:r>
      <w:r w:rsidR="00492204" w:rsidRPr="001D3854">
        <w:rPr>
          <w:rFonts w:ascii="Times New Roman" w:eastAsia="Calibri" w:hAnsi="Times New Roman" w:cs="Times New Roman"/>
          <w:sz w:val="24"/>
          <w:szCs w:val="24"/>
        </w:rPr>
        <w:t>возможность проверить</w:t>
      </w:r>
      <w:r w:rsidR="00D61409">
        <w:rPr>
          <w:rFonts w:ascii="Times New Roman" w:eastAsia="Calibri" w:hAnsi="Times New Roman" w:cs="Times New Roman"/>
          <w:sz w:val="24"/>
          <w:szCs w:val="24"/>
        </w:rPr>
        <w:t xml:space="preserve"> это</w:t>
      </w:r>
      <w:r w:rsidR="001E7339" w:rsidRPr="001D3854">
        <w:rPr>
          <w:rFonts w:ascii="Times New Roman" w:eastAsia="Calibri" w:hAnsi="Times New Roman" w:cs="Times New Roman"/>
          <w:sz w:val="24"/>
          <w:szCs w:val="24"/>
        </w:rPr>
        <w:t xml:space="preserve"> на </w:t>
      </w:r>
      <w:r w:rsidR="00D61409">
        <w:rPr>
          <w:rFonts w:ascii="Times New Roman" w:eastAsia="Calibri" w:hAnsi="Times New Roman" w:cs="Times New Roman"/>
          <w:sz w:val="24"/>
          <w:szCs w:val="24"/>
        </w:rPr>
        <w:t>себе</w:t>
      </w:r>
      <w:r w:rsidR="001E7339" w:rsidRPr="001D3854">
        <w:rPr>
          <w:rFonts w:ascii="Times New Roman" w:eastAsia="Calibri" w:hAnsi="Times New Roman" w:cs="Times New Roman"/>
          <w:sz w:val="24"/>
          <w:szCs w:val="24"/>
        </w:rPr>
        <w:t>.</w:t>
      </w:r>
    </w:p>
    <w:p w14:paraId="54473B56" w14:textId="639662D2"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lastRenderedPageBreak/>
        <w:t xml:space="preserve">3. </w:t>
      </w:r>
      <w:r w:rsidR="001E7339" w:rsidRPr="001D3854">
        <w:rPr>
          <w:rFonts w:ascii="Times New Roman" w:eastAsia="Calibri" w:hAnsi="Times New Roman" w:cs="Times New Roman"/>
          <w:b/>
          <w:sz w:val="24"/>
          <w:szCs w:val="24"/>
        </w:rPr>
        <w:t>Информация для решения кейса:</w:t>
      </w:r>
      <w:r w:rsidR="001E7339" w:rsidRPr="001D3854">
        <w:rPr>
          <w:rFonts w:ascii="Times New Roman" w:eastAsia="Calibri" w:hAnsi="Times New Roman" w:cs="Times New Roman"/>
          <w:sz w:val="24"/>
          <w:szCs w:val="24"/>
        </w:rPr>
        <w:t xml:space="preserve"> информация от Банка по вкладам и кредитам; информация от Страхового фонда по видам страхования, информация от Мэрии, итоги 1</w:t>
      </w:r>
      <w:r w:rsidR="00A44798">
        <w:rPr>
          <w:rFonts w:ascii="Times New Roman" w:eastAsia="Calibri" w:hAnsi="Times New Roman" w:cs="Times New Roman"/>
          <w:sz w:val="24"/>
          <w:szCs w:val="24"/>
        </w:rPr>
        <w:t>-го</w:t>
      </w:r>
      <w:r w:rsidR="001E7339" w:rsidRPr="001D3854">
        <w:rPr>
          <w:rFonts w:ascii="Times New Roman" w:eastAsia="Calibri" w:hAnsi="Times New Roman" w:cs="Times New Roman"/>
          <w:sz w:val="24"/>
          <w:szCs w:val="24"/>
        </w:rPr>
        <w:t xml:space="preserve"> игрового дня </w:t>
      </w:r>
      <w:r w:rsidR="001E7339" w:rsidRPr="001D3854">
        <w:rPr>
          <w:rFonts w:ascii="Times New Roman" w:eastAsia="Calibri" w:hAnsi="Times New Roman" w:cs="Times New Roman"/>
          <w:sz w:val="24"/>
          <w:szCs w:val="24"/>
          <w:lang w:val="en-US"/>
        </w:rPr>
        <w:t>II</w:t>
      </w:r>
      <w:r w:rsidR="001E7339" w:rsidRPr="001D3854">
        <w:rPr>
          <w:rFonts w:ascii="Times New Roman" w:eastAsia="Calibri" w:hAnsi="Times New Roman" w:cs="Times New Roman"/>
          <w:sz w:val="24"/>
          <w:szCs w:val="24"/>
        </w:rPr>
        <w:t xml:space="preserve"> этапа игры.</w:t>
      </w:r>
    </w:p>
    <w:p w14:paraId="4BBC25B6" w14:textId="23E6F290"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4. </w:t>
      </w:r>
      <w:r w:rsidR="001E7339" w:rsidRPr="001D3854">
        <w:rPr>
          <w:rFonts w:ascii="Times New Roman" w:eastAsia="Calibri" w:hAnsi="Times New Roman" w:cs="Times New Roman"/>
          <w:b/>
          <w:sz w:val="24"/>
          <w:szCs w:val="24"/>
        </w:rPr>
        <w:t>Ваша задача</w:t>
      </w:r>
      <w:r w:rsidR="001E7339" w:rsidRPr="001D3854">
        <w:rPr>
          <w:rFonts w:ascii="Times New Roman" w:eastAsia="Calibri" w:hAnsi="Times New Roman" w:cs="Times New Roman"/>
          <w:sz w:val="24"/>
          <w:szCs w:val="24"/>
        </w:rPr>
        <w:t xml:space="preserve"> – 1) проанализировать итоги 1</w:t>
      </w:r>
      <w:r w:rsidR="00125702">
        <w:rPr>
          <w:rFonts w:ascii="Times New Roman" w:eastAsia="Calibri" w:hAnsi="Times New Roman" w:cs="Times New Roman"/>
          <w:sz w:val="24"/>
          <w:szCs w:val="24"/>
        </w:rPr>
        <w:t>-го</w:t>
      </w:r>
      <w:r w:rsidR="001E7339" w:rsidRPr="001D3854">
        <w:rPr>
          <w:rFonts w:ascii="Times New Roman" w:eastAsia="Calibri" w:hAnsi="Times New Roman" w:cs="Times New Roman"/>
          <w:sz w:val="24"/>
          <w:szCs w:val="24"/>
        </w:rPr>
        <w:t xml:space="preserve"> игрового дня </w:t>
      </w:r>
      <w:r w:rsidR="001E7339" w:rsidRPr="001D3854">
        <w:rPr>
          <w:rFonts w:ascii="Times New Roman" w:eastAsia="Calibri" w:hAnsi="Times New Roman" w:cs="Times New Roman"/>
          <w:sz w:val="24"/>
          <w:szCs w:val="24"/>
          <w:lang w:val="en-US"/>
        </w:rPr>
        <w:t>II</w:t>
      </w:r>
      <w:r w:rsidR="001E7339" w:rsidRPr="001D3854">
        <w:rPr>
          <w:rFonts w:ascii="Times New Roman" w:eastAsia="Calibri" w:hAnsi="Times New Roman" w:cs="Times New Roman"/>
          <w:sz w:val="24"/>
          <w:szCs w:val="24"/>
        </w:rPr>
        <w:t xml:space="preserve"> этапа игры для вашего домохозяйства, оценить результаты реализации ваших игровых целей, бюджетов и планов действия; 2) скорректировать игровые цели и семейный бюджет на ближайший игровой день таким образом, чтобы </w:t>
      </w:r>
      <w:r w:rsidR="00125702">
        <w:rPr>
          <w:rFonts w:ascii="Times New Roman" w:eastAsia="Calibri" w:hAnsi="Times New Roman" w:cs="Times New Roman"/>
          <w:sz w:val="24"/>
          <w:szCs w:val="24"/>
        </w:rPr>
        <w:t>достигнуть</w:t>
      </w:r>
      <w:r w:rsidR="001E7339" w:rsidRPr="001D3854">
        <w:rPr>
          <w:rFonts w:ascii="Times New Roman" w:eastAsia="Calibri" w:hAnsi="Times New Roman" w:cs="Times New Roman"/>
          <w:sz w:val="24"/>
          <w:szCs w:val="24"/>
        </w:rPr>
        <w:t xml:space="preserve"> игров</w:t>
      </w:r>
      <w:r w:rsidR="00125702">
        <w:rPr>
          <w:rFonts w:ascii="Times New Roman" w:eastAsia="Calibri" w:hAnsi="Times New Roman" w:cs="Times New Roman"/>
          <w:sz w:val="24"/>
          <w:szCs w:val="24"/>
        </w:rPr>
        <w:t>ой</w:t>
      </w:r>
      <w:r w:rsidR="001E7339" w:rsidRPr="001D3854">
        <w:rPr>
          <w:rFonts w:ascii="Times New Roman" w:eastAsia="Calibri" w:hAnsi="Times New Roman" w:cs="Times New Roman"/>
          <w:sz w:val="24"/>
          <w:szCs w:val="24"/>
        </w:rPr>
        <w:t xml:space="preserve"> цел</w:t>
      </w:r>
      <w:r w:rsidR="00125702">
        <w:rPr>
          <w:rFonts w:ascii="Times New Roman" w:eastAsia="Calibri" w:hAnsi="Times New Roman" w:cs="Times New Roman"/>
          <w:sz w:val="24"/>
          <w:szCs w:val="24"/>
        </w:rPr>
        <w:t>и</w:t>
      </w:r>
      <w:r w:rsidR="001E7339" w:rsidRPr="001D3854">
        <w:rPr>
          <w:rFonts w:ascii="Times New Roman" w:eastAsia="Calibri" w:hAnsi="Times New Roman" w:cs="Times New Roman"/>
          <w:sz w:val="24"/>
          <w:szCs w:val="24"/>
        </w:rPr>
        <w:t xml:space="preserve"> повышения уровня жизни и победить в рейтинге домохозяйств</w:t>
      </w:r>
      <w:r w:rsidR="00125702">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исходя из результатов использования таких финансовых инструментов в игре, как банковские вклады и кредитование, и появившегося нового инструмента </w:t>
      </w:r>
      <w:r w:rsidR="00125702">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страховани</w:t>
      </w:r>
      <w:r w:rsidR="00125702">
        <w:rPr>
          <w:rFonts w:ascii="Times New Roman" w:eastAsia="Calibri" w:hAnsi="Times New Roman" w:cs="Times New Roman"/>
          <w:sz w:val="24"/>
          <w:szCs w:val="24"/>
        </w:rPr>
        <w:t>я</w:t>
      </w:r>
      <w:r w:rsidR="001E7339" w:rsidRPr="001D3854">
        <w:rPr>
          <w:rFonts w:ascii="Times New Roman" w:eastAsia="Calibri" w:hAnsi="Times New Roman" w:cs="Times New Roman"/>
          <w:sz w:val="24"/>
          <w:szCs w:val="24"/>
        </w:rPr>
        <w:t>; 3) скорректировать план действий, исходя из новых появившихся финансовых инструментов в игре, который позволит использовать страхование для сбережения личных финансов и минимизации расходов домохозяйств. В плане действий должны быть сформулированы и обоснованы критерии выбора видов страхования и источники выплаты страховых взносов в течение ближайших игровых раундов (месяцев). Ваше домохозяйство обязан</w:t>
      </w:r>
      <w:r w:rsidR="00125702">
        <w:rPr>
          <w:rFonts w:ascii="Times New Roman" w:eastAsia="Calibri" w:hAnsi="Times New Roman" w:cs="Times New Roman"/>
          <w:sz w:val="24"/>
          <w:szCs w:val="24"/>
        </w:rPr>
        <w:t>о</w:t>
      </w:r>
      <w:r w:rsidR="001E7339" w:rsidRPr="001D3854">
        <w:rPr>
          <w:rFonts w:ascii="Times New Roman" w:eastAsia="Calibri" w:hAnsi="Times New Roman" w:cs="Times New Roman"/>
          <w:sz w:val="24"/>
          <w:szCs w:val="24"/>
        </w:rPr>
        <w:t xml:space="preserve"> купить минимум один страховой полис на один из видов страхования</w:t>
      </w:r>
      <w:r w:rsidR="00125702">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предлагаемы</w:t>
      </w:r>
      <w:r w:rsidR="00125702">
        <w:rPr>
          <w:rFonts w:ascii="Times New Roman" w:eastAsia="Calibri" w:hAnsi="Times New Roman" w:cs="Times New Roman"/>
          <w:sz w:val="24"/>
          <w:szCs w:val="24"/>
        </w:rPr>
        <w:t>х</w:t>
      </w:r>
      <w:r w:rsidR="001E7339" w:rsidRPr="001D3854">
        <w:rPr>
          <w:rFonts w:ascii="Times New Roman" w:eastAsia="Calibri" w:hAnsi="Times New Roman" w:cs="Times New Roman"/>
          <w:sz w:val="24"/>
          <w:szCs w:val="24"/>
        </w:rPr>
        <w:t xml:space="preserve"> Страховым фондом.</w:t>
      </w:r>
    </w:p>
    <w:p w14:paraId="0BFF9E4C"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b/>
          <w:sz w:val="24"/>
          <w:szCs w:val="24"/>
        </w:rPr>
      </w:pPr>
      <w:r w:rsidRPr="001D3854">
        <w:rPr>
          <w:rFonts w:ascii="Times New Roman" w:eastAsia="Calibri" w:hAnsi="Times New Roman" w:cs="Times New Roman"/>
          <w:b/>
          <w:sz w:val="24"/>
          <w:szCs w:val="24"/>
        </w:rPr>
        <w:t>Не забывайте, ваша игровая цель – повысить уровень жизни своего домохозяйства и победить в рейтинге домохозяйств, набрав максимальное количество баллов в ходе игры.</w:t>
      </w:r>
    </w:p>
    <w:p w14:paraId="686881A7" w14:textId="460E537A" w:rsidR="001E7339" w:rsidRPr="001D3854" w:rsidRDefault="00027948" w:rsidP="00722485">
      <w:pPr>
        <w:suppressAutoHyphens/>
        <w:spacing w:after="0" w:line="360" w:lineRule="auto"/>
        <w:ind w:firstLine="708"/>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Для того</w:t>
      </w:r>
      <w:r w:rsidR="001E7339" w:rsidRPr="001D3854">
        <w:rPr>
          <w:rFonts w:ascii="Times New Roman" w:eastAsia="Calibri" w:hAnsi="Times New Roman" w:cs="Times New Roman"/>
          <w:sz w:val="24"/>
          <w:szCs w:val="24"/>
        </w:rPr>
        <w:t xml:space="preserve"> чтобы решить кейс</w:t>
      </w:r>
      <w:r w:rsidR="005331E0" w:rsidRPr="001D3854">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вам необходимо понять, как использовать страхование (какой/какие именно виды страхования) для своих игровых целей. Вы должны спланировать</w:t>
      </w:r>
      <w:r w:rsidR="00125702">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какие источники доходов позволят вам выплачивать страховые взносы. Вы должны оценить</w:t>
      </w:r>
      <w:r w:rsidR="00125702">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насколько выгодн</w:t>
      </w:r>
      <w:r w:rsidR="00125702">
        <w:rPr>
          <w:rFonts w:ascii="Times New Roman" w:eastAsia="Calibri" w:hAnsi="Times New Roman" w:cs="Times New Roman"/>
          <w:sz w:val="24"/>
          <w:szCs w:val="24"/>
        </w:rPr>
        <w:t>о</w:t>
      </w:r>
      <w:r w:rsidR="001E7339" w:rsidRPr="001D3854">
        <w:rPr>
          <w:rFonts w:ascii="Times New Roman" w:eastAsia="Calibri" w:hAnsi="Times New Roman" w:cs="Times New Roman"/>
          <w:sz w:val="24"/>
          <w:szCs w:val="24"/>
        </w:rPr>
        <w:t xml:space="preserve"> использовать тот или иной вид страхования. </w:t>
      </w:r>
    </w:p>
    <w:p w14:paraId="0C42DEC7"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b/>
          <w:sz w:val="24"/>
          <w:szCs w:val="24"/>
        </w:rPr>
      </w:pPr>
      <w:r w:rsidRPr="001D3854">
        <w:rPr>
          <w:rFonts w:ascii="Times New Roman" w:eastAsia="Calibri" w:hAnsi="Times New Roman" w:cs="Times New Roman"/>
          <w:b/>
          <w:sz w:val="24"/>
          <w:szCs w:val="24"/>
        </w:rPr>
        <w:t>Удачи вам!</w:t>
      </w:r>
    </w:p>
    <w:p w14:paraId="7C693C79" w14:textId="77777777" w:rsidR="001E7339" w:rsidRPr="001D3854" w:rsidRDefault="001E7339" w:rsidP="00722485">
      <w:pPr>
        <w:pStyle w:val="a3"/>
        <w:suppressAutoHyphens/>
        <w:rPr>
          <w:rFonts w:eastAsia="Calibri"/>
        </w:rPr>
      </w:pPr>
    </w:p>
    <w:p w14:paraId="6C41F965" w14:textId="77777777" w:rsidR="001E7339" w:rsidRPr="001D3854" w:rsidRDefault="001E7339" w:rsidP="00722485">
      <w:pPr>
        <w:suppressAutoHyphens/>
        <w:spacing w:after="0" w:line="360" w:lineRule="auto"/>
        <w:jc w:val="center"/>
        <w:rPr>
          <w:rFonts w:ascii="Times New Roman" w:eastAsia="Calibri" w:hAnsi="Times New Roman" w:cs="Times New Roman"/>
          <w:b/>
          <w:i/>
          <w:sz w:val="24"/>
          <w:szCs w:val="24"/>
        </w:rPr>
      </w:pPr>
      <w:r w:rsidRPr="001D3854">
        <w:rPr>
          <w:rFonts w:ascii="Times New Roman" w:eastAsia="Calibri" w:hAnsi="Times New Roman" w:cs="Times New Roman"/>
          <w:b/>
          <w:i/>
          <w:sz w:val="24"/>
          <w:szCs w:val="24"/>
        </w:rPr>
        <w:t xml:space="preserve">Кейс № 6. Планирование семейного благосостояния с использованием услуг </w:t>
      </w:r>
    </w:p>
    <w:p w14:paraId="3A09993E" w14:textId="77777777" w:rsidR="001E7339" w:rsidRPr="001D3854" w:rsidRDefault="00DF12A2" w:rsidP="00722485">
      <w:pPr>
        <w:suppressAutoHyphens/>
        <w:spacing w:after="0" w:line="360" w:lineRule="auto"/>
        <w:jc w:val="center"/>
        <w:rPr>
          <w:rFonts w:ascii="Times New Roman" w:eastAsia="Calibri" w:hAnsi="Times New Roman" w:cs="Times New Roman"/>
          <w:b/>
          <w:i/>
          <w:sz w:val="24"/>
          <w:szCs w:val="24"/>
        </w:rPr>
      </w:pPr>
      <w:r w:rsidRPr="001D3854">
        <w:rPr>
          <w:rFonts w:ascii="Times New Roman" w:eastAsia="Calibri" w:hAnsi="Times New Roman" w:cs="Times New Roman"/>
          <w:b/>
          <w:i/>
          <w:sz w:val="24"/>
          <w:szCs w:val="24"/>
        </w:rPr>
        <w:t xml:space="preserve">инвестиционных </w:t>
      </w:r>
      <w:r w:rsidR="001E7339" w:rsidRPr="001D3854">
        <w:rPr>
          <w:rFonts w:ascii="Times New Roman" w:eastAsia="Calibri" w:hAnsi="Times New Roman" w:cs="Times New Roman"/>
          <w:b/>
          <w:i/>
          <w:sz w:val="24"/>
          <w:szCs w:val="24"/>
        </w:rPr>
        <w:t>организаций</w:t>
      </w:r>
    </w:p>
    <w:p w14:paraId="1D48BB9D" w14:textId="77777777"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1. </w:t>
      </w:r>
      <w:r w:rsidR="001E7339" w:rsidRPr="001D3854">
        <w:rPr>
          <w:rFonts w:ascii="Times New Roman" w:eastAsia="Calibri" w:hAnsi="Times New Roman" w:cs="Times New Roman"/>
          <w:b/>
          <w:sz w:val="24"/>
          <w:szCs w:val="24"/>
        </w:rPr>
        <w:t xml:space="preserve">Основные понятия игрового дня. </w:t>
      </w:r>
      <w:r w:rsidR="001E7339" w:rsidRPr="001D3854">
        <w:rPr>
          <w:rFonts w:ascii="Times New Roman" w:eastAsia="Calibri" w:hAnsi="Times New Roman" w:cs="Times New Roman"/>
          <w:sz w:val="24"/>
          <w:szCs w:val="24"/>
        </w:rPr>
        <w:t>Инвестирование и инвестиции. Ценные бумаги. Типы ценных бумаг (акции, облигации). Доходность ценных бумаг. Фондовая биржа и ее функции. Правила трех «не». Как заработать на фондовом рынке.</w:t>
      </w:r>
    </w:p>
    <w:p w14:paraId="0A523295" w14:textId="77777777"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2. </w:t>
      </w:r>
      <w:r w:rsidR="001E7339" w:rsidRPr="001D3854">
        <w:rPr>
          <w:rFonts w:ascii="Times New Roman" w:eastAsia="Calibri" w:hAnsi="Times New Roman" w:cs="Times New Roman"/>
          <w:b/>
          <w:sz w:val="24"/>
          <w:szCs w:val="24"/>
        </w:rPr>
        <w:t xml:space="preserve">Преамбула. </w:t>
      </w:r>
      <w:r w:rsidR="001E7339" w:rsidRPr="001D3854">
        <w:rPr>
          <w:rFonts w:ascii="Times New Roman" w:eastAsia="Calibri" w:hAnsi="Times New Roman" w:cs="Times New Roman"/>
          <w:sz w:val="24"/>
          <w:szCs w:val="24"/>
        </w:rPr>
        <w:t xml:space="preserve">Сегодня шестой день кейс-игры – заключительный игровой день. Сегодня в игре появится новый финансовый инструмент, пожалуй, самый сложный и интересный инструмент реализации финансовых целей – инвестирование. Инвестирование позволит вашему домохозяйству решить серьезные финансовые задачи, при правильном использовании этого инструмента ваше домохозяйство может победить в итоговом рейтинге домохозяйств, </w:t>
      </w:r>
      <w:r w:rsidR="001E7339" w:rsidRPr="001D3854">
        <w:rPr>
          <w:rFonts w:ascii="Times New Roman" w:eastAsia="Calibri" w:hAnsi="Times New Roman" w:cs="Times New Roman"/>
          <w:sz w:val="24"/>
          <w:szCs w:val="24"/>
        </w:rPr>
        <w:lastRenderedPageBreak/>
        <w:t>при неправильном использовании вы можете разорится и проиграть. Для осуществления инвестирования в игре появится еще один финансовый институт – Фондовая биржа. На бирже будет проходить торговля ценными бумагам, у каждого домохозяйства будет возможность вложить свои личные финансы в ценные бумаги игровых компаний.</w:t>
      </w:r>
    </w:p>
    <w:p w14:paraId="0E6B289E" w14:textId="415EB7C0"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3. </w:t>
      </w:r>
      <w:r w:rsidR="001E7339" w:rsidRPr="001D3854">
        <w:rPr>
          <w:rFonts w:ascii="Times New Roman" w:eastAsia="Calibri" w:hAnsi="Times New Roman" w:cs="Times New Roman"/>
          <w:b/>
          <w:sz w:val="24"/>
          <w:szCs w:val="24"/>
        </w:rPr>
        <w:t xml:space="preserve">Информация для решения кейса: </w:t>
      </w:r>
      <w:r w:rsidR="001E7339" w:rsidRPr="001D3854">
        <w:rPr>
          <w:rFonts w:ascii="Times New Roman" w:eastAsia="Calibri" w:hAnsi="Times New Roman" w:cs="Times New Roman"/>
          <w:sz w:val="24"/>
          <w:szCs w:val="24"/>
        </w:rPr>
        <w:t>информация от Банка по вкладам и кредитам; информация по видам страхования от Страхового фонда; информация от Мэрии, итоги 1</w:t>
      </w:r>
      <w:r w:rsidR="00125702">
        <w:rPr>
          <w:rFonts w:ascii="Times New Roman" w:eastAsia="Calibri" w:hAnsi="Times New Roman" w:cs="Times New Roman"/>
          <w:sz w:val="24"/>
          <w:szCs w:val="24"/>
        </w:rPr>
        <w:t>-го</w:t>
      </w:r>
      <w:r w:rsidR="001E7339" w:rsidRPr="001D3854">
        <w:rPr>
          <w:rFonts w:ascii="Times New Roman" w:eastAsia="Calibri" w:hAnsi="Times New Roman" w:cs="Times New Roman"/>
          <w:sz w:val="24"/>
          <w:szCs w:val="24"/>
        </w:rPr>
        <w:t xml:space="preserve"> и 2</w:t>
      </w:r>
      <w:r w:rsidR="00125702">
        <w:rPr>
          <w:rFonts w:ascii="Times New Roman" w:eastAsia="Calibri" w:hAnsi="Times New Roman" w:cs="Times New Roman"/>
          <w:sz w:val="24"/>
          <w:szCs w:val="24"/>
        </w:rPr>
        <w:t>-го</w:t>
      </w:r>
      <w:r w:rsidR="001E7339" w:rsidRPr="001D3854">
        <w:rPr>
          <w:rFonts w:ascii="Times New Roman" w:eastAsia="Calibri" w:hAnsi="Times New Roman" w:cs="Times New Roman"/>
          <w:sz w:val="24"/>
          <w:szCs w:val="24"/>
        </w:rPr>
        <w:t xml:space="preserve"> игровых дней II этапа кейс-игры, информация от Биржи.</w:t>
      </w:r>
    </w:p>
    <w:p w14:paraId="4001E880" w14:textId="144DD637" w:rsidR="001E7339" w:rsidRPr="001D3854" w:rsidRDefault="00DF12A2" w:rsidP="00722485">
      <w:pPr>
        <w:suppressAutoHyphens/>
        <w:spacing w:after="0" w:line="360" w:lineRule="auto"/>
        <w:jc w:val="both"/>
        <w:rPr>
          <w:rFonts w:ascii="Times New Roman" w:eastAsia="Calibri" w:hAnsi="Times New Roman" w:cs="Times New Roman"/>
          <w:sz w:val="24"/>
          <w:szCs w:val="24"/>
        </w:rPr>
      </w:pPr>
      <w:r w:rsidRPr="001D3854">
        <w:rPr>
          <w:rFonts w:ascii="Times New Roman" w:eastAsia="Calibri" w:hAnsi="Times New Roman" w:cs="Times New Roman"/>
          <w:b/>
          <w:sz w:val="24"/>
          <w:szCs w:val="24"/>
        </w:rPr>
        <w:t xml:space="preserve">4. </w:t>
      </w:r>
      <w:r w:rsidR="001E7339" w:rsidRPr="001D3854">
        <w:rPr>
          <w:rFonts w:ascii="Times New Roman" w:eastAsia="Calibri" w:hAnsi="Times New Roman" w:cs="Times New Roman"/>
          <w:b/>
          <w:sz w:val="24"/>
          <w:szCs w:val="24"/>
        </w:rPr>
        <w:t xml:space="preserve">Ваша задача - </w:t>
      </w:r>
      <w:r w:rsidR="001E7339" w:rsidRPr="001D3854">
        <w:rPr>
          <w:rFonts w:ascii="Times New Roman" w:eastAsia="Calibri" w:hAnsi="Times New Roman" w:cs="Times New Roman"/>
          <w:sz w:val="24"/>
          <w:szCs w:val="24"/>
        </w:rPr>
        <w:t>1) проанализировать итоги 1</w:t>
      </w:r>
      <w:r w:rsidR="00125702">
        <w:rPr>
          <w:rFonts w:ascii="Times New Roman" w:eastAsia="Calibri" w:hAnsi="Times New Roman" w:cs="Times New Roman"/>
          <w:sz w:val="24"/>
          <w:szCs w:val="24"/>
        </w:rPr>
        <w:t>-го</w:t>
      </w:r>
      <w:r w:rsidR="001E7339" w:rsidRPr="001D3854">
        <w:rPr>
          <w:rFonts w:ascii="Times New Roman" w:eastAsia="Calibri" w:hAnsi="Times New Roman" w:cs="Times New Roman"/>
          <w:sz w:val="24"/>
          <w:szCs w:val="24"/>
        </w:rPr>
        <w:t xml:space="preserve"> и 2</w:t>
      </w:r>
      <w:r w:rsidR="00125702">
        <w:rPr>
          <w:rFonts w:ascii="Times New Roman" w:eastAsia="Calibri" w:hAnsi="Times New Roman" w:cs="Times New Roman"/>
          <w:sz w:val="24"/>
          <w:szCs w:val="24"/>
        </w:rPr>
        <w:t>-го</w:t>
      </w:r>
      <w:r w:rsidR="001E7339" w:rsidRPr="001D3854">
        <w:rPr>
          <w:rFonts w:ascii="Times New Roman" w:eastAsia="Calibri" w:hAnsi="Times New Roman" w:cs="Times New Roman"/>
          <w:sz w:val="24"/>
          <w:szCs w:val="24"/>
        </w:rPr>
        <w:t xml:space="preserve"> игровых дней </w:t>
      </w:r>
      <w:r w:rsidR="001E7339" w:rsidRPr="001D3854">
        <w:rPr>
          <w:rFonts w:ascii="Times New Roman" w:eastAsia="Calibri" w:hAnsi="Times New Roman" w:cs="Times New Roman"/>
          <w:sz w:val="24"/>
          <w:szCs w:val="24"/>
          <w:lang w:val="en-US"/>
        </w:rPr>
        <w:t>II</w:t>
      </w:r>
      <w:r w:rsidR="001E7339" w:rsidRPr="001D3854">
        <w:rPr>
          <w:rFonts w:ascii="Times New Roman" w:eastAsia="Calibri" w:hAnsi="Times New Roman" w:cs="Times New Roman"/>
          <w:sz w:val="24"/>
          <w:szCs w:val="24"/>
        </w:rPr>
        <w:t xml:space="preserve"> этапа кейс-игры для вашего домохозяйства, оценить результаты реализации ваших игровых целей, бюджетов и планов действия; 2) скорректировать игровые цели, семейный бюджет и план действий на ближайший игровой день</w:t>
      </w:r>
      <w:r w:rsidR="00125702">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исходя из результатов использования таких финансовых инструментов в игре, как банковские вклады, кредитование и страхование, и появившегося нового финансового инструмента </w:t>
      </w:r>
      <w:r w:rsidR="00125702">
        <w:rPr>
          <w:rFonts w:ascii="Times New Roman" w:eastAsia="Calibri" w:hAnsi="Times New Roman" w:cs="Times New Roman"/>
          <w:sz w:val="24"/>
          <w:szCs w:val="24"/>
        </w:rPr>
        <w:t>–</w:t>
      </w:r>
      <w:r w:rsidR="001E7339" w:rsidRPr="001D3854">
        <w:rPr>
          <w:rFonts w:ascii="Times New Roman" w:eastAsia="Calibri" w:hAnsi="Times New Roman" w:cs="Times New Roman"/>
          <w:sz w:val="24"/>
          <w:szCs w:val="24"/>
        </w:rPr>
        <w:t xml:space="preserve"> инвестировани</w:t>
      </w:r>
      <w:r w:rsidR="00125702">
        <w:rPr>
          <w:rFonts w:ascii="Times New Roman" w:eastAsia="Calibri" w:hAnsi="Times New Roman" w:cs="Times New Roman"/>
          <w:sz w:val="24"/>
          <w:szCs w:val="24"/>
        </w:rPr>
        <w:t>я</w:t>
      </w:r>
      <w:r w:rsidR="001E7339" w:rsidRPr="001D3854">
        <w:rPr>
          <w:rFonts w:ascii="Times New Roman" w:eastAsia="Calibri" w:hAnsi="Times New Roman" w:cs="Times New Roman"/>
          <w:sz w:val="24"/>
          <w:szCs w:val="24"/>
        </w:rPr>
        <w:t>; 3) проанализировать возможности инвестирования для реализации ваших игровых целей, определить цели игры на бирже и разработать стратегию поведения на бирж</w:t>
      </w:r>
      <w:r w:rsidR="00125702">
        <w:rPr>
          <w:rFonts w:ascii="Times New Roman" w:eastAsia="Calibri" w:hAnsi="Times New Roman" w:cs="Times New Roman"/>
          <w:sz w:val="24"/>
          <w:szCs w:val="24"/>
        </w:rPr>
        <w:t>е</w:t>
      </w:r>
      <w:r w:rsidR="001E7339" w:rsidRPr="001D3854">
        <w:rPr>
          <w:rFonts w:ascii="Times New Roman" w:eastAsia="Calibri" w:hAnsi="Times New Roman" w:cs="Times New Roman"/>
          <w:sz w:val="24"/>
          <w:szCs w:val="24"/>
        </w:rPr>
        <w:t>, зарезервировать в семейном бюджете деньги для игры на бирже. Ваше домохозяйство должно принять участие в торговле на Бирже, не менее 10</w:t>
      </w:r>
      <w:r w:rsidR="00543C3C" w:rsidRPr="001D3854">
        <w:rPr>
          <w:rFonts w:ascii="Times New Roman" w:eastAsia="Calibri" w:hAnsi="Times New Roman" w:cs="Times New Roman"/>
          <w:sz w:val="24"/>
          <w:szCs w:val="24"/>
        </w:rPr>
        <w:t> %</w:t>
      </w:r>
      <w:r w:rsidR="001E7339" w:rsidRPr="001D3854">
        <w:rPr>
          <w:rFonts w:ascii="Times New Roman" w:eastAsia="Calibri" w:hAnsi="Times New Roman" w:cs="Times New Roman"/>
          <w:sz w:val="24"/>
          <w:szCs w:val="24"/>
        </w:rPr>
        <w:t xml:space="preserve"> семейного бюджета должн</w:t>
      </w:r>
      <w:r w:rsidR="00125702">
        <w:rPr>
          <w:rFonts w:ascii="Times New Roman" w:eastAsia="Calibri" w:hAnsi="Times New Roman" w:cs="Times New Roman"/>
          <w:sz w:val="24"/>
          <w:szCs w:val="24"/>
        </w:rPr>
        <w:t>о</w:t>
      </w:r>
      <w:r w:rsidR="001E7339" w:rsidRPr="001D3854">
        <w:rPr>
          <w:rFonts w:ascii="Times New Roman" w:eastAsia="Calibri" w:hAnsi="Times New Roman" w:cs="Times New Roman"/>
          <w:sz w:val="24"/>
          <w:szCs w:val="24"/>
        </w:rPr>
        <w:t xml:space="preserve"> быть инвестировано в ценные бумаги.</w:t>
      </w:r>
    </w:p>
    <w:p w14:paraId="24414BB2"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b/>
          <w:sz w:val="24"/>
          <w:szCs w:val="24"/>
        </w:rPr>
      </w:pPr>
      <w:r w:rsidRPr="001D3854">
        <w:rPr>
          <w:rFonts w:ascii="Times New Roman" w:eastAsia="Calibri" w:hAnsi="Times New Roman" w:cs="Times New Roman"/>
          <w:b/>
          <w:sz w:val="24"/>
          <w:szCs w:val="24"/>
        </w:rPr>
        <w:t>Не забывайте, ваша игровая цель – повысить уровень жизни своего домохозяйства и победить в рейтинге домохозяйств, набрав максимальное количество баллов в ходе игры.</w:t>
      </w:r>
    </w:p>
    <w:p w14:paraId="7801B34B" w14:textId="460221D9" w:rsidR="001E7339" w:rsidRPr="001D3854" w:rsidRDefault="001E7339" w:rsidP="00722485">
      <w:pPr>
        <w:suppressAutoHyphens/>
        <w:spacing w:after="0" w:line="360" w:lineRule="auto"/>
        <w:ind w:firstLine="708"/>
        <w:jc w:val="both"/>
        <w:rPr>
          <w:rFonts w:ascii="Times New Roman" w:eastAsia="Calibri" w:hAnsi="Times New Roman" w:cs="Times New Roman"/>
          <w:sz w:val="24"/>
          <w:szCs w:val="24"/>
        </w:rPr>
      </w:pPr>
      <w:r w:rsidRPr="001D3854">
        <w:rPr>
          <w:rFonts w:ascii="Times New Roman" w:eastAsia="Calibri" w:hAnsi="Times New Roman" w:cs="Times New Roman"/>
          <w:sz w:val="24"/>
          <w:szCs w:val="24"/>
        </w:rPr>
        <w:t>Для того чтобы решить кейс</w:t>
      </w:r>
      <w:r w:rsidR="005331E0" w:rsidRPr="001D3854">
        <w:rPr>
          <w:rFonts w:ascii="Times New Roman" w:eastAsia="Calibri" w:hAnsi="Times New Roman" w:cs="Times New Roman"/>
          <w:sz w:val="24"/>
          <w:szCs w:val="24"/>
        </w:rPr>
        <w:t>,</w:t>
      </w:r>
      <w:r w:rsidRPr="001D3854">
        <w:rPr>
          <w:rFonts w:ascii="Times New Roman" w:eastAsia="Calibri" w:hAnsi="Times New Roman" w:cs="Times New Roman"/>
          <w:sz w:val="24"/>
          <w:szCs w:val="24"/>
        </w:rPr>
        <w:t xml:space="preserve"> вам необходимо понять, какие цели вы можете решить с помощью инвестирования, какой объем денежных средств вы готовы вывести из расходной части семейного бюджета для реализации заявленных целей, оценить</w:t>
      </w:r>
      <w:r w:rsidR="00125702">
        <w:rPr>
          <w:rFonts w:ascii="Times New Roman" w:eastAsia="Calibri" w:hAnsi="Times New Roman" w:cs="Times New Roman"/>
          <w:sz w:val="24"/>
          <w:szCs w:val="24"/>
        </w:rPr>
        <w:t>,</w:t>
      </w:r>
      <w:r w:rsidRPr="001D3854">
        <w:rPr>
          <w:rFonts w:ascii="Times New Roman" w:eastAsia="Calibri" w:hAnsi="Times New Roman" w:cs="Times New Roman"/>
          <w:sz w:val="24"/>
          <w:szCs w:val="24"/>
        </w:rPr>
        <w:t xml:space="preserve"> сможете ли вы покрыть текущие расходы своего домохозяйства</w:t>
      </w:r>
      <w:r w:rsidR="005F1741">
        <w:rPr>
          <w:rFonts w:ascii="Times New Roman" w:eastAsia="Calibri" w:hAnsi="Times New Roman" w:cs="Times New Roman"/>
          <w:sz w:val="24"/>
          <w:szCs w:val="24"/>
        </w:rPr>
        <w:t xml:space="preserve"> – </w:t>
      </w:r>
      <w:r w:rsidRPr="001D3854">
        <w:rPr>
          <w:rFonts w:ascii="Times New Roman" w:eastAsia="Calibri" w:hAnsi="Times New Roman" w:cs="Times New Roman"/>
          <w:sz w:val="24"/>
          <w:szCs w:val="24"/>
        </w:rPr>
        <w:t>в том числе расходы по кредитовани</w:t>
      </w:r>
      <w:r w:rsidR="00125702">
        <w:rPr>
          <w:rFonts w:ascii="Times New Roman" w:eastAsia="Calibri" w:hAnsi="Times New Roman" w:cs="Times New Roman"/>
          <w:sz w:val="24"/>
          <w:szCs w:val="24"/>
        </w:rPr>
        <w:t>ю</w:t>
      </w:r>
      <w:r w:rsidRPr="001D3854">
        <w:rPr>
          <w:rFonts w:ascii="Times New Roman" w:eastAsia="Calibri" w:hAnsi="Times New Roman" w:cs="Times New Roman"/>
          <w:sz w:val="24"/>
          <w:szCs w:val="24"/>
        </w:rPr>
        <w:t xml:space="preserve"> и страхованию</w:t>
      </w:r>
      <w:r w:rsidR="005F1741">
        <w:rPr>
          <w:rFonts w:ascii="Times New Roman" w:eastAsia="Calibri" w:hAnsi="Times New Roman" w:cs="Times New Roman"/>
          <w:sz w:val="24"/>
          <w:szCs w:val="24"/>
        </w:rPr>
        <w:t xml:space="preserve"> –</w:t>
      </w:r>
      <w:r w:rsidRPr="001D3854">
        <w:rPr>
          <w:rFonts w:ascii="Times New Roman" w:eastAsia="Calibri" w:hAnsi="Times New Roman" w:cs="Times New Roman"/>
          <w:sz w:val="24"/>
          <w:szCs w:val="24"/>
        </w:rPr>
        <w:t xml:space="preserve"> в отсутствие денег, играющих на бирже. </w:t>
      </w:r>
    </w:p>
    <w:p w14:paraId="744836F5" w14:textId="77777777" w:rsidR="001E7339" w:rsidRPr="001D3854" w:rsidRDefault="001E7339" w:rsidP="00722485">
      <w:pPr>
        <w:suppressAutoHyphens/>
        <w:spacing w:after="0" w:line="360" w:lineRule="auto"/>
        <w:ind w:firstLine="708"/>
        <w:jc w:val="both"/>
        <w:rPr>
          <w:rFonts w:ascii="Times New Roman" w:eastAsia="Calibri" w:hAnsi="Times New Roman" w:cs="Times New Roman"/>
          <w:b/>
          <w:sz w:val="24"/>
          <w:szCs w:val="24"/>
        </w:rPr>
      </w:pPr>
      <w:r w:rsidRPr="001D3854">
        <w:rPr>
          <w:rFonts w:ascii="Times New Roman" w:eastAsia="Calibri" w:hAnsi="Times New Roman" w:cs="Times New Roman"/>
          <w:b/>
          <w:sz w:val="24"/>
          <w:szCs w:val="24"/>
        </w:rPr>
        <w:t>Удачи вам!</w:t>
      </w:r>
    </w:p>
    <w:p w14:paraId="117158CE" w14:textId="77777777" w:rsidR="00DF12A2" w:rsidRPr="001D3854" w:rsidRDefault="00DF12A2" w:rsidP="00722485">
      <w:pPr>
        <w:pStyle w:val="a3"/>
        <w:suppressAutoHyphens/>
        <w:rPr>
          <w:rFonts w:eastAsia="Calibri"/>
        </w:rPr>
      </w:pPr>
    </w:p>
    <w:p w14:paraId="44689DCB" w14:textId="77777777" w:rsidR="001E7339" w:rsidRPr="001D3854" w:rsidRDefault="001E7339" w:rsidP="00722485">
      <w:pPr>
        <w:pStyle w:val="a3"/>
        <w:suppressAutoHyphens/>
        <w:spacing w:line="360" w:lineRule="auto"/>
        <w:jc w:val="center"/>
        <w:rPr>
          <w:rFonts w:ascii="Times New Roman" w:hAnsi="Times New Roman" w:cs="Times New Roman"/>
          <w:b/>
          <w:i/>
          <w:sz w:val="24"/>
          <w:szCs w:val="24"/>
        </w:rPr>
      </w:pPr>
      <w:r w:rsidRPr="001D3854">
        <w:rPr>
          <w:rFonts w:ascii="Times New Roman" w:hAnsi="Times New Roman" w:cs="Times New Roman"/>
          <w:b/>
          <w:i/>
          <w:sz w:val="24"/>
          <w:szCs w:val="24"/>
        </w:rPr>
        <w:t>Кейс предприятия.</w:t>
      </w:r>
      <w:r w:rsidR="00DF12A2" w:rsidRPr="001D3854">
        <w:rPr>
          <w:rFonts w:ascii="Times New Roman" w:hAnsi="Times New Roman" w:cs="Times New Roman"/>
          <w:b/>
          <w:i/>
          <w:sz w:val="24"/>
          <w:szCs w:val="24"/>
        </w:rPr>
        <w:t xml:space="preserve"> </w:t>
      </w:r>
      <w:r w:rsidRPr="001D3854">
        <w:rPr>
          <w:rFonts w:ascii="Times New Roman" w:hAnsi="Times New Roman" w:cs="Times New Roman"/>
          <w:b/>
          <w:i/>
          <w:sz w:val="24"/>
          <w:szCs w:val="24"/>
        </w:rPr>
        <w:t>«Бизнес-план игровых предприятий»</w:t>
      </w:r>
    </w:p>
    <w:p w14:paraId="7C7A4F1B" w14:textId="77777777" w:rsidR="001E7339" w:rsidRPr="001D3854" w:rsidRDefault="001E7339" w:rsidP="00722485">
      <w:pPr>
        <w:pStyle w:val="a3"/>
        <w:suppressAutoHyphens/>
        <w:spacing w:line="360" w:lineRule="auto"/>
        <w:rPr>
          <w:rFonts w:ascii="Times New Roman" w:hAnsi="Times New Roman" w:cs="Times New Roman"/>
          <w:b/>
          <w:sz w:val="24"/>
          <w:szCs w:val="24"/>
        </w:rPr>
      </w:pPr>
      <w:r w:rsidRPr="001D3854">
        <w:rPr>
          <w:rFonts w:ascii="Times New Roman" w:hAnsi="Times New Roman" w:cs="Times New Roman"/>
          <w:b/>
          <w:sz w:val="24"/>
          <w:szCs w:val="24"/>
        </w:rPr>
        <w:t>1. Основные понятия.</w:t>
      </w:r>
    </w:p>
    <w:p w14:paraId="7B39C141" w14:textId="77777777" w:rsidR="001E7339" w:rsidRPr="001D3854" w:rsidRDefault="001E7339" w:rsidP="00722485">
      <w:pPr>
        <w:pStyle w:val="a3"/>
        <w:suppressAutoHyphens/>
        <w:spacing w:line="360" w:lineRule="auto"/>
        <w:rPr>
          <w:rFonts w:ascii="Times New Roman" w:hAnsi="Times New Roman" w:cs="Times New Roman"/>
          <w:b/>
          <w:sz w:val="24"/>
          <w:szCs w:val="24"/>
        </w:rPr>
      </w:pPr>
      <w:r w:rsidRPr="001D3854">
        <w:rPr>
          <w:rFonts w:ascii="Times New Roman" w:hAnsi="Times New Roman" w:cs="Times New Roman"/>
          <w:sz w:val="24"/>
          <w:szCs w:val="24"/>
        </w:rPr>
        <w:t xml:space="preserve">Предприятие. Бизнес-план. Налоги. Заработанная плата. Игровая продукция. </w:t>
      </w:r>
    </w:p>
    <w:p w14:paraId="71B7E3F4" w14:textId="21EC3521" w:rsidR="001E7339" w:rsidRPr="001D3854" w:rsidRDefault="001E7339" w:rsidP="00A801D5">
      <w:pPr>
        <w:pStyle w:val="a3"/>
        <w:suppressAutoHyphens/>
        <w:spacing w:line="360" w:lineRule="auto"/>
        <w:jc w:val="both"/>
        <w:rPr>
          <w:rFonts w:ascii="Times New Roman" w:hAnsi="Times New Roman" w:cs="Times New Roman"/>
          <w:b/>
          <w:sz w:val="24"/>
          <w:szCs w:val="24"/>
        </w:rPr>
      </w:pPr>
      <w:r w:rsidRPr="001D3854">
        <w:rPr>
          <w:rFonts w:ascii="Times New Roman" w:hAnsi="Times New Roman" w:cs="Times New Roman"/>
          <w:b/>
          <w:sz w:val="24"/>
          <w:szCs w:val="24"/>
        </w:rPr>
        <w:t xml:space="preserve">2. Преамбула. </w:t>
      </w:r>
      <w:r w:rsidRPr="001D3854">
        <w:rPr>
          <w:rFonts w:ascii="Times New Roman" w:hAnsi="Times New Roman" w:cs="Times New Roman"/>
          <w:sz w:val="24"/>
          <w:szCs w:val="24"/>
        </w:rPr>
        <w:t>В игровые предприятия объединяются представители домохозяйств, отвечающих за доходы. На каждом игровом предприятии работа</w:t>
      </w:r>
      <w:r w:rsidR="00EA18E7">
        <w:rPr>
          <w:rFonts w:ascii="Times New Roman" w:hAnsi="Times New Roman" w:cs="Times New Roman"/>
          <w:sz w:val="24"/>
          <w:szCs w:val="24"/>
        </w:rPr>
        <w:t>ю</w:t>
      </w:r>
      <w:r w:rsidRPr="001D3854">
        <w:rPr>
          <w:rFonts w:ascii="Times New Roman" w:hAnsi="Times New Roman" w:cs="Times New Roman"/>
          <w:sz w:val="24"/>
          <w:szCs w:val="24"/>
        </w:rPr>
        <w:t xml:space="preserve">т </w:t>
      </w:r>
      <w:r w:rsidR="00EA18E7">
        <w:rPr>
          <w:rFonts w:ascii="Times New Roman" w:hAnsi="Times New Roman" w:cs="Times New Roman"/>
          <w:sz w:val="24"/>
          <w:szCs w:val="24"/>
        </w:rPr>
        <w:t>три</w:t>
      </w:r>
      <w:r w:rsidRPr="001D3854">
        <w:rPr>
          <w:rFonts w:ascii="Times New Roman" w:hAnsi="Times New Roman" w:cs="Times New Roman"/>
          <w:sz w:val="24"/>
          <w:szCs w:val="24"/>
        </w:rPr>
        <w:t xml:space="preserve"> человека. Один из сотрудников предприятия выбирается управляющим предприятия. Управляющий распределяет работу среди сотрудников предприятия. Управляющий отвечает за составление ежемесячных плана и отчета по доходам и расходам предприятия, за организацию </w:t>
      </w:r>
      <w:r w:rsidRPr="001D3854">
        <w:rPr>
          <w:rFonts w:ascii="Times New Roman" w:hAnsi="Times New Roman" w:cs="Times New Roman"/>
          <w:sz w:val="24"/>
          <w:szCs w:val="24"/>
        </w:rPr>
        <w:lastRenderedPageBreak/>
        <w:t xml:space="preserve">эффективной работы предприятия, за взаимодействие с мэрией и проверяющими инспекторами, за участие в муниципальных тендерах и их выполнение. Один из сотрудников отвечает за производство игровой продукции в соответствии с установленными требованиями в утвержденном количестве в рамках плана по доходам и расходам. Второй сотрудник отвечает за осуществление рекламы и продажи продукции, за учет продажи продукции. Функции на предприятии можно распределить по другому принципу, </w:t>
      </w:r>
      <w:r w:rsidRPr="001D3854">
        <w:rPr>
          <w:rFonts w:ascii="Times New Roman" w:hAnsi="Times New Roman" w:cs="Times New Roman"/>
          <w:b/>
          <w:sz w:val="24"/>
          <w:szCs w:val="24"/>
        </w:rPr>
        <w:t xml:space="preserve">главное </w:t>
      </w:r>
      <w:r w:rsidR="00EA18E7">
        <w:rPr>
          <w:rFonts w:ascii="Times New Roman" w:hAnsi="Times New Roman" w:cs="Times New Roman"/>
          <w:b/>
          <w:sz w:val="24"/>
          <w:szCs w:val="24"/>
        </w:rPr>
        <w:t xml:space="preserve">– </w:t>
      </w:r>
      <w:r w:rsidRPr="001D3854">
        <w:rPr>
          <w:rFonts w:ascii="Times New Roman" w:hAnsi="Times New Roman" w:cs="Times New Roman"/>
          <w:b/>
          <w:sz w:val="24"/>
          <w:szCs w:val="24"/>
        </w:rPr>
        <w:t xml:space="preserve">не забывать, что предприятие не принадлежит сотрудникам, сотрудники </w:t>
      </w:r>
      <w:r w:rsidR="00EA18E7">
        <w:rPr>
          <w:rFonts w:ascii="Times New Roman" w:hAnsi="Times New Roman" w:cs="Times New Roman"/>
          <w:b/>
          <w:sz w:val="24"/>
          <w:szCs w:val="24"/>
        </w:rPr>
        <w:t>–</w:t>
      </w:r>
      <w:r w:rsidR="00EA18E7">
        <w:t xml:space="preserve"> </w:t>
      </w:r>
      <w:r w:rsidRPr="001D3854">
        <w:rPr>
          <w:rFonts w:ascii="Times New Roman" w:hAnsi="Times New Roman" w:cs="Times New Roman"/>
          <w:b/>
          <w:sz w:val="24"/>
          <w:szCs w:val="24"/>
        </w:rPr>
        <w:t xml:space="preserve">наемные работники. </w:t>
      </w:r>
    </w:p>
    <w:p w14:paraId="36B105E5" w14:textId="2C4794D1" w:rsidR="001E7339" w:rsidRPr="001D3854" w:rsidRDefault="001E7339" w:rsidP="00722485">
      <w:pPr>
        <w:suppressAutoHyphens/>
        <w:spacing w:after="0" w:line="360" w:lineRule="auto"/>
        <w:ind w:firstLine="708"/>
        <w:jc w:val="both"/>
        <w:rPr>
          <w:rFonts w:ascii="Times New Roman" w:hAnsi="Times New Roman" w:cs="Times New Roman"/>
          <w:sz w:val="24"/>
          <w:szCs w:val="24"/>
        </w:rPr>
      </w:pPr>
      <w:r w:rsidRPr="001D3854">
        <w:rPr>
          <w:rFonts w:ascii="Times New Roman" w:hAnsi="Times New Roman" w:cs="Times New Roman"/>
          <w:b/>
          <w:sz w:val="24"/>
          <w:szCs w:val="24"/>
        </w:rPr>
        <w:t xml:space="preserve">Цель предприятия – извлечение прибыли, при этом предприятие обязано выплачивать такую зарплату своим сотрудникам </w:t>
      </w:r>
      <w:r w:rsidR="00EA18E7">
        <w:rPr>
          <w:rFonts w:ascii="Times New Roman" w:hAnsi="Times New Roman" w:cs="Times New Roman"/>
          <w:b/>
          <w:sz w:val="24"/>
          <w:szCs w:val="24"/>
        </w:rPr>
        <w:t>два</w:t>
      </w:r>
      <w:r w:rsidRPr="001D3854">
        <w:rPr>
          <w:rFonts w:ascii="Times New Roman" w:hAnsi="Times New Roman" w:cs="Times New Roman"/>
          <w:b/>
          <w:sz w:val="24"/>
          <w:szCs w:val="24"/>
        </w:rPr>
        <w:t xml:space="preserve"> раза в месяц (аванс и остаток), которая позволит им выполнять игровые цели их домохозяйств.</w:t>
      </w:r>
      <w:r w:rsidRPr="001D3854">
        <w:rPr>
          <w:rFonts w:ascii="Times New Roman" w:hAnsi="Times New Roman" w:cs="Times New Roman"/>
          <w:sz w:val="24"/>
          <w:szCs w:val="24"/>
        </w:rPr>
        <w:t xml:space="preserve"> Предприятие может повышать зарплату и выплачивать премии сотрудникам при условии, что после осуществления всех ежемесячных расходов, в том числе выплаты зарплаты, премий, налогов, штрафов и т.</w:t>
      </w:r>
      <w:r w:rsidR="00EA18E7">
        <w:rPr>
          <w:rFonts w:ascii="Times New Roman" w:hAnsi="Times New Roman" w:cs="Times New Roman"/>
          <w:sz w:val="24"/>
          <w:szCs w:val="24"/>
        </w:rPr>
        <w:t> </w:t>
      </w:r>
      <w:r w:rsidRPr="001D3854">
        <w:rPr>
          <w:rFonts w:ascii="Times New Roman" w:hAnsi="Times New Roman" w:cs="Times New Roman"/>
          <w:sz w:val="24"/>
          <w:szCs w:val="24"/>
        </w:rPr>
        <w:t>п., прибыль предприятия должна составить не менее 20</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от дохода по итогам игрового месяца.</w:t>
      </w:r>
    </w:p>
    <w:p w14:paraId="403BFE94" w14:textId="467D6E22" w:rsidR="001E7339" w:rsidRPr="001D3854" w:rsidRDefault="001E7339" w:rsidP="00722485">
      <w:pPr>
        <w:suppressAutoHyphens/>
        <w:spacing w:after="0"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 xml:space="preserve">В игре </w:t>
      </w:r>
      <w:r w:rsidR="00EA18E7">
        <w:rPr>
          <w:rFonts w:ascii="Times New Roman" w:hAnsi="Times New Roman" w:cs="Times New Roman"/>
          <w:sz w:val="24"/>
          <w:szCs w:val="24"/>
        </w:rPr>
        <w:t>четыре</w:t>
      </w:r>
      <w:r w:rsidRPr="001D3854">
        <w:rPr>
          <w:rFonts w:ascii="Times New Roman" w:hAnsi="Times New Roman" w:cs="Times New Roman"/>
          <w:sz w:val="24"/>
          <w:szCs w:val="24"/>
        </w:rPr>
        <w:t xml:space="preserve"> типа предприятий: 1) </w:t>
      </w:r>
      <w:r w:rsidR="00EA18E7">
        <w:rPr>
          <w:rFonts w:ascii="Times New Roman" w:hAnsi="Times New Roman" w:cs="Times New Roman"/>
          <w:sz w:val="24"/>
          <w:szCs w:val="24"/>
        </w:rPr>
        <w:t>п</w:t>
      </w:r>
      <w:r w:rsidRPr="001D3854">
        <w:rPr>
          <w:rFonts w:ascii="Times New Roman" w:hAnsi="Times New Roman" w:cs="Times New Roman"/>
          <w:sz w:val="24"/>
          <w:szCs w:val="24"/>
        </w:rPr>
        <w:t xml:space="preserve">роизводство хлебобулочных, мучных изделий и круп; 2) </w:t>
      </w:r>
      <w:r w:rsidR="00EA18E7">
        <w:rPr>
          <w:rFonts w:ascii="Times New Roman" w:hAnsi="Times New Roman" w:cs="Times New Roman"/>
          <w:sz w:val="24"/>
          <w:szCs w:val="24"/>
        </w:rPr>
        <w:t>п</w:t>
      </w:r>
      <w:r w:rsidRPr="001D3854">
        <w:rPr>
          <w:rFonts w:ascii="Times New Roman" w:hAnsi="Times New Roman" w:cs="Times New Roman"/>
          <w:sz w:val="24"/>
          <w:szCs w:val="24"/>
        </w:rPr>
        <w:t xml:space="preserve">роизводство молочных продуктов; 3) </w:t>
      </w:r>
      <w:r w:rsidR="00EA18E7">
        <w:rPr>
          <w:rFonts w:ascii="Times New Roman" w:hAnsi="Times New Roman" w:cs="Times New Roman"/>
          <w:sz w:val="24"/>
          <w:szCs w:val="24"/>
        </w:rPr>
        <w:t>п</w:t>
      </w:r>
      <w:r w:rsidRPr="001D3854">
        <w:rPr>
          <w:rFonts w:ascii="Times New Roman" w:hAnsi="Times New Roman" w:cs="Times New Roman"/>
          <w:sz w:val="24"/>
          <w:szCs w:val="24"/>
        </w:rPr>
        <w:t xml:space="preserve">роизводство мясных продуктов; 4) </w:t>
      </w:r>
      <w:r w:rsidR="00EA18E7">
        <w:rPr>
          <w:rFonts w:ascii="Times New Roman" w:hAnsi="Times New Roman" w:cs="Times New Roman"/>
          <w:sz w:val="24"/>
          <w:szCs w:val="24"/>
        </w:rPr>
        <w:t>п</w:t>
      </w:r>
      <w:r w:rsidRPr="001D3854">
        <w:rPr>
          <w:rFonts w:ascii="Times New Roman" w:hAnsi="Times New Roman" w:cs="Times New Roman"/>
          <w:sz w:val="24"/>
          <w:szCs w:val="24"/>
        </w:rPr>
        <w:t xml:space="preserve">роизводство овощей и картофеля. </w:t>
      </w:r>
      <w:r w:rsidR="00EA18E7">
        <w:rPr>
          <w:rFonts w:ascii="Times New Roman" w:hAnsi="Times New Roman" w:cs="Times New Roman"/>
          <w:sz w:val="24"/>
          <w:szCs w:val="24"/>
        </w:rPr>
        <w:t>В игре минимум два предприятия каждого типа</w:t>
      </w:r>
      <w:r w:rsidRPr="001D3854">
        <w:rPr>
          <w:rFonts w:ascii="Times New Roman" w:hAnsi="Times New Roman" w:cs="Times New Roman"/>
          <w:sz w:val="24"/>
          <w:szCs w:val="24"/>
        </w:rPr>
        <w:t>. Вам досталось одно из этих предприятий по жеребьевке. Вы можете дать своему предприятию название, которое поможет вам выполнить поставленную перед вами задачу.</w:t>
      </w:r>
    </w:p>
    <w:p w14:paraId="58A24C2E" w14:textId="77777777" w:rsidR="001E7339" w:rsidRPr="001D3854" w:rsidRDefault="001E7339" w:rsidP="00EA18E7">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b/>
          <w:sz w:val="24"/>
          <w:szCs w:val="24"/>
        </w:rPr>
        <w:t>3. Информация для решения кейса:</w:t>
      </w:r>
      <w:r w:rsidR="00027948" w:rsidRPr="001D3854">
        <w:rPr>
          <w:rFonts w:ascii="Times New Roman" w:hAnsi="Times New Roman" w:cs="Times New Roman"/>
          <w:b/>
          <w:sz w:val="24"/>
          <w:szCs w:val="24"/>
        </w:rPr>
        <w:t xml:space="preserve"> </w:t>
      </w:r>
      <w:r w:rsidR="00027948" w:rsidRPr="00EA18E7">
        <w:rPr>
          <w:rFonts w:ascii="Times New Roman" w:hAnsi="Times New Roman" w:cs="Times New Roman"/>
          <w:sz w:val="24"/>
          <w:szCs w:val="24"/>
        </w:rPr>
        <w:t>п</w:t>
      </w:r>
      <w:r w:rsidRPr="001D3854">
        <w:rPr>
          <w:rFonts w:ascii="Times New Roman" w:hAnsi="Times New Roman" w:cs="Times New Roman"/>
          <w:sz w:val="24"/>
          <w:szCs w:val="24"/>
        </w:rPr>
        <w:t>равила игры, информация от игрового Банка, информация от Мэрии, форма записи бюджета предприятия (план и отчет), регламент.</w:t>
      </w:r>
    </w:p>
    <w:p w14:paraId="65516770" w14:textId="0436445D" w:rsidR="001E7339" w:rsidRDefault="001E7339" w:rsidP="00EA18E7">
      <w:pPr>
        <w:pStyle w:val="a3"/>
        <w:suppressAutoHyphens/>
        <w:spacing w:line="360" w:lineRule="auto"/>
        <w:jc w:val="both"/>
        <w:rPr>
          <w:rFonts w:ascii="Times New Roman" w:hAnsi="Times New Roman" w:cs="Times New Roman"/>
          <w:sz w:val="24"/>
          <w:szCs w:val="24"/>
        </w:rPr>
      </w:pPr>
      <w:r w:rsidRPr="001D3854">
        <w:rPr>
          <w:rFonts w:ascii="Times New Roman" w:hAnsi="Times New Roman" w:cs="Times New Roman"/>
          <w:b/>
          <w:sz w:val="24"/>
          <w:szCs w:val="24"/>
        </w:rPr>
        <w:t>4. Ваша задача</w:t>
      </w:r>
      <w:r w:rsidRPr="001D3854">
        <w:rPr>
          <w:rFonts w:ascii="Times New Roman" w:hAnsi="Times New Roman" w:cs="Times New Roman"/>
          <w:sz w:val="24"/>
          <w:szCs w:val="24"/>
        </w:rPr>
        <w:t xml:space="preserve"> – спланировать доходы и расходы на игровой месяц таким образом, чтобы домохозяйства и мэрия смогли заполнить свои минимальные потребительские корзины и ваше предпри</w:t>
      </w:r>
      <w:r w:rsidR="00CC57E5" w:rsidRPr="001D3854">
        <w:rPr>
          <w:rFonts w:ascii="Times New Roman" w:hAnsi="Times New Roman" w:cs="Times New Roman"/>
          <w:sz w:val="24"/>
          <w:szCs w:val="24"/>
        </w:rPr>
        <w:t>ятие получило прибыль. Для того</w:t>
      </w:r>
      <w:r w:rsidRPr="001D3854">
        <w:rPr>
          <w:rFonts w:ascii="Times New Roman" w:hAnsi="Times New Roman" w:cs="Times New Roman"/>
          <w:sz w:val="24"/>
          <w:szCs w:val="24"/>
        </w:rPr>
        <w:t xml:space="preserve"> чтобы спланировать доходы и расходы вашего предприятия</w:t>
      </w:r>
      <w:r w:rsidR="00CC57E5" w:rsidRPr="001D3854">
        <w:rPr>
          <w:rFonts w:ascii="Times New Roman" w:hAnsi="Times New Roman" w:cs="Times New Roman"/>
          <w:sz w:val="24"/>
          <w:szCs w:val="24"/>
        </w:rPr>
        <w:t>,</w:t>
      </w:r>
      <w:r w:rsidRPr="001D3854">
        <w:rPr>
          <w:rFonts w:ascii="Times New Roman" w:hAnsi="Times New Roman" w:cs="Times New Roman"/>
          <w:sz w:val="24"/>
          <w:szCs w:val="24"/>
        </w:rPr>
        <w:t xml:space="preserve"> вы должны проанализировать существующий спрос на вашу продукцию в городе, посчитать сколько вы должны произвести продукции, определить кому вы будете ее продавать, почему купят эту продукцию именно у вас. Кроме этого, вы должны посчитать какие расходы вы будете осуществлять: зарплата, премии, налоги, затраты на приобретени</w:t>
      </w:r>
      <w:r w:rsidR="00EA18E7">
        <w:rPr>
          <w:rFonts w:ascii="Times New Roman" w:hAnsi="Times New Roman" w:cs="Times New Roman"/>
          <w:sz w:val="24"/>
          <w:szCs w:val="24"/>
        </w:rPr>
        <w:t>е</w:t>
      </w:r>
      <w:r w:rsidRPr="001D3854">
        <w:rPr>
          <w:rFonts w:ascii="Times New Roman" w:hAnsi="Times New Roman" w:cs="Times New Roman"/>
          <w:sz w:val="24"/>
          <w:szCs w:val="24"/>
        </w:rPr>
        <w:t xml:space="preserve"> ресурсов и т.</w:t>
      </w:r>
      <w:r w:rsidR="00EA18E7">
        <w:rPr>
          <w:rFonts w:ascii="Times New Roman" w:hAnsi="Times New Roman" w:cs="Times New Roman"/>
          <w:sz w:val="24"/>
          <w:szCs w:val="24"/>
        </w:rPr>
        <w:t> </w:t>
      </w:r>
      <w:r w:rsidRPr="001D3854">
        <w:rPr>
          <w:rFonts w:ascii="Times New Roman" w:hAnsi="Times New Roman" w:cs="Times New Roman"/>
          <w:sz w:val="24"/>
          <w:szCs w:val="24"/>
        </w:rPr>
        <w:t>п. После этого вам необходимо спланировать работу своего предприятия и подготовить свое рабочее место на городской ярмарке, где вы будете производить и продавать свою продукцию.</w:t>
      </w:r>
    </w:p>
    <w:p w14:paraId="0376728A" w14:textId="77777777" w:rsidR="00EA18E7" w:rsidRPr="001D3854" w:rsidRDefault="00EA18E7" w:rsidP="00EA18E7">
      <w:pPr>
        <w:pStyle w:val="a3"/>
        <w:suppressAutoHyphens/>
        <w:spacing w:line="360" w:lineRule="auto"/>
        <w:jc w:val="both"/>
        <w:rPr>
          <w:rFonts w:ascii="Times New Roman" w:hAnsi="Times New Roman" w:cs="Times New Roman"/>
          <w:sz w:val="24"/>
          <w:szCs w:val="24"/>
        </w:rPr>
      </w:pPr>
    </w:p>
    <w:p w14:paraId="7EFA0EA6" w14:textId="77777777" w:rsidR="001E7339" w:rsidRPr="001D3854" w:rsidRDefault="001E7339"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Рекомендуемый регламент осуществления операций в рамках игрового раунда</w:t>
      </w:r>
    </w:p>
    <w:p w14:paraId="5A10E3C6" w14:textId="77777777" w:rsidR="001E7339" w:rsidRPr="001D3854" w:rsidRDefault="001E7339" w:rsidP="00722485">
      <w:pPr>
        <w:pStyle w:val="a3"/>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(игрового месяца)</w:t>
      </w:r>
    </w:p>
    <w:tbl>
      <w:tblPr>
        <w:tblW w:w="9778" w:type="dxa"/>
        <w:tblInd w:w="-142" w:type="dxa"/>
        <w:tblLayout w:type="fixed"/>
        <w:tblLook w:val="04A0" w:firstRow="1" w:lastRow="0" w:firstColumn="1" w:lastColumn="0" w:noHBand="0" w:noVBand="1"/>
      </w:tblPr>
      <w:tblGrid>
        <w:gridCol w:w="1273"/>
        <w:gridCol w:w="3119"/>
        <w:gridCol w:w="567"/>
        <w:gridCol w:w="2005"/>
        <w:gridCol w:w="2814"/>
      </w:tblGrid>
      <w:tr w:rsidR="001E7339" w:rsidRPr="001D3854" w14:paraId="1537241E"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54FF0B4E" w14:textId="77777777" w:rsidR="001E7339" w:rsidRPr="001D3854" w:rsidRDefault="001E7339" w:rsidP="00722485">
            <w:pPr>
              <w:suppressAutoHyphens/>
              <w:spacing w:after="0" w:line="240" w:lineRule="auto"/>
              <w:jc w:val="center"/>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Минуты</w:t>
            </w:r>
          </w:p>
        </w:tc>
        <w:tc>
          <w:tcPr>
            <w:tcW w:w="3119"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57618A26" w14:textId="77777777" w:rsidR="001E7339" w:rsidRPr="001D3854" w:rsidRDefault="001E7339" w:rsidP="00722485">
            <w:pPr>
              <w:suppressAutoHyphens/>
              <w:spacing w:after="0" w:line="240" w:lineRule="auto"/>
              <w:jc w:val="center"/>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Домохозяйства</w:t>
            </w: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14:paraId="53FDB356" w14:textId="77777777" w:rsidR="001E7339" w:rsidRPr="001D3854" w:rsidRDefault="001E7339" w:rsidP="00722485">
            <w:pPr>
              <w:suppressAutoHyphens/>
              <w:spacing w:after="0" w:line="240" w:lineRule="auto"/>
              <w:jc w:val="center"/>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Предприятия</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14:paraId="46D5DAC9" w14:textId="77777777" w:rsidR="001E7339" w:rsidRPr="001D3854" w:rsidRDefault="001E7339" w:rsidP="00722485">
            <w:pPr>
              <w:suppressAutoHyphens/>
              <w:spacing w:after="0" w:line="240" w:lineRule="auto"/>
              <w:jc w:val="center"/>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Мэрия</w:t>
            </w:r>
          </w:p>
        </w:tc>
      </w:tr>
      <w:tr w:rsidR="001E7339" w:rsidRPr="001D3854" w14:paraId="6355BA08"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7F71573B"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lastRenderedPageBreak/>
              <w:t>1-15</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3A2C6573"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Оплата коммунальных платежей</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3CBFB9" w14:textId="77777777" w:rsidR="001E7339" w:rsidRPr="001D3854" w:rsidRDefault="001E7339" w:rsidP="00722485">
            <w:pPr>
              <w:suppressAutoHyphens/>
              <w:spacing w:after="0" w:line="240" w:lineRule="auto"/>
              <w:ind w:left="113" w:right="113"/>
              <w:rPr>
                <w:rFonts w:ascii="Times New Roman" w:eastAsia="Times New Roman" w:hAnsi="Times New Roman" w:cs="Times New Roman"/>
                <w:b/>
                <w:color w:val="000000"/>
                <w:sz w:val="24"/>
                <w:szCs w:val="24"/>
              </w:rPr>
            </w:pPr>
            <w:r w:rsidRPr="001D3854">
              <w:rPr>
                <w:rFonts w:ascii="Times New Roman" w:eastAsia="Times New Roman" w:hAnsi="Times New Roman" w:cs="Times New Roman"/>
                <w:b/>
                <w:color w:val="000000"/>
                <w:sz w:val="24"/>
                <w:szCs w:val="24"/>
              </w:rPr>
              <w:t>Производство</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3993F8F8"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814" w:type="dxa"/>
            <w:tcBorders>
              <w:top w:val="single" w:sz="4" w:space="0" w:color="auto"/>
              <w:left w:val="nil"/>
              <w:bottom w:val="single" w:sz="4" w:space="0" w:color="auto"/>
              <w:right w:val="single" w:sz="4" w:space="0" w:color="000000"/>
            </w:tcBorders>
            <w:shd w:val="clear" w:color="auto" w:fill="auto"/>
            <w:vAlign w:val="center"/>
            <w:hideMark/>
          </w:tcPr>
          <w:p w14:paraId="7CC316FC" w14:textId="137C3716"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Сбор коммунальных платежей</w:t>
            </w:r>
          </w:p>
        </w:tc>
      </w:tr>
      <w:tr w:rsidR="001E7339" w:rsidRPr="001D3854" w14:paraId="369E447E"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6ACEA1BD"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1-15</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141FD1E3"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Оплата налога на имущество</w:t>
            </w:r>
          </w:p>
        </w:tc>
        <w:tc>
          <w:tcPr>
            <w:tcW w:w="567" w:type="dxa"/>
            <w:vMerge/>
            <w:tcBorders>
              <w:top w:val="nil"/>
              <w:left w:val="single" w:sz="4" w:space="0" w:color="auto"/>
              <w:bottom w:val="single" w:sz="4" w:space="0" w:color="auto"/>
              <w:right w:val="single" w:sz="4" w:space="0" w:color="auto"/>
            </w:tcBorders>
            <w:vAlign w:val="center"/>
            <w:hideMark/>
          </w:tcPr>
          <w:p w14:paraId="23C3BF9E"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279AD52F"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814" w:type="dxa"/>
            <w:tcBorders>
              <w:top w:val="single" w:sz="4" w:space="0" w:color="auto"/>
              <w:left w:val="nil"/>
              <w:bottom w:val="single" w:sz="4" w:space="0" w:color="auto"/>
              <w:right w:val="single" w:sz="4" w:space="0" w:color="000000"/>
            </w:tcBorders>
            <w:shd w:val="clear" w:color="auto" w:fill="auto"/>
            <w:vAlign w:val="center"/>
            <w:hideMark/>
          </w:tcPr>
          <w:p w14:paraId="79F13C2B"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Сбор налога на имущество</w:t>
            </w:r>
          </w:p>
        </w:tc>
      </w:tr>
      <w:tr w:rsidR="001E7339" w:rsidRPr="001D3854" w14:paraId="26F0F001"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70B66DD0"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1-20</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tcPr>
          <w:p w14:paraId="219FAED0"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Получение пенсий</w:t>
            </w:r>
          </w:p>
        </w:tc>
        <w:tc>
          <w:tcPr>
            <w:tcW w:w="567" w:type="dxa"/>
            <w:vMerge/>
            <w:tcBorders>
              <w:top w:val="nil"/>
              <w:left w:val="single" w:sz="4" w:space="0" w:color="auto"/>
              <w:bottom w:val="single" w:sz="4" w:space="0" w:color="auto"/>
              <w:right w:val="single" w:sz="4" w:space="0" w:color="auto"/>
            </w:tcBorders>
            <w:vAlign w:val="center"/>
          </w:tcPr>
          <w:p w14:paraId="06022AEC"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tcPr>
          <w:p w14:paraId="1C354C8B"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p>
        </w:tc>
        <w:tc>
          <w:tcPr>
            <w:tcW w:w="2814" w:type="dxa"/>
            <w:tcBorders>
              <w:top w:val="single" w:sz="4" w:space="0" w:color="auto"/>
              <w:left w:val="nil"/>
              <w:bottom w:val="single" w:sz="4" w:space="0" w:color="auto"/>
              <w:right w:val="single" w:sz="4" w:space="0" w:color="000000"/>
            </w:tcBorders>
            <w:shd w:val="clear" w:color="auto" w:fill="auto"/>
            <w:vAlign w:val="center"/>
          </w:tcPr>
          <w:p w14:paraId="43C63BCD"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пенсий и стипендий</w:t>
            </w:r>
          </w:p>
        </w:tc>
      </w:tr>
      <w:tr w:rsidR="001E7339" w:rsidRPr="001D3854" w14:paraId="2943C561"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0434299D"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1-25</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602D17F1"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Покупка продукции</w:t>
            </w:r>
          </w:p>
        </w:tc>
        <w:tc>
          <w:tcPr>
            <w:tcW w:w="567" w:type="dxa"/>
            <w:vMerge/>
            <w:tcBorders>
              <w:top w:val="nil"/>
              <w:left w:val="single" w:sz="4" w:space="0" w:color="auto"/>
              <w:bottom w:val="single" w:sz="4" w:space="0" w:color="auto"/>
              <w:right w:val="single" w:sz="4" w:space="0" w:color="auto"/>
            </w:tcBorders>
            <w:vAlign w:val="center"/>
            <w:hideMark/>
          </w:tcPr>
          <w:p w14:paraId="3CFC6353"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397B3AC6"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Продажа продукции</w:t>
            </w:r>
          </w:p>
        </w:tc>
        <w:tc>
          <w:tcPr>
            <w:tcW w:w="2814" w:type="dxa"/>
            <w:tcBorders>
              <w:top w:val="single" w:sz="4" w:space="0" w:color="auto"/>
              <w:left w:val="nil"/>
              <w:bottom w:val="single" w:sz="4" w:space="0" w:color="auto"/>
              <w:right w:val="single" w:sz="4" w:space="0" w:color="000000"/>
            </w:tcBorders>
            <w:shd w:val="clear" w:color="auto" w:fill="auto"/>
            <w:vAlign w:val="center"/>
            <w:hideMark/>
          </w:tcPr>
          <w:p w14:paraId="478A8CAE"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Закупка товаров для муниципальных учреждений</w:t>
            </w:r>
          </w:p>
        </w:tc>
      </w:tr>
      <w:tr w:rsidR="001E7339" w:rsidRPr="001D3854" w14:paraId="75DADCD6"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27F7EFBC"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25-35</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6DB4BC70"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Получение авансов 50</w:t>
            </w:r>
            <w:r w:rsidR="00543C3C" w:rsidRPr="001D3854">
              <w:rPr>
                <w:rFonts w:ascii="Times New Roman" w:eastAsia="Times New Roman" w:hAnsi="Times New Roman" w:cs="Times New Roman"/>
                <w:color w:val="000000"/>
                <w:sz w:val="24"/>
                <w:szCs w:val="24"/>
              </w:rPr>
              <w:t> %</w:t>
            </w:r>
          </w:p>
        </w:tc>
        <w:tc>
          <w:tcPr>
            <w:tcW w:w="567" w:type="dxa"/>
            <w:vMerge/>
            <w:tcBorders>
              <w:top w:val="nil"/>
              <w:left w:val="single" w:sz="4" w:space="0" w:color="auto"/>
              <w:bottom w:val="single" w:sz="4" w:space="0" w:color="auto"/>
              <w:right w:val="single" w:sz="4" w:space="0" w:color="auto"/>
            </w:tcBorders>
            <w:vAlign w:val="center"/>
            <w:hideMark/>
          </w:tcPr>
          <w:p w14:paraId="49ADF6EB"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31E6744E"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авансов (50</w:t>
            </w:r>
            <w:r w:rsidR="00543C3C" w:rsidRPr="001D3854">
              <w:rPr>
                <w:rFonts w:ascii="Times New Roman" w:eastAsia="Times New Roman" w:hAnsi="Times New Roman" w:cs="Times New Roman"/>
                <w:color w:val="000000"/>
                <w:sz w:val="24"/>
                <w:szCs w:val="24"/>
              </w:rPr>
              <w:t> %</w:t>
            </w:r>
            <w:r w:rsidRPr="001D3854">
              <w:rPr>
                <w:rFonts w:ascii="Times New Roman" w:eastAsia="Times New Roman" w:hAnsi="Times New Roman" w:cs="Times New Roman"/>
                <w:color w:val="000000"/>
                <w:sz w:val="24"/>
                <w:szCs w:val="24"/>
              </w:rPr>
              <w:t>)</w:t>
            </w:r>
          </w:p>
        </w:tc>
        <w:tc>
          <w:tcPr>
            <w:tcW w:w="2814" w:type="dxa"/>
            <w:tcBorders>
              <w:top w:val="single" w:sz="4" w:space="0" w:color="auto"/>
              <w:left w:val="nil"/>
              <w:bottom w:val="single" w:sz="4" w:space="0" w:color="auto"/>
              <w:right w:val="single" w:sz="4" w:space="0" w:color="000000"/>
            </w:tcBorders>
            <w:shd w:val="clear" w:color="auto" w:fill="auto"/>
            <w:vAlign w:val="center"/>
            <w:hideMark/>
          </w:tcPr>
          <w:p w14:paraId="7108B37E"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авансов (50</w:t>
            </w:r>
            <w:r w:rsidR="00543C3C" w:rsidRPr="001D3854">
              <w:rPr>
                <w:rFonts w:ascii="Times New Roman" w:eastAsia="Times New Roman" w:hAnsi="Times New Roman" w:cs="Times New Roman"/>
                <w:color w:val="000000"/>
                <w:sz w:val="24"/>
                <w:szCs w:val="24"/>
              </w:rPr>
              <w:t> %</w:t>
            </w:r>
            <w:r w:rsidRPr="001D3854">
              <w:rPr>
                <w:rFonts w:ascii="Times New Roman" w:eastAsia="Times New Roman" w:hAnsi="Times New Roman" w:cs="Times New Roman"/>
                <w:color w:val="000000"/>
                <w:sz w:val="24"/>
                <w:szCs w:val="24"/>
              </w:rPr>
              <w:t>)</w:t>
            </w:r>
          </w:p>
        </w:tc>
      </w:tr>
      <w:tr w:rsidR="001E7339" w:rsidRPr="001D3854" w14:paraId="394669EA"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6856E584"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35-45</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68AFE8D2"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Покупка ост продукции</w:t>
            </w:r>
          </w:p>
        </w:tc>
        <w:tc>
          <w:tcPr>
            <w:tcW w:w="567" w:type="dxa"/>
            <w:vMerge/>
            <w:tcBorders>
              <w:top w:val="nil"/>
              <w:left w:val="single" w:sz="4" w:space="0" w:color="auto"/>
              <w:bottom w:val="single" w:sz="4" w:space="0" w:color="auto"/>
              <w:right w:val="single" w:sz="4" w:space="0" w:color="auto"/>
            </w:tcBorders>
            <w:vAlign w:val="center"/>
            <w:hideMark/>
          </w:tcPr>
          <w:p w14:paraId="3F83A165"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37D3891E"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Продажа ост продукции</w:t>
            </w:r>
          </w:p>
        </w:tc>
        <w:tc>
          <w:tcPr>
            <w:tcW w:w="2814" w:type="dxa"/>
            <w:tcBorders>
              <w:top w:val="single" w:sz="4" w:space="0" w:color="auto"/>
              <w:left w:val="nil"/>
              <w:bottom w:val="single" w:sz="4" w:space="0" w:color="auto"/>
              <w:right w:val="single" w:sz="4" w:space="0" w:color="000000"/>
            </w:tcBorders>
            <w:shd w:val="clear" w:color="auto" w:fill="auto"/>
            <w:vAlign w:val="center"/>
            <w:hideMark/>
          </w:tcPr>
          <w:p w14:paraId="49400D2E"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r>
      <w:tr w:rsidR="001E7339" w:rsidRPr="001D3854" w14:paraId="7C57A8E7"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5D5A056E"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45-50</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618F3B7A"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Получение зарплаты</w:t>
            </w:r>
          </w:p>
        </w:tc>
        <w:tc>
          <w:tcPr>
            <w:tcW w:w="567" w:type="dxa"/>
            <w:tcBorders>
              <w:top w:val="nil"/>
              <w:left w:val="nil"/>
              <w:bottom w:val="single" w:sz="4" w:space="0" w:color="auto"/>
              <w:right w:val="single" w:sz="4" w:space="0" w:color="auto"/>
            </w:tcBorders>
            <w:shd w:val="clear" w:color="auto" w:fill="auto"/>
            <w:vAlign w:val="center"/>
            <w:hideMark/>
          </w:tcPr>
          <w:p w14:paraId="4EE9B473"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76BC86A7"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зарплаты</w:t>
            </w:r>
          </w:p>
        </w:tc>
        <w:tc>
          <w:tcPr>
            <w:tcW w:w="2814" w:type="dxa"/>
            <w:tcBorders>
              <w:top w:val="single" w:sz="4" w:space="0" w:color="auto"/>
              <w:left w:val="nil"/>
              <w:bottom w:val="single" w:sz="4" w:space="0" w:color="auto"/>
              <w:right w:val="single" w:sz="4" w:space="0" w:color="000000"/>
            </w:tcBorders>
            <w:shd w:val="clear" w:color="auto" w:fill="auto"/>
            <w:vAlign w:val="center"/>
            <w:hideMark/>
          </w:tcPr>
          <w:p w14:paraId="39869D91"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зарплаты</w:t>
            </w:r>
          </w:p>
        </w:tc>
      </w:tr>
      <w:tr w:rsidR="001E7339" w:rsidRPr="001D3854" w14:paraId="2784705B"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49F78EF8"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45-55</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39348D0C"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Выплата НДФЛ</w:t>
            </w:r>
          </w:p>
        </w:tc>
        <w:tc>
          <w:tcPr>
            <w:tcW w:w="567" w:type="dxa"/>
            <w:tcBorders>
              <w:top w:val="nil"/>
              <w:left w:val="nil"/>
              <w:bottom w:val="single" w:sz="4" w:space="0" w:color="auto"/>
              <w:right w:val="single" w:sz="4" w:space="0" w:color="auto"/>
            </w:tcBorders>
            <w:shd w:val="clear" w:color="auto" w:fill="auto"/>
            <w:vAlign w:val="center"/>
            <w:hideMark/>
          </w:tcPr>
          <w:p w14:paraId="3013CDBE"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02C8B756"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Заполнение отчетности</w:t>
            </w:r>
          </w:p>
        </w:tc>
        <w:tc>
          <w:tcPr>
            <w:tcW w:w="2814" w:type="dxa"/>
            <w:tcBorders>
              <w:top w:val="single" w:sz="4" w:space="0" w:color="auto"/>
              <w:left w:val="nil"/>
              <w:bottom w:val="single" w:sz="4" w:space="0" w:color="auto"/>
              <w:right w:val="single" w:sz="4" w:space="0" w:color="000000"/>
            </w:tcBorders>
            <w:shd w:val="clear" w:color="auto" w:fill="auto"/>
            <w:vAlign w:val="center"/>
            <w:hideMark/>
          </w:tcPr>
          <w:p w14:paraId="692E1264"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Сбор НДФЛ</w:t>
            </w:r>
          </w:p>
        </w:tc>
      </w:tr>
      <w:tr w:rsidR="001E7339" w:rsidRPr="001D3854" w14:paraId="7C5EBA15"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1ED71E5D"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45-55</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3DB49E51"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Покупка из «Таблицы игровых возможностей»</w:t>
            </w:r>
          </w:p>
        </w:tc>
        <w:tc>
          <w:tcPr>
            <w:tcW w:w="567" w:type="dxa"/>
            <w:tcBorders>
              <w:top w:val="nil"/>
              <w:left w:val="nil"/>
              <w:bottom w:val="single" w:sz="4" w:space="0" w:color="auto"/>
              <w:right w:val="single" w:sz="4" w:space="0" w:color="auto"/>
            </w:tcBorders>
            <w:shd w:val="clear" w:color="auto" w:fill="auto"/>
            <w:vAlign w:val="center"/>
            <w:hideMark/>
          </w:tcPr>
          <w:p w14:paraId="552A5CAC"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553204C1"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Оплата налога на прибыль</w:t>
            </w:r>
          </w:p>
        </w:tc>
        <w:tc>
          <w:tcPr>
            <w:tcW w:w="2814" w:type="dxa"/>
            <w:tcBorders>
              <w:top w:val="single" w:sz="4" w:space="0" w:color="auto"/>
              <w:left w:val="nil"/>
              <w:bottom w:val="single" w:sz="4" w:space="0" w:color="auto"/>
              <w:right w:val="single" w:sz="4" w:space="0" w:color="000000"/>
            </w:tcBorders>
            <w:shd w:val="clear" w:color="auto" w:fill="auto"/>
            <w:vAlign w:val="center"/>
            <w:hideMark/>
          </w:tcPr>
          <w:p w14:paraId="7AED4AE2"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Сбор налога на прибыль</w:t>
            </w:r>
          </w:p>
        </w:tc>
      </w:tr>
      <w:tr w:rsidR="001E7339" w:rsidRPr="001D3854" w14:paraId="7CBFBA69" w14:textId="77777777" w:rsidTr="00EA18E7">
        <w:trPr>
          <w:trHeight w:val="300"/>
        </w:trPr>
        <w:tc>
          <w:tcPr>
            <w:tcW w:w="1273" w:type="dxa"/>
            <w:tcBorders>
              <w:top w:val="single" w:sz="2" w:space="0" w:color="auto"/>
              <w:left w:val="single" w:sz="2" w:space="0" w:color="auto"/>
              <w:bottom w:val="single" w:sz="2" w:space="0" w:color="auto"/>
              <w:right w:val="single" w:sz="2" w:space="0" w:color="auto"/>
            </w:tcBorders>
            <w:vAlign w:val="center"/>
          </w:tcPr>
          <w:p w14:paraId="5915ACBE" w14:textId="77777777" w:rsidR="001E7339" w:rsidRPr="001D3854" w:rsidRDefault="001E7339" w:rsidP="00722485">
            <w:pPr>
              <w:suppressAutoHyphens/>
              <w:spacing w:after="0" w:line="240" w:lineRule="auto"/>
              <w:jc w:val="center"/>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55-60</w:t>
            </w:r>
          </w:p>
        </w:tc>
        <w:tc>
          <w:tcPr>
            <w:tcW w:w="3119" w:type="dxa"/>
            <w:tcBorders>
              <w:top w:val="single" w:sz="4" w:space="0" w:color="auto"/>
              <w:left w:val="single" w:sz="2" w:space="0" w:color="auto"/>
              <w:bottom w:val="single" w:sz="4" w:space="0" w:color="auto"/>
              <w:right w:val="single" w:sz="4" w:space="0" w:color="000000"/>
            </w:tcBorders>
            <w:shd w:val="clear" w:color="auto" w:fill="auto"/>
            <w:vAlign w:val="center"/>
            <w:hideMark/>
          </w:tcPr>
          <w:p w14:paraId="2F90CB44"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Заполнение отчетности</w:t>
            </w:r>
          </w:p>
        </w:tc>
        <w:tc>
          <w:tcPr>
            <w:tcW w:w="567" w:type="dxa"/>
            <w:tcBorders>
              <w:top w:val="nil"/>
              <w:left w:val="nil"/>
              <w:bottom w:val="single" w:sz="4" w:space="0" w:color="auto"/>
              <w:right w:val="single" w:sz="4" w:space="0" w:color="auto"/>
            </w:tcBorders>
            <w:shd w:val="clear" w:color="auto" w:fill="auto"/>
            <w:vAlign w:val="center"/>
            <w:hideMark/>
          </w:tcPr>
          <w:p w14:paraId="60D2CC2A"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005" w:type="dxa"/>
            <w:tcBorders>
              <w:top w:val="single" w:sz="4" w:space="0" w:color="auto"/>
              <w:left w:val="nil"/>
              <w:bottom w:val="single" w:sz="4" w:space="0" w:color="auto"/>
              <w:right w:val="single" w:sz="4" w:space="0" w:color="000000"/>
            </w:tcBorders>
            <w:shd w:val="clear" w:color="auto" w:fill="auto"/>
            <w:vAlign w:val="center"/>
            <w:hideMark/>
          </w:tcPr>
          <w:p w14:paraId="11EF46A5"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 </w:t>
            </w:r>
          </w:p>
        </w:tc>
        <w:tc>
          <w:tcPr>
            <w:tcW w:w="2814" w:type="dxa"/>
            <w:tcBorders>
              <w:top w:val="single" w:sz="4" w:space="0" w:color="auto"/>
              <w:left w:val="nil"/>
              <w:bottom w:val="single" w:sz="4" w:space="0" w:color="auto"/>
              <w:right w:val="single" w:sz="4" w:space="0" w:color="000000"/>
            </w:tcBorders>
            <w:shd w:val="clear" w:color="auto" w:fill="auto"/>
            <w:vAlign w:val="center"/>
            <w:hideMark/>
          </w:tcPr>
          <w:p w14:paraId="2375E430" w14:textId="77777777" w:rsidR="001E7339" w:rsidRPr="001D3854" w:rsidRDefault="001E7339" w:rsidP="00722485">
            <w:pPr>
              <w:suppressAutoHyphens/>
              <w:spacing w:after="0" w:line="240" w:lineRule="auto"/>
              <w:rPr>
                <w:rFonts w:ascii="Times New Roman" w:eastAsia="Times New Roman" w:hAnsi="Times New Roman" w:cs="Times New Roman"/>
                <w:color w:val="000000"/>
                <w:sz w:val="24"/>
                <w:szCs w:val="24"/>
              </w:rPr>
            </w:pPr>
            <w:r w:rsidRPr="001D3854">
              <w:rPr>
                <w:rFonts w:ascii="Times New Roman" w:eastAsia="Times New Roman" w:hAnsi="Times New Roman" w:cs="Times New Roman"/>
                <w:color w:val="000000"/>
                <w:sz w:val="24"/>
                <w:szCs w:val="24"/>
              </w:rPr>
              <w:t>Заполнение отчетности</w:t>
            </w:r>
          </w:p>
        </w:tc>
      </w:tr>
    </w:tbl>
    <w:p w14:paraId="625F3817" w14:textId="77777777" w:rsidR="00BF5AF6" w:rsidRPr="001D3854" w:rsidRDefault="00BF5AF6" w:rsidP="00722485">
      <w:pPr>
        <w:pStyle w:val="a3"/>
        <w:suppressAutoHyphens/>
      </w:pPr>
    </w:p>
    <w:p w14:paraId="79F7C48F" w14:textId="77777777" w:rsidR="001E7339" w:rsidRPr="001D3854" w:rsidRDefault="001E7339" w:rsidP="00722485">
      <w:pPr>
        <w:suppressAutoHyphens/>
        <w:spacing w:line="360" w:lineRule="auto"/>
        <w:jc w:val="center"/>
        <w:rPr>
          <w:rFonts w:ascii="Times New Roman" w:hAnsi="Times New Roman" w:cs="Times New Roman"/>
          <w:b/>
          <w:sz w:val="24"/>
          <w:szCs w:val="24"/>
        </w:rPr>
      </w:pPr>
      <w:r w:rsidRPr="001D3854">
        <w:rPr>
          <w:rFonts w:ascii="Times New Roman" w:hAnsi="Times New Roman" w:cs="Times New Roman"/>
          <w:b/>
          <w:sz w:val="24"/>
          <w:szCs w:val="24"/>
        </w:rPr>
        <w:t>Начальные игровые данные</w:t>
      </w:r>
    </w:p>
    <w:p w14:paraId="313CABF8" w14:textId="77777777" w:rsidR="001E7339" w:rsidRPr="001D3854" w:rsidRDefault="001E7339" w:rsidP="00722485">
      <w:pPr>
        <w:pStyle w:val="2"/>
        <w:suppressAutoHyphens/>
        <w:spacing w:line="360" w:lineRule="auto"/>
        <w:rPr>
          <w:szCs w:val="24"/>
        </w:rPr>
      </w:pPr>
      <w:r w:rsidRPr="001D3854">
        <w:rPr>
          <w:szCs w:val="24"/>
        </w:rPr>
        <w:t>Таблица 1. Минимальные заработные платы на предприятии и вес продукции</w:t>
      </w:r>
    </w:p>
    <w:tbl>
      <w:tblPr>
        <w:tblStyle w:val="ad"/>
        <w:tblW w:w="9952" w:type="dxa"/>
        <w:tblInd w:w="-176" w:type="dxa"/>
        <w:tblLook w:val="04A0" w:firstRow="1" w:lastRow="0" w:firstColumn="1" w:lastColumn="0" w:noHBand="0" w:noVBand="1"/>
      </w:tblPr>
      <w:tblGrid>
        <w:gridCol w:w="4395"/>
        <w:gridCol w:w="2778"/>
        <w:gridCol w:w="2779"/>
      </w:tblGrid>
      <w:tr w:rsidR="001E7339" w:rsidRPr="001D3854" w14:paraId="235EF71A" w14:textId="77777777" w:rsidTr="00BF5AF6">
        <w:trPr>
          <w:trHeight w:val="481"/>
        </w:trPr>
        <w:tc>
          <w:tcPr>
            <w:tcW w:w="4395" w:type="dxa"/>
            <w:vAlign w:val="center"/>
          </w:tcPr>
          <w:p w14:paraId="7F9E130B"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Тип предприятия</w:t>
            </w:r>
          </w:p>
        </w:tc>
        <w:tc>
          <w:tcPr>
            <w:tcW w:w="2778" w:type="dxa"/>
            <w:vAlign w:val="center"/>
          </w:tcPr>
          <w:p w14:paraId="6E4D97E9"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Минимальная заработная плата (руб.)</w:t>
            </w:r>
          </w:p>
        </w:tc>
        <w:tc>
          <w:tcPr>
            <w:tcW w:w="2779" w:type="dxa"/>
            <w:vAlign w:val="center"/>
          </w:tcPr>
          <w:p w14:paraId="31C9BCDB" w14:textId="77777777" w:rsidR="001E7339" w:rsidRPr="001D3854" w:rsidRDefault="001E7339" w:rsidP="00722485">
            <w:pPr>
              <w:suppressAutoHyphens/>
              <w:jc w:val="center"/>
              <w:rPr>
                <w:rFonts w:ascii="Times New Roman" w:hAnsi="Times New Roman" w:cs="Times New Roman"/>
                <w:b/>
                <w:color w:val="000000"/>
                <w:sz w:val="24"/>
                <w:szCs w:val="24"/>
              </w:rPr>
            </w:pPr>
            <w:r w:rsidRPr="001D3854">
              <w:rPr>
                <w:rFonts w:ascii="Times New Roman" w:hAnsi="Times New Roman" w:cs="Times New Roman"/>
                <w:b/>
                <w:color w:val="000000"/>
                <w:sz w:val="24"/>
                <w:szCs w:val="24"/>
              </w:rPr>
              <w:t>Емкость одного ящика/упаковки - ромба (кг)</w:t>
            </w:r>
          </w:p>
        </w:tc>
      </w:tr>
      <w:tr w:rsidR="001E7339" w:rsidRPr="001D3854" w14:paraId="4BA2F57F" w14:textId="77777777" w:rsidTr="00BF5AF6">
        <w:tc>
          <w:tcPr>
            <w:tcW w:w="4395" w:type="dxa"/>
          </w:tcPr>
          <w:p w14:paraId="0D3A563F"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Производство хлебобулочных</w:t>
            </w:r>
            <w:r w:rsidR="00BF5AF6" w:rsidRPr="001D3854">
              <w:rPr>
                <w:rFonts w:ascii="Times New Roman" w:hAnsi="Times New Roman" w:cs="Times New Roman"/>
                <w:sz w:val="24"/>
                <w:szCs w:val="24"/>
              </w:rPr>
              <w:t xml:space="preserve"> и мучных изделий,</w:t>
            </w:r>
            <w:r w:rsidRPr="001D3854">
              <w:rPr>
                <w:rFonts w:ascii="Times New Roman" w:hAnsi="Times New Roman" w:cs="Times New Roman"/>
                <w:sz w:val="24"/>
                <w:szCs w:val="24"/>
              </w:rPr>
              <w:t xml:space="preserve"> круп</w:t>
            </w:r>
          </w:p>
        </w:tc>
        <w:tc>
          <w:tcPr>
            <w:tcW w:w="2778" w:type="dxa"/>
            <w:vAlign w:val="center"/>
          </w:tcPr>
          <w:p w14:paraId="120B7266" w14:textId="77777777" w:rsidR="001E7339" w:rsidRPr="001D3854" w:rsidRDefault="001E7339" w:rsidP="00722485">
            <w:pPr>
              <w:suppressAutoHyphens/>
              <w:ind w:left="886" w:hanging="886"/>
              <w:jc w:val="center"/>
              <w:rPr>
                <w:rFonts w:ascii="Times New Roman" w:hAnsi="Times New Roman" w:cs="Times New Roman"/>
                <w:sz w:val="24"/>
                <w:szCs w:val="24"/>
              </w:rPr>
            </w:pPr>
            <w:r w:rsidRPr="001D3854">
              <w:rPr>
                <w:rFonts w:ascii="Times New Roman" w:hAnsi="Times New Roman" w:cs="Times New Roman"/>
                <w:sz w:val="24"/>
                <w:szCs w:val="24"/>
              </w:rPr>
              <w:t>30 000</w:t>
            </w:r>
          </w:p>
        </w:tc>
        <w:tc>
          <w:tcPr>
            <w:tcW w:w="2779" w:type="dxa"/>
            <w:vAlign w:val="center"/>
          </w:tcPr>
          <w:p w14:paraId="5C307FC8"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40</w:t>
            </w:r>
          </w:p>
        </w:tc>
      </w:tr>
      <w:tr w:rsidR="001E7339" w:rsidRPr="001D3854" w14:paraId="4884D462" w14:textId="77777777" w:rsidTr="00BF5AF6">
        <w:tc>
          <w:tcPr>
            <w:tcW w:w="4395" w:type="dxa"/>
          </w:tcPr>
          <w:p w14:paraId="45B0DACF"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Производство молочных продуктов</w:t>
            </w:r>
          </w:p>
        </w:tc>
        <w:tc>
          <w:tcPr>
            <w:tcW w:w="2778" w:type="dxa"/>
            <w:vAlign w:val="center"/>
          </w:tcPr>
          <w:p w14:paraId="2CC71097" w14:textId="77777777" w:rsidR="001E7339" w:rsidRPr="001D3854" w:rsidRDefault="001E7339" w:rsidP="00722485">
            <w:pPr>
              <w:suppressAutoHyphens/>
              <w:ind w:left="886" w:hanging="886"/>
              <w:jc w:val="center"/>
              <w:rPr>
                <w:rFonts w:ascii="Times New Roman" w:hAnsi="Times New Roman" w:cs="Times New Roman"/>
                <w:sz w:val="24"/>
                <w:szCs w:val="24"/>
              </w:rPr>
            </w:pPr>
            <w:r w:rsidRPr="001D3854">
              <w:rPr>
                <w:rFonts w:ascii="Times New Roman" w:hAnsi="Times New Roman" w:cs="Times New Roman"/>
                <w:sz w:val="24"/>
                <w:szCs w:val="24"/>
              </w:rPr>
              <w:t>30 000</w:t>
            </w:r>
          </w:p>
        </w:tc>
        <w:tc>
          <w:tcPr>
            <w:tcW w:w="2779" w:type="dxa"/>
            <w:vAlign w:val="center"/>
          </w:tcPr>
          <w:p w14:paraId="6BD43F14"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20</w:t>
            </w:r>
          </w:p>
        </w:tc>
      </w:tr>
      <w:tr w:rsidR="001E7339" w:rsidRPr="001D3854" w14:paraId="3C1DA180" w14:textId="77777777" w:rsidTr="00BF5AF6">
        <w:tc>
          <w:tcPr>
            <w:tcW w:w="4395" w:type="dxa"/>
          </w:tcPr>
          <w:p w14:paraId="2AD47FA8"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Производство мясных продуктов</w:t>
            </w:r>
          </w:p>
        </w:tc>
        <w:tc>
          <w:tcPr>
            <w:tcW w:w="2778" w:type="dxa"/>
            <w:vAlign w:val="center"/>
          </w:tcPr>
          <w:p w14:paraId="35321185" w14:textId="77777777" w:rsidR="001E7339" w:rsidRPr="001D3854" w:rsidRDefault="001E7339" w:rsidP="00722485">
            <w:pPr>
              <w:suppressAutoHyphens/>
              <w:ind w:left="886" w:hanging="886"/>
              <w:jc w:val="center"/>
              <w:rPr>
                <w:rFonts w:ascii="Times New Roman" w:hAnsi="Times New Roman" w:cs="Times New Roman"/>
                <w:sz w:val="24"/>
                <w:szCs w:val="24"/>
              </w:rPr>
            </w:pPr>
            <w:r w:rsidRPr="001D3854">
              <w:rPr>
                <w:rFonts w:ascii="Times New Roman" w:hAnsi="Times New Roman" w:cs="Times New Roman"/>
                <w:sz w:val="24"/>
                <w:szCs w:val="24"/>
              </w:rPr>
              <w:t>30 000</w:t>
            </w:r>
          </w:p>
        </w:tc>
        <w:tc>
          <w:tcPr>
            <w:tcW w:w="2779" w:type="dxa"/>
            <w:vAlign w:val="center"/>
          </w:tcPr>
          <w:p w14:paraId="5CD6EBB7"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10</w:t>
            </w:r>
          </w:p>
        </w:tc>
      </w:tr>
      <w:tr w:rsidR="001E7339" w:rsidRPr="001D3854" w14:paraId="53415CD3" w14:textId="77777777" w:rsidTr="00BF5AF6">
        <w:tc>
          <w:tcPr>
            <w:tcW w:w="4395" w:type="dxa"/>
          </w:tcPr>
          <w:p w14:paraId="57C9730E"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Производство овощей и картофеля</w:t>
            </w:r>
          </w:p>
        </w:tc>
        <w:tc>
          <w:tcPr>
            <w:tcW w:w="2778" w:type="dxa"/>
            <w:vAlign w:val="center"/>
          </w:tcPr>
          <w:p w14:paraId="664FCBD5" w14:textId="77777777" w:rsidR="001E7339" w:rsidRPr="001D3854" w:rsidRDefault="001E7339" w:rsidP="00722485">
            <w:pPr>
              <w:suppressAutoHyphens/>
              <w:ind w:left="886" w:hanging="886"/>
              <w:jc w:val="center"/>
              <w:rPr>
                <w:rFonts w:ascii="Times New Roman" w:hAnsi="Times New Roman" w:cs="Times New Roman"/>
                <w:sz w:val="24"/>
                <w:szCs w:val="24"/>
              </w:rPr>
            </w:pPr>
            <w:r w:rsidRPr="001D3854">
              <w:rPr>
                <w:rFonts w:ascii="Times New Roman" w:hAnsi="Times New Roman" w:cs="Times New Roman"/>
                <w:sz w:val="24"/>
                <w:szCs w:val="24"/>
              </w:rPr>
              <w:t>30 000</w:t>
            </w:r>
          </w:p>
        </w:tc>
        <w:tc>
          <w:tcPr>
            <w:tcW w:w="2779" w:type="dxa"/>
            <w:vAlign w:val="center"/>
          </w:tcPr>
          <w:p w14:paraId="1E4B8BDD"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20</w:t>
            </w:r>
          </w:p>
        </w:tc>
      </w:tr>
    </w:tbl>
    <w:p w14:paraId="0D92E5B2" w14:textId="77777777" w:rsidR="001E7339" w:rsidRPr="001D3854" w:rsidRDefault="001E7339" w:rsidP="00722485">
      <w:pPr>
        <w:pStyle w:val="a3"/>
        <w:suppressAutoHyphens/>
      </w:pPr>
    </w:p>
    <w:p w14:paraId="57828560" w14:textId="00744D24" w:rsidR="001E7339" w:rsidRPr="001D3854" w:rsidRDefault="001E7339" w:rsidP="00722485">
      <w:pPr>
        <w:pStyle w:val="2"/>
        <w:suppressAutoHyphens/>
        <w:spacing w:line="360" w:lineRule="auto"/>
        <w:rPr>
          <w:szCs w:val="24"/>
        </w:rPr>
      </w:pPr>
      <w:r w:rsidRPr="001D3854">
        <w:rPr>
          <w:szCs w:val="24"/>
        </w:rPr>
        <w:t>Таблица 2. Минимальная</w:t>
      </w:r>
      <w:r w:rsidR="002015A8">
        <w:rPr>
          <w:szCs w:val="24"/>
        </w:rPr>
        <w:t xml:space="preserve"> потребительская корзина на одного</w:t>
      </w:r>
      <w:r w:rsidRPr="001D3854">
        <w:rPr>
          <w:szCs w:val="24"/>
        </w:rPr>
        <w:t xml:space="preserve"> члена семьи</w:t>
      </w:r>
    </w:p>
    <w:p w14:paraId="4543980E" w14:textId="77777777" w:rsidR="001E7339" w:rsidRPr="001D3854" w:rsidRDefault="001E7339" w:rsidP="00722485">
      <w:pPr>
        <w:pStyle w:val="2"/>
        <w:suppressAutoHyphens/>
        <w:spacing w:line="360" w:lineRule="auto"/>
        <w:rPr>
          <w:szCs w:val="24"/>
        </w:rPr>
      </w:pPr>
      <w:r w:rsidRPr="001D3854">
        <w:rPr>
          <w:szCs w:val="24"/>
        </w:rPr>
        <w:t>(Спрос домохозяйства на одного человека в месяц и цены на продукцию)</w:t>
      </w:r>
    </w:p>
    <w:tbl>
      <w:tblPr>
        <w:tblStyle w:val="ad"/>
        <w:tblW w:w="0" w:type="auto"/>
        <w:tblLayout w:type="fixed"/>
        <w:tblLook w:val="04A0" w:firstRow="1" w:lastRow="0" w:firstColumn="1" w:lastColumn="0" w:noHBand="0" w:noVBand="1"/>
      </w:tblPr>
      <w:tblGrid>
        <w:gridCol w:w="3794"/>
        <w:gridCol w:w="2976"/>
        <w:gridCol w:w="2977"/>
      </w:tblGrid>
      <w:tr w:rsidR="001E7339" w:rsidRPr="001D3854" w14:paraId="697A9C82" w14:textId="77777777" w:rsidTr="00BF5AF6">
        <w:trPr>
          <w:trHeight w:val="675"/>
        </w:trPr>
        <w:tc>
          <w:tcPr>
            <w:tcW w:w="3794" w:type="dxa"/>
            <w:hideMark/>
          </w:tcPr>
          <w:p w14:paraId="4D2D254E" w14:textId="77777777" w:rsidR="001E7339" w:rsidRPr="001D3854" w:rsidRDefault="001E7339" w:rsidP="00722485">
            <w:pPr>
              <w:suppressAutoHyphens/>
              <w:rPr>
                <w:rFonts w:ascii="Times New Roman" w:hAnsi="Times New Roman" w:cs="Times New Roman"/>
                <w:b/>
                <w:sz w:val="24"/>
                <w:szCs w:val="24"/>
              </w:rPr>
            </w:pPr>
          </w:p>
        </w:tc>
        <w:tc>
          <w:tcPr>
            <w:tcW w:w="2976" w:type="dxa"/>
            <w:vAlign w:val="center"/>
            <w:hideMark/>
          </w:tcPr>
          <w:p w14:paraId="57FD0178" w14:textId="4DD28AB6"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Сп</w:t>
            </w:r>
            <w:r w:rsidR="002015A8">
              <w:rPr>
                <w:rFonts w:ascii="Times New Roman" w:hAnsi="Times New Roman" w:cs="Times New Roman"/>
                <w:b/>
                <w:sz w:val="24"/>
                <w:szCs w:val="24"/>
              </w:rPr>
              <w:t>рос на 1</w:t>
            </w:r>
            <w:r w:rsidRPr="001D3854">
              <w:rPr>
                <w:rFonts w:ascii="Times New Roman" w:hAnsi="Times New Roman" w:cs="Times New Roman"/>
                <w:b/>
                <w:sz w:val="24"/>
                <w:szCs w:val="24"/>
              </w:rPr>
              <w:t xml:space="preserve"> человека</w:t>
            </w:r>
          </w:p>
          <w:p w14:paraId="202E3429"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(кг)</w:t>
            </w:r>
          </w:p>
        </w:tc>
        <w:tc>
          <w:tcPr>
            <w:tcW w:w="2977" w:type="dxa"/>
            <w:vAlign w:val="center"/>
          </w:tcPr>
          <w:p w14:paraId="2793BB06" w14:textId="77777777" w:rsidR="001E7339" w:rsidRPr="001D3854" w:rsidRDefault="001E7339" w:rsidP="00722485">
            <w:pPr>
              <w:suppressAutoHyphens/>
              <w:jc w:val="center"/>
              <w:rPr>
                <w:rFonts w:ascii="Times New Roman" w:hAnsi="Times New Roman" w:cs="Times New Roman"/>
                <w:b/>
                <w:color w:val="000000"/>
                <w:sz w:val="24"/>
                <w:szCs w:val="24"/>
              </w:rPr>
            </w:pPr>
            <w:r w:rsidRPr="001D3854">
              <w:rPr>
                <w:rFonts w:ascii="Times New Roman" w:hAnsi="Times New Roman" w:cs="Times New Roman"/>
                <w:b/>
                <w:color w:val="000000"/>
                <w:sz w:val="24"/>
                <w:szCs w:val="24"/>
              </w:rPr>
              <w:t>Первоначальная цена за 1 кг (руб.)</w:t>
            </w:r>
          </w:p>
        </w:tc>
      </w:tr>
      <w:tr w:rsidR="001E7339" w:rsidRPr="001D3854" w14:paraId="0FD868A5" w14:textId="77777777" w:rsidTr="00BF5AF6">
        <w:trPr>
          <w:trHeight w:val="600"/>
        </w:trPr>
        <w:tc>
          <w:tcPr>
            <w:tcW w:w="3794" w:type="dxa"/>
            <w:hideMark/>
          </w:tcPr>
          <w:p w14:paraId="1FD3246F"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Хлебобулочные и мучные изделия</w:t>
            </w:r>
            <w:r w:rsidR="00BF5AF6" w:rsidRPr="001D3854">
              <w:rPr>
                <w:rFonts w:ascii="Times New Roman" w:hAnsi="Times New Roman" w:cs="Times New Roman"/>
                <w:sz w:val="24"/>
                <w:szCs w:val="24"/>
              </w:rPr>
              <w:t>, крупы</w:t>
            </w:r>
          </w:p>
        </w:tc>
        <w:tc>
          <w:tcPr>
            <w:tcW w:w="2976" w:type="dxa"/>
            <w:noWrap/>
            <w:vAlign w:val="center"/>
            <w:hideMark/>
          </w:tcPr>
          <w:p w14:paraId="02297DCF"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40</w:t>
            </w:r>
          </w:p>
        </w:tc>
        <w:tc>
          <w:tcPr>
            <w:tcW w:w="2977" w:type="dxa"/>
            <w:noWrap/>
            <w:vAlign w:val="center"/>
          </w:tcPr>
          <w:p w14:paraId="0CCC2C9E"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35</w:t>
            </w:r>
          </w:p>
        </w:tc>
      </w:tr>
      <w:tr w:rsidR="001E7339" w:rsidRPr="001D3854" w14:paraId="6BDF37E6" w14:textId="77777777" w:rsidTr="00BF5AF6">
        <w:trPr>
          <w:trHeight w:val="300"/>
        </w:trPr>
        <w:tc>
          <w:tcPr>
            <w:tcW w:w="3794" w:type="dxa"/>
            <w:hideMark/>
          </w:tcPr>
          <w:p w14:paraId="7C3331BC"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Молочные продукты</w:t>
            </w:r>
          </w:p>
        </w:tc>
        <w:tc>
          <w:tcPr>
            <w:tcW w:w="2976" w:type="dxa"/>
            <w:noWrap/>
            <w:vAlign w:val="center"/>
            <w:hideMark/>
          </w:tcPr>
          <w:p w14:paraId="5307E5E8"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w:t>
            </w:r>
          </w:p>
        </w:tc>
        <w:tc>
          <w:tcPr>
            <w:tcW w:w="2977" w:type="dxa"/>
            <w:noWrap/>
            <w:vAlign w:val="center"/>
          </w:tcPr>
          <w:p w14:paraId="710BC706"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70</w:t>
            </w:r>
          </w:p>
        </w:tc>
      </w:tr>
      <w:tr w:rsidR="001E7339" w:rsidRPr="001D3854" w14:paraId="413528FA" w14:textId="77777777" w:rsidTr="00BF5AF6">
        <w:trPr>
          <w:trHeight w:val="300"/>
        </w:trPr>
        <w:tc>
          <w:tcPr>
            <w:tcW w:w="3794" w:type="dxa"/>
            <w:hideMark/>
          </w:tcPr>
          <w:p w14:paraId="6D70632B"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Мясные продукты</w:t>
            </w:r>
          </w:p>
        </w:tc>
        <w:tc>
          <w:tcPr>
            <w:tcW w:w="2976" w:type="dxa"/>
            <w:noWrap/>
            <w:vAlign w:val="center"/>
            <w:hideMark/>
          </w:tcPr>
          <w:p w14:paraId="0B996920"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w:t>
            </w:r>
          </w:p>
        </w:tc>
        <w:tc>
          <w:tcPr>
            <w:tcW w:w="2977" w:type="dxa"/>
            <w:noWrap/>
            <w:vAlign w:val="center"/>
          </w:tcPr>
          <w:p w14:paraId="1762B7E2"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140</w:t>
            </w:r>
          </w:p>
        </w:tc>
      </w:tr>
      <w:tr w:rsidR="001E7339" w:rsidRPr="001D3854" w14:paraId="4151F860" w14:textId="77777777" w:rsidTr="00BF5AF6">
        <w:trPr>
          <w:trHeight w:val="300"/>
        </w:trPr>
        <w:tc>
          <w:tcPr>
            <w:tcW w:w="3794" w:type="dxa"/>
            <w:hideMark/>
          </w:tcPr>
          <w:p w14:paraId="2F71CA6D"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Овощи и картофель</w:t>
            </w:r>
          </w:p>
        </w:tc>
        <w:tc>
          <w:tcPr>
            <w:tcW w:w="2976" w:type="dxa"/>
            <w:noWrap/>
            <w:vAlign w:val="center"/>
            <w:hideMark/>
          </w:tcPr>
          <w:p w14:paraId="3B6F75A4"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w:t>
            </w:r>
          </w:p>
        </w:tc>
        <w:tc>
          <w:tcPr>
            <w:tcW w:w="2977" w:type="dxa"/>
            <w:noWrap/>
            <w:vAlign w:val="center"/>
          </w:tcPr>
          <w:p w14:paraId="3E00D757"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70</w:t>
            </w:r>
          </w:p>
        </w:tc>
      </w:tr>
    </w:tbl>
    <w:p w14:paraId="00B25791" w14:textId="77777777" w:rsidR="001E7339" w:rsidRPr="001D3854" w:rsidRDefault="001E7339" w:rsidP="00722485">
      <w:pPr>
        <w:pStyle w:val="a3"/>
        <w:suppressAutoHyphens/>
        <w:rPr>
          <w:rFonts w:ascii="Times New Roman" w:hAnsi="Times New Roman" w:cs="Times New Roman"/>
          <w:sz w:val="24"/>
        </w:rPr>
      </w:pPr>
    </w:p>
    <w:p w14:paraId="54D5FD3D" w14:textId="77777777" w:rsidR="001E7339" w:rsidRPr="001D3854" w:rsidRDefault="001E7339" w:rsidP="00722485">
      <w:pPr>
        <w:pStyle w:val="2"/>
        <w:suppressAutoHyphens/>
        <w:spacing w:line="360" w:lineRule="auto"/>
        <w:rPr>
          <w:szCs w:val="24"/>
        </w:rPr>
      </w:pPr>
      <w:r w:rsidRPr="001D3854">
        <w:rPr>
          <w:szCs w:val="24"/>
        </w:rPr>
        <w:t>Таблица 3. Налоги и коммунальные платежи</w:t>
      </w:r>
    </w:p>
    <w:tbl>
      <w:tblPr>
        <w:tblStyle w:val="ad"/>
        <w:tblW w:w="9747" w:type="dxa"/>
        <w:tblLook w:val="04A0" w:firstRow="1" w:lastRow="0" w:firstColumn="1" w:lastColumn="0" w:noHBand="0" w:noVBand="1"/>
      </w:tblPr>
      <w:tblGrid>
        <w:gridCol w:w="4928"/>
        <w:gridCol w:w="4819"/>
      </w:tblGrid>
      <w:tr w:rsidR="001E7339" w:rsidRPr="001D3854" w14:paraId="09F8DD57" w14:textId="77777777" w:rsidTr="00D75EA5">
        <w:tc>
          <w:tcPr>
            <w:tcW w:w="4928" w:type="dxa"/>
            <w:vAlign w:val="center"/>
          </w:tcPr>
          <w:p w14:paraId="3060E368"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Тип платежа</w:t>
            </w:r>
          </w:p>
        </w:tc>
        <w:tc>
          <w:tcPr>
            <w:tcW w:w="4819" w:type="dxa"/>
            <w:vAlign w:val="center"/>
          </w:tcPr>
          <w:p w14:paraId="1000CE59"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Ставка</w:t>
            </w:r>
          </w:p>
        </w:tc>
      </w:tr>
      <w:tr w:rsidR="001E7339" w:rsidRPr="001D3854" w14:paraId="35A9FBF4" w14:textId="77777777" w:rsidTr="00D75EA5">
        <w:tc>
          <w:tcPr>
            <w:tcW w:w="4928" w:type="dxa"/>
          </w:tcPr>
          <w:p w14:paraId="2B4FFE24"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НДФЛ</w:t>
            </w:r>
          </w:p>
        </w:tc>
        <w:tc>
          <w:tcPr>
            <w:tcW w:w="4819" w:type="dxa"/>
          </w:tcPr>
          <w:p w14:paraId="36D57303"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13</w:t>
            </w:r>
            <w:r w:rsidR="00543C3C" w:rsidRPr="001D3854">
              <w:rPr>
                <w:rFonts w:ascii="Times New Roman" w:hAnsi="Times New Roman" w:cs="Times New Roman"/>
                <w:sz w:val="24"/>
                <w:szCs w:val="24"/>
              </w:rPr>
              <w:t> %</w:t>
            </w:r>
          </w:p>
        </w:tc>
      </w:tr>
      <w:tr w:rsidR="001E7339" w:rsidRPr="001D3854" w14:paraId="37D74E5D" w14:textId="77777777" w:rsidTr="00D75EA5">
        <w:tc>
          <w:tcPr>
            <w:tcW w:w="4928" w:type="dxa"/>
          </w:tcPr>
          <w:p w14:paraId="55338C84"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Налог на прибыль</w:t>
            </w:r>
          </w:p>
        </w:tc>
        <w:tc>
          <w:tcPr>
            <w:tcW w:w="4819" w:type="dxa"/>
          </w:tcPr>
          <w:p w14:paraId="35A28BBB"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w:t>
            </w:r>
            <w:r w:rsidR="00543C3C" w:rsidRPr="001D3854">
              <w:rPr>
                <w:rFonts w:ascii="Times New Roman" w:hAnsi="Times New Roman" w:cs="Times New Roman"/>
                <w:sz w:val="24"/>
                <w:szCs w:val="24"/>
              </w:rPr>
              <w:t> %</w:t>
            </w:r>
          </w:p>
        </w:tc>
      </w:tr>
      <w:tr w:rsidR="001E7339" w:rsidRPr="001D3854" w14:paraId="42562910" w14:textId="77777777" w:rsidTr="00D75EA5">
        <w:tc>
          <w:tcPr>
            <w:tcW w:w="4928" w:type="dxa"/>
          </w:tcPr>
          <w:p w14:paraId="59E61FEC"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Налог на имущество</w:t>
            </w:r>
          </w:p>
        </w:tc>
        <w:tc>
          <w:tcPr>
            <w:tcW w:w="4819" w:type="dxa"/>
          </w:tcPr>
          <w:p w14:paraId="6C638E47"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0,1</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в год. (0,0083</w:t>
            </w:r>
            <w:r w:rsidR="00543C3C" w:rsidRPr="001D3854">
              <w:rPr>
                <w:rFonts w:ascii="Times New Roman" w:hAnsi="Times New Roman" w:cs="Times New Roman"/>
                <w:sz w:val="24"/>
                <w:szCs w:val="24"/>
              </w:rPr>
              <w:t> %</w:t>
            </w:r>
            <w:r w:rsidRPr="001D3854">
              <w:rPr>
                <w:rFonts w:ascii="Times New Roman" w:hAnsi="Times New Roman" w:cs="Times New Roman"/>
                <w:sz w:val="24"/>
                <w:szCs w:val="24"/>
              </w:rPr>
              <w:t xml:space="preserve"> в мес.)</w:t>
            </w:r>
          </w:p>
        </w:tc>
      </w:tr>
      <w:tr w:rsidR="001E7339" w:rsidRPr="001D3854" w14:paraId="454031A5" w14:textId="77777777" w:rsidTr="00D75EA5">
        <w:tc>
          <w:tcPr>
            <w:tcW w:w="4928" w:type="dxa"/>
          </w:tcPr>
          <w:p w14:paraId="7E721A9C"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lastRenderedPageBreak/>
              <w:t>Налог на транспорт</w:t>
            </w:r>
          </w:p>
        </w:tc>
        <w:tc>
          <w:tcPr>
            <w:tcW w:w="4819" w:type="dxa"/>
          </w:tcPr>
          <w:p w14:paraId="7A73BDAB"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30 руб</w:t>
            </w:r>
            <w:r w:rsidR="00252168" w:rsidRPr="001D3854">
              <w:rPr>
                <w:rFonts w:ascii="Times New Roman" w:hAnsi="Times New Roman" w:cs="Times New Roman"/>
                <w:sz w:val="24"/>
                <w:szCs w:val="24"/>
              </w:rPr>
              <w:t>.</w:t>
            </w:r>
            <w:r w:rsidRPr="001D3854">
              <w:rPr>
                <w:rFonts w:ascii="Times New Roman" w:hAnsi="Times New Roman" w:cs="Times New Roman"/>
                <w:sz w:val="24"/>
                <w:szCs w:val="24"/>
              </w:rPr>
              <w:t xml:space="preserve"> за 1 л.</w:t>
            </w:r>
            <w:r w:rsidR="00252168" w:rsidRPr="001D3854">
              <w:rPr>
                <w:rFonts w:ascii="Times New Roman" w:hAnsi="Times New Roman" w:cs="Times New Roman"/>
                <w:sz w:val="24"/>
                <w:szCs w:val="24"/>
              </w:rPr>
              <w:t xml:space="preserve"> </w:t>
            </w:r>
            <w:r w:rsidRPr="001D3854">
              <w:rPr>
                <w:rFonts w:ascii="Times New Roman" w:hAnsi="Times New Roman" w:cs="Times New Roman"/>
                <w:sz w:val="24"/>
                <w:szCs w:val="24"/>
              </w:rPr>
              <w:t>с.</w:t>
            </w:r>
          </w:p>
        </w:tc>
      </w:tr>
      <w:tr w:rsidR="001E7339" w:rsidRPr="001D3854" w14:paraId="1933EC0A" w14:textId="77777777" w:rsidTr="00D75EA5">
        <w:tc>
          <w:tcPr>
            <w:tcW w:w="4928" w:type="dxa"/>
          </w:tcPr>
          <w:p w14:paraId="4ABD6FC4"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Коммунальные платежи</w:t>
            </w:r>
          </w:p>
        </w:tc>
        <w:tc>
          <w:tcPr>
            <w:tcW w:w="4819" w:type="dxa"/>
          </w:tcPr>
          <w:p w14:paraId="60759076" w14:textId="21205195"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74 руб. за кв. м</w:t>
            </w:r>
            <w:r w:rsidR="002015A8">
              <w:rPr>
                <w:rFonts w:ascii="Times New Roman" w:hAnsi="Times New Roman" w:cs="Times New Roman"/>
                <w:sz w:val="24"/>
                <w:szCs w:val="24"/>
              </w:rPr>
              <w:t>.</w:t>
            </w:r>
          </w:p>
        </w:tc>
      </w:tr>
    </w:tbl>
    <w:p w14:paraId="77F3080E" w14:textId="77777777" w:rsidR="001E7339" w:rsidRPr="001D3854" w:rsidRDefault="001E7339" w:rsidP="00722485">
      <w:pPr>
        <w:pStyle w:val="a3"/>
        <w:suppressAutoHyphens/>
        <w:rPr>
          <w:sz w:val="24"/>
          <w:szCs w:val="24"/>
        </w:rPr>
      </w:pPr>
    </w:p>
    <w:p w14:paraId="41890BC7" w14:textId="6FE67AAC" w:rsidR="001E7339" w:rsidRPr="001D3854" w:rsidRDefault="001E7339" w:rsidP="00722485">
      <w:pPr>
        <w:pStyle w:val="2"/>
        <w:suppressAutoHyphens/>
        <w:spacing w:line="360" w:lineRule="auto"/>
        <w:rPr>
          <w:szCs w:val="24"/>
        </w:rPr>
      </w:pPr>
      <w:r w:rsidRPr="001D3854">
        <w:rPr>
          <w:szCs w:val="24"/>
        </w:rPr>
        <w:t>Таблица 4. Норма потребления муниципальных учреждений в месяц (кг)</w:t>
      </w:r>
    </w:p>
    <w:tbl>
      <w:tblPr>
        <w:tblStyle w:val="ad"/>
        <w:tblW w:w="9388" w:type="dxa"/>
        <w:tblLayout w:type="fixed"/>
        <w:tblLook w:val="04A0" w:firstRow="1" w:lastRow="0" w:firstColumn="1" w:lastColumn="0" w:noHBand="0" w:noVBand="1"/>
      </w:tblPr>
      <w:tblGrid>
        <w:gridCol w:w="2235"/>
        <w:gridCol w:w="1106"/>
        <w:gridCol w:w="28"/>
        <w:gridCol w:w="1559"/>
        <w:gridCol w:w="1559"/>
        <w:gridCol w:w="1418"/>
        <w:gridCol w:w="1483"/>
      </w:tblGrid>
      <w:tr w:rsidR="001E7339" w:rsidRPr="001D3854" w14:paraId="083A7005" w14:textId="77777777" w:rsidTr="008B34E5">
        <w:trPr>
          <w:trHeight w:val="375"/>
        </w:trPr>
        <w:tc>
          <w:tcPr>
            <w:tcW w:w="2235" w:type="dxa"/>
            <w:vAlign w:val="center"/>
            <w:hideMark/>
          </w:tcPr>
          <w:p w14:paraId="4195B386"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Наименование</w:t>
            </w:r>
          </w:p>
        </w:tc>
        <w:tc>
          <w:tcPr>
            <w:tcW w:w="1106" w:type="dxa"/>
            <w:vAlign w:val="center"/>
            <w:hideMark/>
          </w:tcPr>
          <w:p w14:paraId="2714FA8A" w14:textId="31DD37F3"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Кол</w:t>
            </w:r>
            <w:r w:rsidR="00D75EA5" w:rsidRPr="001D3854">
              <w:rPr>
                <w:rFonts w:ascii="Times New Roman" w:hAnsi="Times New Roman" w:cs="Times New Roman"/>
                <w:b/>
                <w:sz w:val="24"/>
                <w:szCs w:val="24"/>
              </w:rPr>
              <w:t>-</w:t>
            </w:r>
            <w:r w:rsidRPr="001D3854">
              <w:rPr>
                <w:rFonts w:ascii="Times New Roman" w:hAnsi="Times New Roman" w:cs="Times New Roman"/>
                <w:b/>
                <w:sz w:val="24"/>
                <w:szCs w:val="24"/>
              </w:rPr>
              <w:t>во учреж</w:t>
            </w:r>
            <w:r w:rsidR="002015A8">
              <w:rPr>
                <w:rFonts w:ascii="Times New Roman" w:hAnsi="Times New Roman" w:cs="Times New Roman"/>
                <w:b/>
                <w:sz w:val="24"/>
                <w:szCs w:val="24"/>
              </w:rPr>
              <w:t>-</w:t>
            </w:r>
            <w:r w:rsidRPr="001D3854">
              <w:rPr>
                <w:rFonts w:ascii="Times New Roman" w:hAnsi="Times New Roman" w:cs="Times New Roman"/>
                <w:b/>
                <w:sz w:val="24"/>
                <w:szCs w:val="24"/>
              </w:rPr>
              <w:t>дений</w:t>
            </w:r>
          </w:p>
        </w:tc>
        <w:tc>
          <w:tcPr>
            <w:tcW w:w="1587" w:type="dxa"/>
            <w:gridSpan w:val="2"/>
            <w:noWrap/>
            <w:vAlign w:val="center"/>
            <w:hideMark/>
          </w:tcPr>
          <w:p w14:paraId="6ADC5852"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Х</w:t>
            </w:r>
            <w:r w:rsidR="00D75EA5" w:rsidRPr="001D3854">
              <w:rPr>
                <w:rFonts w:ascii="Times New Roman" w:hAnsi="Times New Roman" w:cs="Times New Roman"/>
                <w:b/>
                <w:sz w:val="24"/>
                <w:szCs w:val="24"/>
              </w:rPr>
              <w:t>/</w:t>
            </w:r>
            <w:r w:rsidRPr="001D3854">
              <w:rPr>
                <w:rFonts w:ascii="Times New Roman" w:hAnsi="Times New Roman" w:cs="Times New Roman"/>
                <w:b/>
                <w:sz w:val="24"/>
                <w:szCs w:val="24"/>
              </w:rPr>
              <w:t>б и мучные изделия</w:t>
            </w:r>
            <w:r w:rsidR="00D75EA5" w:rsidRPr="001D3854">
              <w:rPr>
                <w:rFonts w:ascii="Times New Roman" w:hAnsi="Times New Roman" w:cs="Times New Roman"/>
                <w:b/>
                <w:sz w:val="24"/>
                <w:szCs w:val="24"/>
              </w:rPr>
              <w:t>, крупы</w:t>
            </w:r>
          </w:p>
        </w:tc>
        <w:tc>
          <w:tcPr>
            <w:tcW w:w="1559" w:type="dxa"/>
            <w:noWrap/>
            <w:vAlign w:val="center"/>
            <w:hideMark/>
          </w:tcPr>
          <w:p w14:paraId="223539FA"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Молочные продукты</w:t>
            </w:r>
          </w:p>
        </w:tc>
        <w:tc>
          <w:tcPr>
            <w:tcW w:w="1418" w:type="dxa"/>
            <w:noWrap/>
            <w:vAlign w:val="center"/>
            <w:hideMark/>
          </w:tcPr>
          <w:p w14:paraId="6EFDECC8"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Мясные продукты</w:t>
            </w:r>
          </w:p>
        </w:tc>
        <w:tc>
          <w:tcPr>
            <w:tcW w:w="1483" w:type="dxa"/>
            <w:tcBorders>
              <w:bottom w:val="single" w:sz="4" w:space="0" w:color="auto"/>
            </w:tcBorders>
            <w:noWrap/>
            <w:vAlign w:val="center"/>
            <w:hideMark/>
          </w:tcPr>
          <w:p w14:paraId="1E71A101" w14:textId="77777777" w:rsidR="001E7339" w:rsidRPr="001D3854" w:rsidRDefault="001E7339" w:rsidP="00722485">
            <w:pPr>
              <w:suppressAutoHyphens/>
              <w:jc w:val="center"/>
              <w:rPr>
                <w:rFonts w:ascii="Times New Roman" w:hAnsi="Times New Roman" w:cs="Times New Roman"/>
                <w:b/>
                <w:sz w:val="24"/>
                <w:szCs w:val="24"/>
              </w:rPr>
            </w:pPr>
            <w:r w:rsidRPr="001D3854">
              <w:rPr>
                <w:rFonts w:ascii="Times New Roman" w:hAnsi="Times New Roman" w:cs="Times New Roman"/>
                <w:b/>
                <w:sz w:val="24"/>
                <w:szCs w:val="24"/>
              </w:rPr>
              <w:t>Овощи и картофель</w:t>
            </w:r>
          </w:p>
        </w:tc>
      </w:tr>
      <w:tr w:rsidR="001E7339" w:rsidRPr="001D3854" w14:paraId="669E5C05" w14:textId="77777777" w:rsidTr="008B34E5">
        <w:trPr>
          <w:trHeight w:val="300"/>
        </w:trPr>
        <w:tc>
          <w:tcPr>
            <w:tcW w:w="2235" w:type="dxa"/>
            <w:noWrap/>
            <w:hideMark/>
          </w:tcPr>
          <w:p w14:paraId="44E81C53"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Детский сад</w:t>
            </w:r>
          </w:p>
        </w:tc>
        <w:tc>
          <w:tcPr>
            <w:tcW w:w="1106" w:type="dxa"/>
            <w:noWrap/>
            <w:vAlign w:val="center"/>
            <w:hideMark/>
          </w:tcPr>
          <w:p w14:paraId="179371F3"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3</w:t>
            </w:r>
          </w:p>
        </w:tc>
        <w:tc>
          <w:tcPr>
            <w:tcW w:w="1587" w:type="dxa"/>
            <w:gridSpan w:val="2"/>
            <w:noWrap/>
            <w:hideMark/>
          </w:tcPr>
          <w:p w14:paraId="0E8729EF"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400</w:t>
            </w:r>
          </w:p>
        </w:tc>
        <w:tc>
          <w:tcPr>
            <w:tcW w:w="1559" w:type="dxa"/>
            <w:noWrap/>
            <w:hideMark/>
          </w:tcPr>
          <w:p w14:paraId="72606134"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418" w:type="dxa"/>
            <w:noWrap/>
            <w:hideMark/>
          </w:tcPr>
          <w:p w14:paraId="767E0E9C"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3674A"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250</w:t>
            </w:r>
          </w:p>
        </w:tc>
      </w:tr>
      <w:tr w:rsidR="001E7339" w:rsidRPr="001D3854" w14:paraId="4CFA7E46" w14:textId="77777777" w:rsidTr="008B34E5">
        <w:trPr>
          <w:trHeight w:val="300"/>
        </w:trPr>
        <w:tc>
          <w:tcPr>
            <w:tcW w:w="2235" w:type="dxa"/>
            <w:noWrap/>
            <w:hideMark/>
          </w:tcPr>
          <w:p w14:paraId="643D195C"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Школа</w:t>
            </w:r>
          </w:p>
        </w:tc>
        <w:tc>
          <w:tcPr>
            <w:tcW w:w="1106" w:type="dxa"/>
            <w:noWrap/>
            <w:vAlign w:val="center"/>
            <w:hideMark/>
          </w:tcPr>
          <w:p w14:paraId="1702CDB1"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w:t>
            </w:r>
          </w:p>
        </w:tc>
        <w:tc>
          <w:tcPr>
            <w:tcW w:w="1587" w:type="dxa"/>
            <w:gridSpan w:val="2"/>
            <w:noWrap/>
            <w:hideMark/>
          </w:tcPr>
          <w:p w14:paraId="6199CF06"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559" w:type="dxa"/>
            <w:noWrap/>
            <w:hideMark/>
          </w:tcPr>
          <w:p w14:paraId="64A7FD35"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418" w:type="dxa"/>
            <w:noWrap/>
            <w:hideMark/>
          </w:tcPr>
          <w:p w14:paraId="1BA9C6E7"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50</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04DEE"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125</w:t>
            </w:r>
          </w:p>
        </w:tc>
      </w:tr>
      <w:tr w:rsidR="001E7339" w:rsidRPr="001D3854" w14:paraId="4272FFDF" w14:textId="77777777" w:rsidTr="008B34E5">
        <w:trPr>
          <w:trHeight w:val="300"/>
        </w:trPr>
        <w:tc>
          <w:tcPr>
            <w:tcW w:w="2235" w:type="dxa"/>
            <w:noWrap/>
            <w:hideMark/>
          </w:tcPr>
          <w:p w14:paraId="40CB22F7"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Детский дом</w:t>
            </w:r>
          </w:p>
        </w:tc>
        <w:tc>
          <w:tcPr>
            <w:tcW w:w="1106" w:type="dxa"/>
            <w:noWrap/>
            <w:vAlign w:val="center"/>
            <w:hideMark/>
          </w:tcPr>
          <w:p w14:paraId="4C0927E9"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87" w:type="dxa"/>
            <w:gridSpan w:val="2"/>
            <w:noWrap/>
            <w:hideMark/>
          </w:tcPr>
          <w:p w14:paraId="164CE8BE"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400</w:t>
            </w:r>
          </w:p>
        </w:tc>
        <w:tc>
          <w:tcPr>
            <w:tcW w:w="1559" w:type="dxa"/>
            <w:noWrap/>
            <w:hideMark/>
          </w:tcPr>
          <w:p w14:paraId="1F89855C"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418" w:type="dxa"/>
            <w:noWrap/>
            <w:hideMark/>
          </w:tcPr>
          <w:p w14:paraId="79CDE712"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696C5"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250</w:t>
            </w:r>
          </w:p>
        </w:tc>
      </w:tr>
      <w:tr w:rsidR="001E7339" w:rsidRPr="001D3854" w14:paraId="76EEE7B7" w14:textId="77777777" w:rsidTr="008B34E5">
        <w:trPr>
          <w:trHeight w:val="300"/>
        </w:trPr>
        <w:tc>
          <w:tcPr>
            <w:tcW w:w="2235" w:type="dxa"/>
            <w:noWrap/>
            <w:hideMark/>
          </w:tcPr>
          <w:p w14:paraId="50CEF50A"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 xml:space="preserve">Детская поликлиника </w:t>
            </w:r>
          </w:p>
        </w:tc>
        <w:tc>
          <w:tcPr>
            <w:tcW w:w="1106" w:type="dxa"/>
            <w:noWrap/>
            <w:vAlign w:val="center"/>
            <w:hideMark/>
          </w:tcPr>
          <w:p w14:paraId="2E9B511B"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87" w:type="dxa"/>
            <w:gridSpan w:val="2"/>
            <w:noWrap/>
            <w:hideMark/>
          </w:tcPr>
          <w:p w14:paraId="178355CC"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559" w:type="dxa"/>
            <w:noWrap/>
            <w:hideMark/>
          </w:tcPr>
          <w:p w14:paraId="247F368C"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418" w:type="dxa"/>
            <w:noWrap/>
            <w:hideMark/>
          </w:tcPr>
          <w:p w14:paraId="3F5C5E9E"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50</w:t>
            </w:r>
          </w:p>
        </w:tc>
        <w:tc>
          <w:tcPr>
            <w:tcW w:w="1483" w:type="dxa"/>
            <w:tcBorders>
              <w:top w:val="single" w:sz="4" w:space="0" w:color="auto"/>
              <w:left w:val="single" w:sz="4" w:space="0" w:color="auto"/>
              <w:bottom w:val="single" w:sz="4" w:space="0" w:color="auto"/>
              <w:right w:val="single" w:sz="4" w:space="0" w:color="auto"/>
            </w:tcBorders>
            <w:shd w:val="clear" w:color="auto" w:fill="auto"/>
            <w:noWrap/>
          </w:tcPr>
          <w:p w14:paraId="55A6B15C"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125</w:t>
            </w:r>
          </w:p>
        </w:tc>
      </w:tr>
      <w:tr w:rsidR="001E7339" w:rsidRPr="001D3854" w14:paraId="47338EAB" w14:textId="77777777" w:rsidTr="008B34E5">
        <w:trPr>
          <w:trHeight w:val="300"/>
        </w:trPr>
        <w:tc>
          <w:tcPr>
            <w:tcW w:w="2235" w:type="dxa"/>
            <w:noWrap/>
            <w:hideMark/>
          </w:tcPr>
          <w:p w14:paraId="463C5AC1"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Взрослая поликлиника</w:t>
            </w:r>
          </w:p>
        </w:tc>
        <w:tc>
          <w:tcPr>
            <w:tcW w:w="1106" w:type="dxa"/>
            <w:noWrap/>
            <w:vAlign w:val="center"/>
            <w:hideMark/>
          </w:tcPr>
          <w:p w14:paraId="147280F2"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87" w:type="dxa"/>
            <w:gridSpan w:val="2"/>
            <w:noWrap/>
            <w:hideMark/>
          </w:tcPr>
          <w:p w14:paraId="07C98DCC"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200</w:t>
            </w:r>
          </w:p>
        </w:tc>
        <w:tc>
          <w:tcPr>
            <w:tcW w:w="1559" w:type="dxa"/>
            <w:noWrap/>
            <w:hideMark/>
          </w:tcPr>
          <w:p w14:paraId="5A518255"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418" w:type="dxa"/>
            <w:noWrap/>
            <w:hideMark/>
          </w:tcPr>
          <w:p w14:paraId="0401CBB4"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50</w:t>
            </w:r>
          </w:p>
        </w:tc>
        <w:tc>
          <w:tcPr>
            <w:tcW w:w="1483" w:type="dxa"/>
            <w:tcBorders>
              <w:top w:val="single" w:sz="4" w:space="0" w:color="auto"/>
              <w:left w:val="single" w:sz="4" w:space="0" w:color="auto"/>
              <w:bottom w:val="single" w:sz="4" w:space="0" w:color="auto"/>
              <w:right w:val="single" w:sz="4" w:space="0" w:color="auto"/>
            </w:tcBorders>
            <w:shd w:val="clear" w:color="auto" w:fill="auto"/>
            <w:noWrap/>
          </w:tcPr>
          <w:p w14:paraId="53F05D2E"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125</w:t>
            </w:r>
          </w:p>
        </w:tc>
      </w:tr>
      <w:tr w:rsidR="001E7339" w:rsidRPr="001D3854" w14:paraId="4E4FFAAB" w14:textId="77777777" w:rsidTr="008B34E5">
        <w:trPr>
          <w:trHeight w:val="300"/>
        </w:trPr>
        <w:tc>
          <w:tcPr>
            <w:tcW w:w="2235" w:type="dxa"/>
            <w:noWrap/>
            <w:hideMark/>
          </w:tcPr>
          <w:p w14:paraId="1FF5119C"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Дом ветеранов</w:t>
            </w:r>
          </w:p>
        </w:tc>
        <w:tc>
          <w:tcPr>
            <w:tcW w:w="1106" w:type="dxa"/>
            <w:noWrap/>
            <w:vAlign w:val="center"/>
            <w:hideMark/>
          </w:tcPr>
          <w:p w14:paraId="17B15F32"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87" w:type="dxa"/>
            <w:gridSpan w:val="2"/>
            <w:noWrap/>
            <w:hideMark/>
          </w:tcPr>
          <w:p w14:paraId="0A9DCC9F"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300</w:t>
            </w:r>
          </w:p>
        </w:tc>
        <w:tc>
          <w:tcPr>
            <w:tcW w:w="1559" w:type="dxa"/>
            <w:noWrap/>
            <w:hideMark/>
          </w:tcPr>
          <w:p w14:paraId="62BF9FDD"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150</w:t>
            </w:r>
          </w:p>
        </w:tc>
        <w:tc>
          <w:tcPr>
            <w:tcW w:w="1418" w:type="dxa"/>
            <w:noWrap/>
            <w:hideMark/>
          </w:tcPr>
          <w:p w14:paraId="6C64D2A6"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75</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223B0"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185</w:t>
            </w:r>
          </w:p>
        </w:tc>
      </w:tr>
      <w:tr w:rsidR="001E7339" w:rsidRPr="001D3854" w14:paraId="70B7EF78" w14:textId="77777777" w:rsidTr="008B34E5">
        <w:trPr>
          <w:trHeight w:val="300"/>
        </w:trPr>
        <w:tc>
          <w:tcPr>
            <w:tcW w:w="2235" w:type="dxa"/>
            <w:noWrap/>
          </w:tcPr>
          <w:p w14:paraId="6D5042F7"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Техникум</w:t>
            </w:r>
          </w:p>
        </w:tc>
        <w:tc>
          <w:tcPr>
            <w:tcW w:w="1106" w:type="dxa"/>
            <w:noWrap/>
            <w:vAlign w:val="center"/>
          </w:tcPr>
          <w:p w14:paraId="3B25FD8F"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87" w:type="dxa"/>
            <w:gridSpan w:val="2"/>
            <w:noWrap/>
          </w:tcPr>
          <w:p w14:paraId="3B7D2C4B"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559" w:type="dxa"/>
            <w:noWrap/>
          </w:tcPr>
          <w:p w14:paraId="4C190ED0"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50</w:t>
            </w:r>
          </w:p>
        </w:tc>
        <w:tc>
          <w:tcPr>
            <w:tcW w:w="1418" w:type="dxa"/>
            <w:noWrap/>
          </w:tcPr>
          <w:p w14:paraId="785A2C08"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25</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83361"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65</w:t>
            </w:r>
          </w:p>
        </w:tc>
      </w:tr>
      <w:tr w:rsidR="001E7339" w:rsidRPr="001D3854" w14:paraId="4577B553" w14:textId="77777777" w:rsidTr="008B34E5">
        <w:trPr>
          <w:trHeight w:val="300"/>
        </w:trPr>
        <w:tc>
          <w:tcPr>
            <w:tcW w:w="2235" w:type="dxa"/>
            <w:noWrap/>
            <w:hideMark/>
          </w:tcPr>
          <w:p w14:paraId="5B6AC9A0" w14:textId="77777777" w:rsidR="001E7339" w:rsidRPr="001D3854" w:rsidRDefault="001E7339" w:rsidP="00722485">
            <w:pPr>
              <w:suppressAutoHyphens/>
              <w:rPr>
                <w:rFonts w:ascii="Times New Roman" w:hAnsi="Times New Roman" w:cs="Times New Roman"/>
                <w:sz w:val="24"/>
                <w:szCs w:val="24"/>
              </w:rPr>
            </w:pPr>
            <w:r w:rsidRPr="001D3854">
              <w:rPr>
                <w:rFonts w:ascii="Times New Roman" w:hAnsi="Times New Roman" w:cs="Times New Roman"/>
                <w:sz w:val="24"/>
                <w:szCs w:val="24"/>
              </w:rPr>
              <w:t>Университет</w:t>
            </w:r>
          </w:p>
        </w:tc>
        <w:tc>
          <w:tcPr>
            <w:tcW w:w="1106" w:type="dxa"/>
            <w:noWrap/>
            <w:vAlign w:val="center"/>
            <w:hideMark/>
          </w:tcPr>
          <w:p w14:paraId="2AC5E2DB"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w:t>
            </w:r>
          </w:p>
        </w:tc>
        <w:tc>
          <w:tcPr>
            <w:tcW w:w="1587" w:type="dxa"/>
            <w:gridSpan w:val="2"/>
            <w:noWrap/>
            <w:hideMark/>
          </w:tcPr>
          <w:p w14:paraId="049CBC56"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100</w:t>
            </w:r>
          </w:p>
        </w:tc>
        <w:tc>
          <w:tcPr>
            <w:tcW w:w="1559" w:type="dxa"/>
            <w:noWrap/>
            <w:hideMark/>
          </w:tcPr>
          <w:p w14:paraId="0BF1DB61" w14:textId="77777777" w:rsidR="001E7339" w:rsidRPr="001D3854" w:rsidRDefault="008B34E5"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1450</w:t>
            </w:r>
            <w:r w:rsidR="001E7339" w:rsidRPr="001D3854">
              <w:rPr>
                <w:rFonts w:ascii="Times New Roman" w:hAnsi="Times New Roman" w:cs="Times New Roman"/>
                <w:sz w:val="24"/>
                <w:szCs w:val="24"/>
              </w:rPr>
              <w:t>50</w:t>
            </w:r>
          </w:p>
        </w:tc>
        <w:tc>
          <w:tcPr>
            <w:tcW w:w="1418" w:type="dxa"/>
            <w:noWrap/>
            <w:hideMark/>
          </w:tcPr>
          <w:p w14:paraId="5879CB30" w14:textId="77777777" w:rsidR="001E7339" w:rsidRPr="001D3854" w:rsidRDefault="001E7339"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25</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4DE0F" w14:textId="77777777" w:rsidR="001E7339" w:rsidRPr="001D3854" w:rsidRDefault="001E7339" w:rsidP="00722485">
            <w:pPr>
              <w:suppressAutoHyphens/>
              <w:jc w:val="center"/>
              <w:rPr>
                <w:rFonts w:ascii="Times New Roman" w:hAnsi="Times New Roman" w:cs="Times New Roman"/>
                <w:color w:val="000000"/>
                <w:sz w:val="24"/>
                <w:szCs w:val="24"/>
              </w:rPr>
            </w:pPr>
            <w:r w:rsidRPr="001D3854">
              <w:rPr>
                <w:rFonts w:ascii="Times New Roman" w:hAnsi="Times New Roman" w:cs="Times New Roman"/>
                <w:color w:val="000000"/>
                <w:sz w:val="24"/>
                <w:szCs w:val="24"/>
              </w:rPr>
              <w:t>65</w:t>
            </w:r>
          </w:p>
        </w:tc>
      </w:tr>
      <w:tr w:rsidR="008B34E5" w:rsidRPr="001D3854" w14:paraId="00A5DDB5" w14:textId="77777777" w:rsidTr="008B34E5">
        <w:trPr>
          <w:trHeight w:val="300"/>
        </w:trPr>
        <w:tc>
          <w:tcPr>
            <w:tcW w:w="2235" w:type="dxa"/>
            <w:noWrap/>
          </w:tcPr>
          <w:p w14:paraId="1C73FCC2" w14:textId="77777777" w:rsidR="008B34E5" w:rsidRPr="001D3854" w:rsidRDefault="008B34E5" w:rsidP="00722485">
            <w:pPr>
              <w:suppressAutoHyphens/>
              <w:jc w:val="right"/>
              <w:rPr>
                <w:rFonts w:ascii="Times New Roman" w:hAnsi="Times New Roman" w:cs="Times New Roman"/>
                <w:sz w:val="24"/>
                <w:szCs w:val="24"/>
              </w:rPr>
            </w:pPr>
            <w:r w:rsidRPr="001D3854">
              <w:rPr>
                <w:rFonts w:ascii="Times New Roman" w:hAnsi="Times New Roman" w:cs="Times New Roman"/>
                <w:sz w:val="24"/>
                <w:szCs w:val="24"/>
              </w:rPr>
              <w:t>Всего:</w:t>
            </w:r>
          </w:p>
        </w:tc>
        <w:tc>
          <w:tcPr>
            <w:tcW w:w="1134" w:type="dxa"/>
            <w:gridSpan w:val="2"/>
            <w:noWrap/>
          </w:tcPr>
          <w:p w14:paraId="28B45C85" w14:textId="77777777" w:rsidR="008B34E5" w:rsidRPr="001D3854" w:rsidRDefault="008B34E5"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11</w:t>
            </w:r>
          </w:p>
        </w:tc>
        <w:tc>
          <w:tcPr>
            <w:tcW w:w="1559" w:type="dxa"/>
            <w:noWrap/>
          </w:tcPr>
          <w:p w14:paraId="2A4E1D14" w14:textId="77777777" w:rsidR="008B34E5" w:rsidRPr="001D3854" w:rsidRDefault="008B34E5"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2900</w:t>
            </w:r>
          </w:p>
        </w:tc>
        <w:tc>
          <w:tcPr>
            <w:tcW w:w="1559" w:type="dxa"/>
            <w:noWrap/>
          </w:tcPr>
          <w:p w14:paraId="11BE5C0A" w14:textId="77777777" w:rsidR="008B34E5" w:rsidRPr="001D3854" w:rsidRDefault="008B34E5" w:rsidP="00722485">
            <w:pPr>
              <w:suppressAutoHyphens/>
              <w:jc w:val="center"/>
              <w:rPr>
                <w:rFonts w:ascii="Times New Roman" w:hAnsi="Times New Roman" w:cs="Times New Roman"/>
                <w:sz w:val="24"/>
                <w:szCs w:val="24"/>
              </w:rPr>
            </w:pPr>
          </w:p>
        </w:tc>
        <w:tc>
          <w:tcPr>
            <w:tcW w:w="1418" w:type="dxa"/>
            <w:noWrap/>
          </w:tcPr>
          <w:p w14:paraId="4EDDA1F5" w14:textId="77777777" w:rsidR="008B34E5" w:rsidRPr="001D3854" w:rsidRDefault="008B34E5"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725</w:t>
            </w:r>
          </w:p>
        </w:tc>
        <w:tc>
          <w:tcPr>
            <w:tcW w:w="1483" w:type="dxa"/>
          </w:tcPr>
          <w:p w14:paraId="279B01EE" w14:textId="77777777" w:rsidR="008B34E5" w:rsidRPr="001D3854" w:rsidRDefault="008B34E5" w:rsidP="00722485">
            <w:pPr>
              <w:suppressAutoHyphens/>
              <w:jc w:val="center"/>
              <w:rPr>
                <w:rFonts w:ascii="Times New Roman" w:hAnsi="Times New Roman" w:cs="Times New Roman"/>
                <w:sz w:val="24"/>
                <w:szCs w:val="24"/>
              </w:rPr>
            </w:pPr>
            <w:r w:rsidRPr="001D3854">
              <w:rPr>
                <w:rFonts w:ascii="Times New Roman" w:hAnsi="Times New Roman" w:cs="Times New Roman"/>
                <w:sz w:val="24"/>
                <w:szCs w:val="24"/>
              </w:rPr>
              <w:t>1815</w:t>
            </w:r>
          </w:p>
        </w:tc>
      </w:tr>
    </w:tbl>
    <w:p w14:paraId="76371ED9" w14:textId="77777777" w:rsidR="001E7339" w:rsidRPr="001D3854" w:rsidRDefault="001E7339" w:rsidP="00722485">
      <w:pPr>
        <w:pStyle w:val="a3"/>
        <w:suppressAutoHyphens/>
      </w:pPr>
    </w:p>
    <w:p w14:paraId="3BA77095" w14:textId="77777777" w:rsidR="001E7339" w:rsidRPr="001D3854" w:rsidRDefault="00CC57E5" w:rsidP="00722485">
      <w:pPr>
        <w:suppressAutoHyphens/>
        <w:spacing w:line="360" w:lineRule="auto"/>
        <w:ind w:firstLine="708"/>
        <w:jc w:val="both"/>
        <w:rPr>
          <w:rFonts w:ascii="Times New Roman" w:hAnsi="Times New Roman" w:cs="Times New Roman"/>
          <w:sz w:val="24"/>
          <w:szCs w:val="24"/>
        </w:rPr>
      </w:pPr>
      <w:r w:rsidRPr="001D3854">
        <w:rPr>
          <w:rFonts w:ascii="Times New Roman" w:hAnsi="Times New Roman" w:cs="Times New Roman"/>
          <w:sz w:val="24"/>
          <w:szCs w:val="24"/>
        </w:rPr>
        <w:t>Для того</w:t>
      </w:r>
      <w:r w:rsidR="001E7339" w:rsidRPr="001D3854">
        <w:rPr>
          <w:rFonts w:ascii="Times New Roman" w:hAnsi="Times New Roman" w:cs="Times New Roman"/>
          <w:sz w:val="24"/>
          <w:szCs w:val="24"/>
        </w:rPr>
        <w:t xml:space="preserve"> чтобы решить кейс</w:t>
      </w:r>
      <w:r w:rsidR="005331E0" w:rsidRPr="001D3854">
        <w:rPr>
          <w:rFonts w:ascii="Times New Roman" w:hAnsi="Times New Roman" w:cs="Times New Roman"/>
          <w:sz w:val="24"/>
          <w:szCs w:val="24"/>
        </w:rPr>
        <w:t>,</w:t>
      </w:r>
      <w:r w:rsidR="001E7339" w:rsidRPr="001D3854">
        <w:rPr>
          <w:rFonts w:ascii="Times New Roman" w:hAnsi="Times New Roman" w:cs="Times New Roman"/>
          <w:sz w:val="24"/>
          <w:szCs w:val="24"/>
        </w:rPr>
        <w:t xml:space="preserve"> вам необходимо проанализировать имеющуюся информацию, оценить свои возможности, сформулировать игровые цели вашего предприятия и спланировать собственные действия по достижению поставленных целей.</w:t>
      </w:r>
    </w:p>
    <w:p w14:paraId="2196CBFD" w14:textId="77777777" w:rsidR="001E7339" w:rsidRPr="001D3854" w:rsidRDefault="001E7339" w:rsidP="00722485">
      <w:pPr>
        <w:suppressAutoHyphens/>
        <w:spacing w:line="360" w:lineRule="auto"/>
        <w:ind w:firstLine="708"/>
        <w:rPr>
          <w:rFonts w:ascii="Times New Roman" w:hAnsi="Times New Roman" w:cs="Times New Roman"/>
          <w:b/>
          <w:sz w:val="24"/>
          <w:szCs w:val="24"/>
        </w:rPr>
      </w:pPr>
      <w:r w:rsidRPr="001D3854">
        <w:rPr>
          <w:rFonts w:ascii="Times New Roman" w:hAnsi="Times New Roman" w:cs="Times New Roman"/>
          <w:b/>
          <w:sz w:val="24"/>
          <w:szCs w:val="24"/>
        </w:rPr>
        <w:t>Удачи вам!</w:t>
      </w:r>
    </w:p>
    <w:p w14:paraId="311C63CE" w14:textId="77777777" w:rsidR="001E7339" w:rsidRPr="001D3854" w:rsidRDefault="001E7339" w:rsidP="00722485">
      <w:pPr>
        <w:suppressAutoHyphens/>
        <w:spacing w:line="360" w:lineRule="auto"/>
        <w:rPr>
          <w:rFonts w:ascii="Times New Roman" w:hAnsi="Times New Roman" w:cs="Times New Roman"/>
          <w:sz w:val="24"/>
          <w:szCs w:val="24"/>
        </w:rPr>
      </w:pPr>
    </w:p>
    <w:p w14:paraId="292DA6D6" w14:textId="77777777" w:rsidR="00027948" w:rsidRPr="001D3854" w:rsidRDefault="00027948" w:rsidP="00722485">
      <w:pPr>
        <w:suppressAutoHyphens/>
        <w:spacing w:after="120" w:line="360" w:lineRule="auto"/>
        <w:jc w:val="center"/>
        <w:rPr>
          <w:rFonts w:ascii="Times New Roman" w:eastAsia="Times New Roman" w:hAnsi="Times New Roman" w:cs="Times New Roman"/>
          <w:b/>
          <w:sz w:val="24"/>
          <w:szCs w:val="24"/>
        </w:rPr>
      </w:pPr>
      <w:r w:rsidRPr="001D3854">
        <w:rPr>
          <w:rFonts w:ascii="Times New Roman" w:eastAsia="Times New Roman" w:hAnsi="Times New Roman" w:cs="Times New Roman"/>
          <w:b/>
          <w:sz w:val="24"/>
          <w:szCs w:val="24"/>
        </w:rPr>
        <w:br w:type="page"/>
      </w:r>
    </w:p>
    <w:p w14:paraId="576620C7" w14:textId="77777777" w:rsidR="00B80E67" w:rsidRPr="001D3854" w:rsidRDefault="00E069C3" w:rsidP="00722485">
      <w:pPr>
        <w:suppressAutoHyphens/>
        <w:spacing w:after="120" w:line="360" w:lineRule="auto"/>
        <w:jc w:val="center"/>
        <w:rPr>
          <w:rFonts w:ascii="Times New Roman" w:eastAsia="Times New Roman" w:hAnsi="Times New Roman" w:cs="Times New Roman"/>
          <w:b/>
          <w:sz w:val="26"/>
          <w:szCs w:val="26"/>
        </w:rPr>
      </w:pPr>
      <w:r w:rsidRPr="001D3854">
        <w:rPr>
          <w:rFonts w:ascii="Times New Roman" w:eastAsia="Times New Roman" w:hAnsi="Times New Roman" w:cs="Times New Roman"/>
          <w:b/>
          <w:sz w:val="26"/>
          <w:szCs w:val="26"/>
        </w:rPr>
        <w:lastRenderedPageBreak/>
        <w:t>Список литературы</w:t>
      </w:r>
    </w:p>
    <w:p w14:paraId="0404659D" w14:textId="77777777" w:rsidR="00B80E67" w:rsidRPr="001D3854" w:rsidRDefault="00B80E67" w:rsidP="00722485">
      <w:pPr>
        <w:pStyle w:val="a3"/>
        <w:suppressAutoHyphens/>
        <w:spacing w:line="360" w:lineRule="auto"/>
        <w:rPr>
          <w:rFonts w:ascii="Times New Roman" w:hAnsi="Times New Roman" w:cs="Times New Roman"/>
          <w:b/>
          <w:sz w:val="24"/>
          <w:szCs w:val="24"/>
        </w:rPr>
      </w:pPr>
      <w:r w:rsidRPr="001D3854">
        <w:rPr>
          <w:rFonts w:ascii="Times New Roman" w:hAnsi="Times New Roman" w:cs="Times New Roman"/>
          <w:b/>
          <w:sz w:val="24"/>
          <w:szCs w:val="24"/>
        </w:rPr>
        <w:t>Литература, использ</w:t>
      </w:r>
      <w:r w:rsidR="00765015" w:rsidRPr="001D3854">
        <w:rPr>
          <w:rFonts w:ascii="Times New Roman" w:hAnsi="Times New Roman" w:cs="Times New Roman"/>
          <w:b/>
          <w:sz w:val="24"/>
          <w:szCs w:val="24"/>
        </w:rPr>
        <w:t>ованная при написании программы</w:t>
      </w:r>
    </w:p>
    <w:p w14:paraId="164C1066" w14:textId="2C6B09FA" w:rsidR="00B80E67" w:rsidRPr="001D3854" w:rsidRDefault="00B80E67" w:rsidP="00722485">
      <w:pPr>
        <w:pStyle w:val="a4"/>
        <w:numPr>
          <w:ilvl w:val="0"/>
          <w:numId w:val="10"/>
        </w:numPr>
        <w:suppressAutoHyphens/>
        <w:autoSpaceDE w:val="0"/>
        <w:autoSpaceDN w:val="0"/>
        <w:adjustRightInd w:val="0"/>
        <w:spacing w:after="0" w:line="360" w:lineRule="auto"/>
        <w:ind w:left="360"/>
        <w:jc w:val="both"/>
        <w:rPr>
          <w:rFonts w:ascii="Times New Roman" w:hAnsi="Times New Roman" w:cs="Times New Roman"/>
          <w:sz w:val="24"/>
          <w:szCs w:val="24"/>
        </w:rPr>
      </w:pPr>
      <w:r w:rsidRPr="001D3854">
        <w:rPr>
          <w:rFonts w:ascii="Times New Roman" w:hAnsi="Times New Roman" w:cs="Times New Roman"/>
          <w:sz w:val="24"/>
          <w:szCs w:val="24"/>
        </w:rPr>
        <w:t>Национальная стратегия повышения финансовой грамотности на 2016</w:t>
      </w:r>
      <w:r w:rsidR="002015A8">
        <w:rPr>
          <w:rFonts w:ascii="Times New Roman" w:hAnsi="Times New Roman" w:cs="Times New Roman"/>
          <w:sz w:val="24"/>
          <w:szCs w:val="24"/>
        </w:rPr>
        <w:t>–</w:t>
      </w:r>
      <w:r w:rsidRPr="001D3854">
        <w:rPr>
          <w:rFonts w:ascii="Times New Roman" w:hAnsi="Times New Roman" w:cs="Times New Roman"/>
          <w:sz w:val="24"/>
          <w:szCs w:val="24"/>
        </w:rPr>
        <w:t>2020 гг. Проект структуры и основного содержания. Версия от 30.11. 2015 г.</w:t>
      </w:r>
      <w:r w:rsidRPr="001D3854">
        <w:rPr>
          <w:rFonts w:ascii="Times New Roman" w:hAnsi="Times New Roman" w:cs="Times New Roman"/>
          <w:color w:val="000000"/>
          <w:sz w:val="24"/>
          <w:szCs w:val="24"/>
        </w:rPr>
        <w:t xml:space="preserve"> </w:t>
      </w:r>
      <w:r w:rsidR="002015A8" w:rsidRPr="002015A8">
        <w:rPr>
          <w:rFonts w:ascii="Times New Roman" w:hAnsi="Times New Roman" w:cs="Times New Roman"/>
          <w:color w:val="000000"/>
          <w:sz w:val="24"/>
          <w:szCs w:val="24"/>
        </w:rPr>
        <w:t>[</w:t>
      </w:r>
      <w:r w:rsidR="002015A8">
        <w:rPr>
          <w:rFonts w:ascii="Times New Roman" w:hAnsi="Times New Roman" w:cs="Times New Roman"/>
          <w:color w:val="000000"/>
          <w:sz w:val="24"/>
          <w:szCs w:val="24"/>
        </w:rPr>
        <w:t>Электронный ресурс</w:t>
      </w:r>
      <w:r w:rsidR="002015A8" w:rsidRPr="002015A8">
        <w:rPr>
          <w:rFonts w:ascii="Times New Roman" w:hAnsi="Times New Roman" w:cs="Times New Roman"/>
          <w:color w:val="000000"/>
          <w:sz w:val="24"/>
          <w:szCs w:val="24"/>
        </w:rPr>
        <w:t>]</w:t>
      </w:r>
      <w:r w:rsidR="002015A8">
        <w:rPr>
          <w:rFonts w:ascii="Times New Roman" w:hAnsi="Times New Roman" w:cs="Times New Roman"/>
          <w:color w:val="000000"/>
          <w:sz w:val="24"/>
          <w:szCs w:val="24"/>
        </w:rPr>
        <w:t>.</w:t>
      </w:r>
      <w:r w:rsidRPr="001D3854">
        <w:rPr>
          <w:rFonts w:ascii="Times New Roman" w:hAnsi="Times New Roman" w:cs="Times New Roman"/>
          <w:color w:val="000000"/>
          <w:sz w:val="24"/>
          <w:szCs w:val="24"/>
        </w:rPr>
        <w:t xml:space="preserve"> –</w:t>
      </w:r>
      <w:r w:rsidR="002015A8">
        <w:rPr>
          <w:rFonts w:ascii="Times New Roman" w:hAnsi="Times New Roman" w:cs="Times New Roman"/>
          <w:color w:val="000000"/>
          <w:sz w:val="24"/>
          <w:szCs w:val="24"/>
        </w:rPr>
        <w:t xml:space="preserve"> </w:t>
      </w:r>
      <w:r w:rsidR="002015A8">
        <w:rPr>
          <w:rFonts w:ascii="Times New Roman" w:hAnsi="Times New Roman" w:cs="Times New Roman"/>
          <w:color w:val="000000"/>
          <w:sz w:val="24"/>
          <w:szCs w:val="24"/>
          <w:lang w:val="en-US"/>
        </w:rPr>
        <w:t>URL</w:t>
      </w:r>
      <w:r w:rsidR="002015A8">
        <w:rPr>
          <w:rFonts w:ascii="Times New Roman" w:hAnsi="Times New Roman" w:cs="Times New Roman"/>
          <w:color w:val="000000"/>
          <w:sz w:val="24"/>
          <w:szCs w:val="24"/>
        </w:rPr>
        <w:t>:</w:t>
      </w:r>
    </w:p>
    <w:p w14:paraId="7F1DCD34" w14:textId="49405D28" w:rsidR="00B80E67" w:rsidRPr="001D3854" w:rsidRDefault="00B80E67" w:rsidP="00722485">
      <w:pPr>
        <w:suppressAutoHyphens/>
        <w:autoSpaceDE w:val="0"/>
        <w:autoSpaceDN w:val="0"/>
        <w:adjustRightInd w:val="0"/>
        <w:spacing w:after="0" w:line="360" w:lineRule="auto"/>
        <w:ind w:left="348"/>
        <w:jc w:val="both"/>
        <w:rPr>
          <w:rFonts w:ascii="Times New Roman" w:hAnsi="Times New Roman" w:cs="Times New Roman"/>
          <w:sz w:val="24"/>
          <w:szCs w:val="24"/>
        </w:rPr>
      </w:pPr>
      <w:r w:rsidRPr="001D3854">
        <w:rPr>
          <w:rFonts w:ascii="Times New Roman" w:hAnsi="Times New Roman" w:cs="Times New Roman"/>
          <w:color w:val="000000"/>
          <w:sz w:val="24"/>
          <w:szCs w:val="24"/>
        </w:rPr>
        <w:t>http://www.seun.ru/content/finansgramotnost/specialistam/doc/9_Mityaeva.pdf</w:t>
      </w:r>
      <w:r w:rsidR="002015A8">
        <w:rPr>
          <w:rFonts w:ascii="Times New Roman" w:hAnsi="Times New Roman" w:cs="Times New Roman"/>
          <w:color w:val="000000"/>
          <w:sz w:val="24"/>
          <w:szCs w:val="24"/>
        </w:rPr>
        <w:t>.</w:t>
      </w:r>
    </w:p>
    <w:p w14:paraId="35562DEA" w14:textId="0A7A892E" w:rsidR="00B80E67" w:rsidRPr="001D3854" w:rsidRDefault="00B80E67" w:rsidP="00722485">
      <w:pPr>
        <w:pStyle w:val="a4"/>
        <w:numPr>
          <w:ilvl w:val="0"/>
          <w:numId w:val="10"/>
        </w:numPr>
        <w:suppressAutoHyphens/>
        <w:spacing w:after="0" w:line="360" w:lineRule="auto"/>
        <w:ind w:left="360"/>
        <w:jc w:val="both"/>
        <w:rPr>
          <w:rFonts w:ascii="Times New Roman" w:hAnsi="Times New Roman" w:cs="Times New Roman"/>
          <w:sz w:val="24"/>
          <w:szCs w:val="24"/>
        </w:rPr>
      </w:pPr>
      <w:r w:rsidRPr="001D3854">
        <w:rPr>
          <w:rFonts w:ascii="Times New Roman" w:hAnsi="Times New Roman" w:cs="Times New Roman"/>
          <w:color w:val="000000"/>
          <w:sz w:val="24"/>
          <w:szCs w:val="24"/>
        </w:rPr>
        <w:t xml:space="preserve">Система (рамка) финансовой компетентности для учащихся школьного возраста, разработанная в рамках совместного Проекта Минфина России и Всемирного банка «Содействие повышению уровня финансовой грамотности населения и развитию финансового образования в Российской Федерации». </w:t>
      </w:r>
      <w:r w:rsidR="002015A8">
        <w:rPr>
          <w:rFonts w:ascii="Times New Roman" w:hAnsi="Times New Roman" w:cs="Times New Roman"/>
          <w:color w:val="000000"/>
          <w:sz w:val="24"/>
          <w:szCs w:val="24"/>
          <w:lang w:val="en-US"/>
        </w:rPr>
        <w:t>[</w:t>
      </w:r>
      <w:r w:rsidR="002015A8">
        <w:rPr>
          <w:rFonts w:ascii="Times New Roman" w:hAnsi="Times New Roman" w:cs="Times New Roman"/>
          <w:color w:val="000000"/>
          <w:sz w:val="24"/>
          <w:szCs w:val="24"/>
        </w:rPr>
        <w:t>Электронный ресурс</w:t>
      </w:r>
      <w:r w:rsidR="002015A8">
        <w:rPr>
          <w:rFonts w:ascii="Times New Roman" w:hAnsi="Times New Roman" w:cs="Times New Roman"/>
          <w:color w:val="000000"/>
          <w:sz w:val="24"/>
          <w:szCs w:val="24"/>
          <w:lang w:val="en-US"/>
        </w:rPr>
        <w:t>]</w:t>
      </w:r>
      <w:r w:rsidRPr="001D3854">
        <w:rPr>
          <w:rFonts w:ascii="Times New Roman" w:hAnsi="Times New Roman" w:cs="Times New Roman"/>
          <w:color w:val="000000"/>
          <w:sz w:val="24"/>
          <w:szCs w:val="24"/>
        </w:rPr>
        <w:t xml:space="preserve">. – </w:t>
      </w:r>
      <w:r w:rsidR="002015A8">
        <w:rPr>
          <w:rFonts w:ascii="Times New Roman" w:hAnsi="Times New Roman" w:cs="Times New Roman"/>
          <w:color w:val="000000"/>
          <w:sz w:val="24"/>
          <w:szCs w:val="24"/>
          <w:lang w:val="en-US"/>
        </w:rPr>
        <w:t>URL</w:t>
      </w:r>
      <w:r w:rsidR="002015A8">
        <w:rPr>
          <w:rFonts w:ascii="Times New Roman" w:hAnsi="Times New Roman" w:cs="Times New Roman"/>
          <w:color w:val="000000"/>
          <w:sz w:val="24"/>
          <w:szCs w:val="24"/>
        </w:rPr>
        <w:t>:</w:t>
      </w:r>
    </w:p>
    <w:p w14:paraId="462C44BF" w14:textId="19ED6A27" w:rsidR="00B80E67" w:rsidRPr="001D3854" w:rsidRDefault="00B80E67" w:rsidP="00722485">
      <w:pPr>
        <w:suppressAutoHyphens/>
        <w:spacing w:after="0" w:line="360" w:lineRule="auto"/>
        <w:ind w:left="348"/>
        <w:jc w:val="both"/>
        <w:rPr>
          <w:rFonts w:ascii="Times New Roman" w:hAnsi="Times New Roman" w:cs="Times New Roman"/>
          <w:sz w:val="24"/>
          <w:szCs w:val="24"/>
        </w:rPr>
      </w:pPr>
      <w:r w:rsidRPr="001D3854">
        <w:rPr>
          <w:rFonts w:ascii="Times New Roman" w:hAnsi="Times New Roman" w:cs="Times New Roman"/>
          <w:color w:val="000000"/>
          <w:sz w:val="24"/>
          <w:szCs w:val="24"/>
        </w:rPr>
        <w:t>http://minfin.ru/ru/document/?id_4=69544</w:t>
      </w:r>
      <w:r w:rsidR="002015A8">
        <w:rPr>
          <w:rFonts w:ascii="Times New Roman" w:hAnsi="Times New Roman" w:cs="Times New Roman"/>
          <w:color w:val="000000"/>
          <w:sz w:val="24"/>
          <w:szCs w:val="24"/>
        </w:rPr>
        <w:t>.</w:t>
      </w:r>
    </w:p>
    <w:p w14:paraId="2B562BF4" w14:textId="479585D9" w:rsidR="00B80E67" w:rsidRPr="001D3854" w:rsidRDefault="00B80E67" w:rsidP="00722485">
      <w:pPr>
        <w:pStyle w:val="a4"/>
        <w:numPr>
          <w:ilvl w:val="0"/>
          <w:numId w:val="10"/>
        </w:numPr>
        <w:suppressAutoHyphens/>
        <w:spacing w:after="0" w:line="360" w:lineRule="auto"/>
        <w:ind w:left="360"/>
        <w:jc w:val="both"/>
        <w:rPr>
          <w:rFonts w:ascii="Times New Roman" w:hAnsi="Times New Roman" w:cs="Times New Roman"/>
          <w:sz w:val="24"/>
          <w:szCs w:val="24"/>
        </w:rPr>
      </w:pPr>
      <w:r w:rsidRPr="001D3854">
        <w:rPr>
          <w:rFonts w:ascii="Times New Roman" w:hAnsi="Times New Roman" w:cs="Times New Roman"/>
          <w:sz w:val="24"/>
          <w:szCs w:val="24"/>
        </w:rPr>
        <w:t xml:space="preserve">Детям и молодежи о финансах. </w:t>
      </w:r>
      <w:r w:rsidR="002015A8" w:rsidRPr="002015A8">
        <w:rPr>
          <w:rFonts w:ascii="Times New Roman" w:hAnsi="Times New Roman" w:cs="Times New Roman"/>
          <w:color w:val="000000"/>
          <w:sz w:val="24"/>
          <w:szCs w:val="24"/>
        </w:rPr>
        <w:t>[</w:t>
      </w:r>
      <w:r w:rsidR="002015A8">
        <w:rPr>
          <w:rFonts w:ascii="Times New Roman" w:hAnsi="Times New Roman" w:cs="Times New Roman"/>
          <w:color w:val="000000"/>
          <w:sz w:val="24"/>
          <w:szCs w:val="24"/>
        </w:rPr>
        <w:t>Электронный ресурс</w:t>
      </w:r>
      <w:r w:rsidR="002015A8" w:rsidRPr="002015A8">
        <w:rPr>
          <w:rFonts w:ascii="Times New Roman" w:hAnsi="Times New Roman" w:cs="Times New Roman"/>
          <w:color w:val="000000"/>
          <w:sz w:val="24"/>
          <w:szCs w:val="24"/>
        </w:rPr>
        <w:t>]</w:t>
      </w:r>
      <w:r w:rsidR="002015A8">
        <w:rPr>
          <w:rFonts w:ascii="Times New Roman" w:hAnsi="Times New Roman" w:cs="Times New Roman"/>
          <w:color w:val="000000"/>
          <w:sz w:val="24"/>
          <w:szCs w:val="24"/>
        </w:rPr>
        <w:t xml:space="preserve"> // </w:t>
      </w:r>
      <w:r w:rsidR="002015A8" w:rsidRPr="001D3854">
        <w:rPr>
          <w:rFonts w:ascii="Times New Roman" w:hAnsi="Times New Roman" w:cs="Times New Roman"/>
          <w:sz w:val="24"/>
          <w:szCs w:val="24"/>
        </w:rPr>
        <w:t>Вашифинансы.рф.</w:t>
      </w:r>
      <w:r w:rsidRPr="001D3854">
        <w:rPr>
          <w:rFonts w:ascii="Times New Roman" w:hAnsi="Times New Roman" w:cs="Times New Roman"/>
          <w:sz w:val="24"/>
          <w:szCs w:val="24"/>
        </w:rPr>
        <w:t xml:space="preserve"> – </w:t>
      </w:r>
      <w:r w:rsidR="002015A8">
        <w:rPr>
          <w:rFonts w:ascii="Times New Roman" w:hAnsi="Times New Roman" w:cs="Times New Roman"/>
          <w:color w:val="000000"/>
          <w:sz w:val="24"/>
          <w:szCs w:val="24"/>
          <w:lang w:val="en-US"/>
        </w:rPr>
        <w:t>URL</w:t>
      </w:r>
      <w:r w:rsidR="002015A8">
        <w:rPr>
          <w:rFonts w:ascii="Times New Roman" w:hAnsi="Times New Roman" w:cs="Times New Roman"/>
          <w:color w:val="000000"/>
          <w:sz w:val="24"/>
          <w:szCs w:val="24"/>
        </w:rPr>
        <w:t xml:space="preserve">: </w:t>
      </w:r>
      <w:r w:rsidRPr="001D3854">
        <w:rPr>
          <w:rFonts w:ascii="Times New Roman" w:hAnsi="Times New Roman" w:cs="Times New Roman"/>
          <w:sz w:val="24"/>
          <w:szCs w:val="24"/>
        </w:rPr>
        <w:t>http://xn--80aaeza4ab6aw2b2b.xn--p1ai/child/articles/</w:t>
      </w:r>
      <w:r w:rsidR="005D69F8">
        <w:rPr>
          <w:rFonts w:ascii="Times New Roman" w:hAnsi="Times New Roman" w:cs="Times New Roman"/>
          <w:sz w:val="24"/>
          <w:szCs w:val="24"/>
        </w:rPr>
        <w:t>.</w:t>
      </w:r>
    </w:p>
    <w:p w14:paraId="23E0FDF1" w14:textId="39FD76FA" w:rsidR="004134B3" w:rsidRPr="001D3854" w:rsidRDefault="005D69F8" w:rsidP="00722485">
      <w:pPr>
        <w:pStyle w:val="a4"/>
        <w:numPr>
          <w:ilvl w:val="0"/>
          <w:numId w:val="10"/>
        </w:numPr>
        <w:suppressAutoHyphen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Лавренова Е.Б. </w:t>
      </w:r>
      <w:r w:rsidR="00B80E67" w:rsidRPr="001D3854">
        <w:rPr>
          <w:rFonts w:ascii="Times New Roman" w:hAnsi="Times New Roman" w:cs="Times New Roman"/>
          <w:sz w:val="24"/>
          <w:szCs w:val="24"/>
        </w:rPr>
        <w:t>Финансовая грамотность: учебная программа. 10</w:t>
      </w:r>
      <w:r>
        <w:rPr>
          <w:rFonts w:ascii="Times New Roman" w:hAnsi="Times New Roman" w:cs="Times New Roman"/>
          <w:sz w:val="24"/>
          <w:szCs w:val="24"/>
        </w:rPr>
        <w:t>–</w:t>
      </w:r>
      <w:r w:rsidR="00B80E67" w:rsidRPr="001D3854">
        <w:rPr>
          <w:rFonts w:ascii="Times New Roman" w:hAnsi="Times New Roman" w:cs="Times New Roman"/>
          <w:sz w:val="24"/>
          <w:szCs w:val="24"/>
        </w:rPr>
        <w:t xml:space="preserve">11 классы общеобразоват. орг., экономический профиль / </w:t>
      </w:r>
      <w:r w:rsidR="00B80E67" w:rsidRPr="001D3854">
        <w:rPr>
          <w:rFonts w:ascii="Times New Roman" w:hAnsi="Times New Roman" w:cs="Times New Roman"/>
          <w:sz w:val="24"/>
          <w:szCs w:val="24"/>
          <w:shd w:val="clear" w:color="auto" w:fill="FFFFFF"/>
        </w:rPr>
        <w:t xml:space="preserve">Е.Б. Лавренова. </w:t>
      </w:r>
      <w:r w:rsidR="00B80E67" w:rsidRPr="001D3854">
        <w:rPr>
          <w:rFonts w:ascii="Times New Roman" w:hAnsi="Times New Roman" w:cs="Times New Roman"/>
          <w:sz w:val="24"/>
          <w:szCs w:val="24"/>
        </w:rPr>
        <w:t>– М.: ВИТА-ПРЕСС, 2016. – 32 с.</w:t>
      </w:r>
      <w:r w:rsidR="00B80E67" w:rsidRPr="001D3854">
        <w:rPr>
          <w:rFonts w:ascii="Times New Roman" w:hAnsi="Times New Roman" w:cs="Times New Roman"/>
          <w:sz w:val="24"/>
          <w:szCs w:val="24"/>
          <w:shd w:val="clear" w:color="auto" w:fill="FFFFFF"/>
        </w:rPr>
        <w:t xml:space="preserve"> </w:t>
      </w:r>
    </w:p>
    <w:p w14:paraId="097AD946" w14:textId="49E56143" w:rsidR="004134B3" w:rsidRPr="001D3854" w:rsidRDefault="005D69F8" w:rsidP="00722485">
      <w:pPr>
        <w:pStyle w:val="a4"/>
        <w:numPr>
          <w:ilvl w:val="0"/>
          <w:numId w:val="10"/>
        </w:numPr>
        <w:suppressAutoHyphen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Губанов А.Ю. </w:t>
      </w:r>
      <w:r w:rsidR="004134B3" w:rsidRPr="001D3854">
        <w:rPr>
          <w:rFonts w:ascii="Times New Roman" w:hAnsi="Times New Roman" w:cs="Times New Roman"/>
          <w:sz w:val="24"/>
          <w:szCs w:val="24"/>
        </w:rPr>
        <w:t>Азбука финансовой грамотности: справочник школьника (и</w:t>
      </w:r>
      <w:r w:rsidR="004134B3" w:rsidRPr="001D3854">
        <w:rPr>
          <w:rFonts w:ascii="Times New Roman" w:hAnsi="Times New Roman" w:cs="Times New Roman"/>
          <w:sz w:val="24"/>
          <w:szCs w:val="24"/>
          <w:shd w:val="clear" w:color="auto" w:fill="FFFFFF"/>
        </w:rPr>
        <w:t xml:space="preserve">нформационно-просветительское пособие для обучающихся). Электронное издание / </w:t>
      </w:r>
      <w:r w:rsidRPr="001D3854">
        <w:rPr>
          <w:rFonts w:ascii="Times New Roman" w:hAnsi="Times New Roman" w:cs="Times New Roman"/>
          <w:sz w:val="24"/>
          <w:szCs w:val="24"/>
          <w:shd w:val="clear" w:color="auto" w:fill="FFFFFF"/>
        </w:rPr>
        <w:t>А.Ю.</w:t>
      </w:r>
      <w:r>
        <w:rPr>
          <w:rFonts w:ascii="Times New Roman" w:hAnsi="Times New Roman" w:cs="Times New Roman"/>
          <w:sz w:val="24"/>
          <w:szCs w:val="24"/>
          <w:shd w:val="clear" w:color="auto" w:fill="FFFFFF"/>
        </w:rPr>
        <w:t> </w:t>
      </w:r>
      <w:r w:rsidR="004134B3" w:rsidRPr="001D3854">
        <w:rPr>
          <w:rFonts w:ascii="Times New Roman" w:hAnsi="Times New Roman" w:cs="Times New Roman"/>
          <w:sz w:val="24"/>
          <w:szCs w:val="24"/>
          <w:shd w:val="clear" w:color="auto" w:fill="FFFFFF"/>
        </w:rPr>
        <w:t xml:space="preserve">Губанов, </w:t>
      </w:r>
      <w:r w:rsidRPr="001D3854">
        <w:rPr>
          <w:rFonts w:ascii="Times New Roman" w:hAnsi="Times New Roman" w:cs="Times New Roman"/>
          <w:sz w:val="24"/>
          <w:szCs w:val="24"/>
          <w:shd w:val="clear" w:color="auto" w:fill="FFFFFF"/>
        </w:rPr>
        <w:t>Т.М.</w:t>
      </w:r>
      <w:r>
        <w:rPr>
          <w:rFonts w:ascii="Times New Roman" w:hAnsi="Times New Roman" w:cs="Times New Roman"/>
          <w:sz w:val="24"/>
          <w:szCs w:val="24"/>
          <w:shd w:val="clear" w:color="auto" w:fill="FFFFFF"/>
        </w:rPr>
        <w:t> </w:t>
      </w:r>
      <w:r w:rsidR="004134B3" w:rsidRPr="001D3854">
        <w:rPr>
          <w:rFonts w:ascii="Times New Roman" w:hAnsi="Times New Roman" w:cs="Times New Roman"/>
          <w:sz w:val="24"/>
          <w:szCs w:val="24"/>
          <w:shd w:val="clear" w:color="auto" w:fill="FFFFFF"/>
        </w:rPr>
        <w:t xml:space="preserve">Губанова, </w:t>
      </w:r>
      <w:r w:rsidRPr="001D3854">
        <w:rPr>
          <w:rFonts w:ascii="Times New Roman" w:hAnsi="Times New Roman" w:cs="Times New Roman"/>
          <w:sz w:val="24"/>
          <w:szCs w:val="24"/>
          <w:shd w:val="clear" w:color="auto" w:fill="FFFFFF"/>
        </w:rPr>
        <w:t>В.Р.</w:t>
      </w:r>
      <w:r>
        <w:rPr>
          <w:rFonts w:ascii="Times New Roman" w:hAnsi="Times New Roman" w:cs="Times New Roman"/>
          <w:sz w:val="24"/>
          <w:szCs w:val="24"/>
          <w:shd w:val="clear" w:color="auto" w:fill="FFFFFF"/>
        </w:rPr>
        <w:t> </w:t>
      </w:r>
      <w:r w:rsidR="004134B3" w:rsidRPr="001D3854">
        <w:rPr>
          <w:rFonts w:ascii="Times New Roman" w:hAnsi="Times New Roman" w:cs="Times New Roman"/>
          <w:sz w:val="24"/>
          <w:szCs w:val="24"/>
          <w:shd w:val="clear" w:color="auto" w:fill="FFFFFF"/>
        </w:rPr>
        <w:t xml:space="preserve">Лозинг, </w:t>
      </w:r>
      <w:r w:rsidRPr="001D3854">
        <w:rPr>
          <w:rFonts w:ascii="Times New Roman" w:hAnsi="Times New Roman" w:cs="Times New Roman"/>
          <w:sz w:val="24"/>
          <w:szCs w:val="24"/>
          <w:shd w:val="clear" w:color="auto" w:fill="FFFFFF"/>
        </w:rPr>
        <w:t>Д.В.</w:t>
      </w:r>
      <w:r>
        <w:rPr>
          <w:rFonts w:ascii="Times New Roman" w:hAnsi="Times New Roman" w:cs="Times New Roman"/>
          <w:sz w:val="24"/>
          <w:szCs w:val="24"/>
          <w:shd w:val="clear" w:color="auto" w:fill="FFFFFF"/>
        </w:rPr>
        <w:t> </w:t>
      </w:r>
      <w:r w:rsidR="004134B3" w:rsidRPr="001D3854">
        <w:rPr>
          <w:rFonts w:ascii="Times New Roman" w:hAnsi="Times New Roman" w:cs="Times New Roman"/>
          <w:sz w:val="24"/>
          <w:szCs w:val="24"/>
          <w:shd w:val="clear" w:color="auto" w:fill="FFFFFF"/>
        </w:rPr>
        <w:t xml:space="preserve">Лозинг, </w:t>
      </w:r>
      <w:r w:rsidRPr="001D3854">
        <w:rPr>
          <w:rFonts w:ascii="Times New Roman" w:hAnsi="Times New Roman" w:cs="Times New Roman"/>
          <w:sz w:val="24"/>
          <w:szCs w:val="24"/>
          <w:shd w:val="clear" w:color="auto" w:fill="FFFFFF"/>
        </w:rPr>
        <w:t>А.В.</w:t>
      </w:r>
      <w:r>
        <w:rPr>
          <w:rFonts w:ascii="Times New Roman" w:hAnsi="Times New Roman" w:cs="Times New Roman"/>
          <w:sz w:val="24"/>
          <w:szCs w:val="24"/>
          <w:shd w:val="clear" w:color="auto" w:fill="FFFFFF"/>
        </w:rPr>
        <w:t> </w:t>
      </w:r>
      <w:r w:rsidR="004134B3" w:rsidRPr="001D3854">
        <w:rPr>
          <w:rFonts w:ascii="Times New Roman" w:hAnsi="Times New Roman" w:cs="Times New Roman"/>
          <w:sz w:val="24"/>
          <w:szCs w:val="24"/>
          <w:shd w:val="clear" w:color="auto" w:fill="FFFFFF"/>
        </w:rPr>
        <w:t xml:space="preserve">Нечипоренко. – </w:t>
      </w:r>
      <w:r w:rsidR="00207686">
        <w:rPr>
          <w:rFonts w:ascii="Times New Roman" w:hAnsi="Times New Roman" w:cs="Times New Roman"/>
          <w:sz w:val="24"/>
          <w:szCs w:val="24"/>
        </w:rPr>
        <w:t>М., 2017.</w:t>
      </w:r>
    </w:p>
    <w:p w14:paraId="48EE1A49" w14:textId="0EE181F7" w:rsidR="004134B3" w:rsidRPr="001D3854" w:rsidRDefault="00767C45" w:rsidP="00722485">
      <w:pPr>
        <w:pStyle w:val="a4"/>
        <w:numPr>
          <w:ilvl w:val="0"/>
          <w:numId w:val="10"/>
        </w:numPr>
        <w:suppressAutoHyphen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Губанов А.Ю. </w:t>
      </w:r>
      <w:r w:rsidR="004134B3" w:rsidRPr="001D3854">
        <w:rPr>
          <w:rFonts w:ascii="Times New Roman" w:hAnsi="Times New Roman" w:cs="Times New Roman"/>
          <w:sz w:val="24"/>
          <w:szCs w:val="24"/>
        </w:rPr>
        <w:t>Азбука финансовой грамотности: методическое пособие для педагогов дополнительного образования</w:t>
      </w:r>
      <w:r w:rsidR="004134B3" w:rsidRPr="001D3854">
        <w:rPr>
          <w:rFonts w:ascii="Times New Roman" w:hAnsi="Times New Roman" w:cs="Times New Roman"/>
          <w:sz w:val="24"/>
          <w:szCs w:val="24"/>
          <w:shd w:val="clear" w:color="auto" w:fill="FFFFFF"/>
        </w:rPr>
        <w:t>. Электронное издание</w:t>
      </w:r>
      <w:r w:rsidR="004134B3" w:rsidRPr="001D3854">
        <w:rPr>
          <w:rFonts w:ascii="Times New Roman" w:hAnsi="Times New Roman" w:cs="Times New Roman"/>
          <w:sz w:val="24"/>
          <w:szCs w:val="24"/>
        </w:rPr>
        <w:t xml:space="preserve"> </w:t>
      </w:r>
      <w:r w:rsidRPr="001D3854">
        <w:rPr>
          <w:rFonts w:ascii="Times New Roman" w:hAnsi="Times New Roman" w:cs="Times New Roman"/>
          <w:sz w:val="24"/>
          <w:szCs w:val="24"/>
          <w:shd w:val="clear" w:color="auto" w:fill="FFFFFF"/>
        </w:rPr>
        <w:t>/ А.Ю.</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Губанов, Т.М.</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Губанова, В.Р.</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Лозинг, Д.В.</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Лозинг, А.В.</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 xml:space="preserve">Нечипоренко. – </w:t>
      </w:r>
      <w:r w:rsidR="00207686">
        <w:rPr>
          <w:rFonts w:ascii="Times New Roman" w:hAnsi="Times New Roman" w:cs="Times New Roman"/>
          <w:sz w:val="24"/>
          <w:szCs w:val="24"/>
        </w:rPr>
        <w:t>М., 2017.</w:t>
      </w:r>
    </w:p>
    <w:p w14:paraId="717343C6" w14:textId="77777777" w:rsidR="00B80E67" w:rsidRPr="001D3854" w:rsidRDefault="00B80E67" w:rsidP="00722485">
      <w:pPr>
        <w:pStyle w:val="a3"/>
        <w:suppressAutoHyphens/>
        <w:spacing w:line="360" w:lineRule="auto"/>
        <w:jc w:val="both"/>
        <w:rPr>
          <w:rFonts w:ascii="Times New Roman" w:hAnsi="Times New Roman" w:cs="Times New Roman"/>
          <w:b/>
          <w:sz w:val="24"/>
          <w:szCs w:val="24"/>
        </w:rPr>
      </w:pPr>
    </w:p>
    <w:p w14:paraId="6DFBFA4A" w14:textId="77777777" w:rsidR="00B80E67" w:rsidRPr="001D3854" w:rsidRDefault="00B80E67" w:rsidP="00722485">
      <w:pPr>
        <w:pStyle w:val="a3"/>
        <w:suppressAutoHyphens/>
        <w:spacing w:line="360" w:lineRule="auto"/>
        <w:jc w:val="both"/>
        <w:rPr>
          <w:rFonts w:ascii="Times New Roman" w:hAnsi="Times New Roman" w:cs="Times New Roman"/>
          <w:b/>
          <w:sz w:val="24"/>
          <w:szCs w:val="24"/>
        </w:rPr>
      </w:pPr>
      <w:r w:rsidRPr="001D3854">
        <w:rPr>
          <w:rFonts w:ascii="Times New Roman" w:hAnsi="Times New Roman" w:cs="Times New Roman"/>
          <w:b/>
          <w:sz w:val="24"/>
          <w:szCs w:val="24"/>
        </w:rPr>
        <w:t>Литература, рекомендованная обучающимся д</w:t>
      </w:r>
      <w:r w:rsidR="00765015" w:rsidRPr="001D3854">
        <w:rPr>
          <w:rFonts w:ascii="Times New Roman" w:hAnsi="Times New Roman" w:cs="Times New Roman"/>
          <w:b/>
          <w:sz w:val="24"/>
          <w:szCs w:val="24"/>
        </w:rPr>
        <w:t>ля успешного освоения программы</w:t>
      </w:r>
    </w:p>
    <w:p w14:paraId="76BDD05B" w14:textId="4CCB8309" w:rsidR="004134B3" w:rsidRPr="001D3854" w:rsidRDefault="00B70E4E" w:rsidP="00B70E4E">
      <w:pPr>
        <w:pStyle w:val="a4"/>
        <w:numPr>
          <w:ilvl w:val="0"/>
          <w:numId w:val="35"/>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Губанов А.Ю. </w:t>
      </w:r>
      <w:r w:rsidR="004134B3" w:rsidRPr="001D3854">
        <w:rPr>
          <w:rFonts w:ascii="Times New Roman" w:hAnsi="Times New Roman" w:cs="Times New Roman"/>
          <w:sz w:val="24"/>
          <w:szCs w:val="24"/>
        </w:rPr>
        <w:t>Азбука финансовой грамотности: справочник школьника (и</w:t>
      </w:r>
      <w:r w:rsidR="004134B3" w:rsidRPr="001D3854">
        <w:rPr>
          <w:rFonts w:ascii="Times New Roman" w:hAnsi="Times New Roman" w:cs="Times New Roman"/>
          <w:sz w:val="24"/>
          <w:szCs w:val="24"/>
          <w:shd w:val="clear" w:color="auto" w:fill="FFFFFF"/>
        </w:rPr>
        <w:t xml:space="preserve">нформационно-просветительское пособие для обучающихся). Электронное издание / </w:t>
      </w:r>
      <w:r w:rsidRPr="001D3854">
        <w:rPr>
          <w:rFonts w:ascii="Times New Roman" w:hAnsi="Times New Roman" w:cs="Times New Roman"/>
          <w:sz w:val="24"/>
          <w:szCs w:val="24"/>
          <w:shd w:val="clear" w:color="auto" w:fill="FFFFFF"/>
        </w:rPr>
        <w:t>А.Ю.</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Губанов, Т.М.</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Губанова, В.Р.</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Лозинг, Д.В.</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Лозинг, А.В.</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 xml:space="preserve">Нечипоренко. – </w:t>
      </w:r>
      <w:r w:rsidR="00207686">
        <w:rPr>
          <w:rFonts w:ascii="Times New Roman" w:hAnsi="Times New Roman" w:cs="Times New Roman"/>
          <w:sz w:val="24"/>
          <w:szCs w:val="24"/>
        </w:rPr>
        <w:t>М., 2017.</w:t>
      </w:r>
    </w:p>
    <w:p w14:paraId="6AEF2D6A" w14:textId="1FE75D52" w:rsidR="00B80E67" w:rsidRPr="001D3854" w:rsidRDefault="00B70E4E" w:rsidP="00B70E4E">
      <w:pPr>
        <w:pStyle w:val="a3"/>
        <w:numPr>
          <w:ilvl w:val="0"/>
          <w:numId w:val="35"/>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Липсиц И.В. </w:t>
      </w:r>
      <w:r w:rsidR="00B80E67" w:rsidRPr="001D3854">
        <w:rPr>
          <w:rFonts w:ascii="Times New Roman" w:hAnsi="Times New Roman" w:cs="Times New Roman"/>
          <w:sz w:val="24"/>
          <w:szCs w:val="24"/>
        </w:rPr>
        <w:t>Финансовая грамотность: материалы для учащихся. 8-9 классы общеобразоват. орг. / И.В.</w:t>
      </w:r>
      <w:r>
        <w:rPr>
          <w:rFonts w:ascii="Times New Roman" w:hAnsi="Times New Roman" w:cs="Times New Roman"/>
          <w:sz w:val="24"/>
          <w:szCs w:val="24"/>
        </w:rPr>
        <w:t> </w:t>
      </w:r>
      <w:r w:rsidR="00B80E67" w:rsidRPr="001D3854">
        <w:rPr>
          <w:rFonts w:ascii="Times New Roman" w:hAnsi="Times New Roman" w:cs="Times New Roman"/>
          <w:sz w:val="24"/>
          <w:szCs w:val="24"/>
        </w:rPr>
        <w:t>Липсиц, О.И.</w:t>
      </w:r>
      <w:r>
        <w:rPr>
          <w:rFonts w:ascii="Times New Roman" w:hAnsi="Times New Roman" w:cs="Times New Roman"/>
          <w:sz w:val="24"/>
          <w:szCs w:val="24"/>
        </w:rPr>
        <w:t> </w:t>
      </w:r>
      <w:r w:rsidR="00B80E67" w:rsidRPr="001D3854">
        <w:rPr>
          <w:rFonts w:ascii="Times New Roman" w:hAnsi="Times New Roman" w:cs="Times New Roman"/>
          <w:sz w:val="24"/>
          <w:szCs w:val="24"/>
        </w:rPr>
        <w:t>Рязанова. –</w:t>
      </w:r>
      <w:r>
        <w:rPr>
          <w:rFonts w:ascii="Times New Roman" w:hAnsi="Times New Roman" w:cs="Times New Roman"/>
          <w:sz w:val="24"/>
          <w:szCs w:val="24"/>
        </w:rPr>
        <w:t xml:space="preserve"> М.: ВИТА-ПРЕСС, 2016. – 352 с.</w:t>
      </w:r>
    </w:p>
    <w:p w14:paraId="74AE2D2C" w14:textId="1565AE36" w:rsidR="00B80E67" w:rsidRPr="001D3854" w:rsidRDefault="00B70E4E" w:rsidP="00B70E4E">
      <w:pPr>
        <w:pStyle w:val="a3"/>
        <w:numPr>
          <w:ilvl w:val="0"/>
          <w:numId w:val="35"/>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Кипреев А.П. </w:t>
      </w:r>
      <w:r w:rsidR="00B80E67" w:rsidRPr="001D3854">
        <w:rPr>
          <w:rFonts w:ascii="Times New Roman" w:hAnsi="Times New Roman" w:cs="Times New Roman"/>
          <w:sz w:val="24"/>
          <w:szCs w:val="24"/>
        </w:rPr>
        <w:t>Финансовая грамотность: материалы для учащихся. 8-9 классы общеобразоват. орг., экономический профиль / А.П. Киреев. – М.: ВИТА-ПРЕСС, 2016. – 368</w:t>
      </w:r>
      <w:r w:rsidR="00207686">
        <w:rPr>
          <w:rFonts w:ascii="Times New Roman" w:hAnsi="Times New Roman" w:cs="Times New Roman"/>
          <w:sz w:val="24"/>
          <w:szCs w:val="24"/>
        </w:rPr>
        <w:t> </w:t>
      </w:r>
      <w:r w:rsidR="00B80E67" w:rsidRPr="001D3854">
        <w:rPr>
          <w:rFonts w:ascii="Times New Roman" w:hAnsi="Times New Roman" w:cs="Times New Roman"/>
          <w:sz w:val="24"/>
          <w:szCs w:val="24"/>
        </w:rPr>
        <w:t>с.</w:t>
      </w:r>
    </w:p>
    <w:p w14:paraId="5907DFF4" w14:textId="409FF0CC" w:rsidR="00B80E67" w:rsidRDefault="00B80E67" w:rsidP="00722485">
      <w:pPr>
        <w:pStyle w:val="a3"/>
        <w:suppressAutoHyphens/>
        <w:spacing w:line="360" w:lineRule="auto"/>
        <w:rPr>
          <w:rFonts w:ascii="Times New Roman" w:hAnsi="Times New Roman" w:cs="Times New Roman"/>
          <w:b/>
          <w:sz w:val="24"/>
          <w:szCs w:val="24"/>
        </w:rPr>
      </w:pPr>
    </w:p>
    <w:p w14:paraId="52E59FC5" w14:textId="1857C160" w:rsidR="006A0DE2" w:rsidRDefault="006A0DE2" w:rsidP="00722485">
      <w:pPr>
        <w:pStyle w:val="a3"/>
        <w:suppressAutoHyphens/>
        <w:spacing w:line="360" w:lineRule="auto"/>
        <w:rPr>
          <w:rFonts w:ascii="Times New Roman" w:hAnsi="Times New Roman" w:cs="Times New Roman"/>
          <w:b/>
          <w:sz w:val="24"/>
          <w:szCs w:val="24"/>
        </w:rPr>
      </w:pPr>
    </w:p>
    <w:p w14:paraId="79A23E10" w14:textId="44C69E64" w:rsidR="006A0DE2" w:rsidRDefault="006A0DE2" w:rsidP="00722485">
      <w:pPr>
        <w:pStyle w:val="a3"/>
        <w:suppressAutoHyphens/>
        <w:spacing w:line="360" w:lineRule="auto"/>
        <w:rPr>
          <w:rFonts w:ascii="Times New Roman" w:hAnsi="Times New Roman" w:cs="Times New Roman"/>
          <w:b/>
          <w:sz w:val="24"/>
          <w:szCs w:val="24"/>
        </w:rPr>
      </w:pPr>
    </w:p>
    <w:p w14:paraId="12B74742" w14:textId="77777777" w:rsidR="006A0DE2" w:rsidRPr="001D3854" w:rsidRDefault="006A0DE2" w:rsidP="00722485">
      <w:pPr>
        <w:pStyle w:val="a3"/>
        <w:suppressAutoHyphens/>
        <w:spacing w:line="360" w:lineRule="auto"/>
        <w:rPr>
          <w:rFonts w:ascii="Times New Roman" w:hAnsi="Times New Roman" w:cs="Times New Roman"/>
          <w:b/>
          <w:sz w:val="24"/>
          <w:szCs w:val="24"/>
        </w:rPr>
      </w:pPr>
      <w:bookmarkStart w:id="2" w:name="_GoBack"/>
      <w:bookmarkEnd w:id="2"/>
    </w:p>
    <w:p w14:paraId="1E276DEE" w14:textId="77777777" w:rsidR="00B80E67" w:rsidRPr="001D3854" w:rsidRDefault="00B80E67" w:rsidP="00722485">
      <w:pPr>
        <w:pStyle w:val="a3"/>
        <w:suppressAutoHyphens/>
        <w:spacing w:line="360" w:lineRule="auto"/>
        <w:rPr>
          <w:rFonts w:ascii="Times New Roman" w:hAnsi="Times New Roman" w:cs="Times New Roman"/>
          <w:sz w:val="24"/>
          <w:szCs w:val="24"/>
          <w:shd w:val="clear" w:color="auto" w:fill="FFFFFF"/>
        </w:rPr>
      </w:pPr>
      <w:r w:rsidRPr="001D3854">
        <w:rPr>
          <w:rFonts w:ascii="Times New Roman" w:hAnsi="Times New Roman" w:cs="Times New Roman"/>
          <w:b/>
          <w:sz w:val="24"/>
          <w:szCs w:val="24"/>
        </w:rPr>
        <w:lastRenderedPageBreak/>
        <w:t>Литература, рекомендованная родителям</w:t>
      </w:r>
    </w:p>
    <w:p w14:paraId="69B11894" w14:textId="51BCD7D2" w:rsidR="004134B3" w:rsidRPr="001D3854" w:rsidRDefault="00207686" w:rsidP="00722485">
      <w:pPr>
        <w:pStyle w:val="a4"/>
        <w:numPr>
          <w:ilvl w:val="0"/>
          <w:numId w:val="38"/>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Губанов А.Ю. </w:t>
      </w:r>
      <w:r w:rsidRPr="001D3854">
        <w:rPr>
          <w:rFonts w:ascii="Times New Roman" w:hAnsi="Times New Roman" w:cs="Times New Roman"/>
          <w:sz w:val="24"/>
          <w:szCs w:val="24"/>
        </w:rPr>
        <w:t>Азбука финансовой грамотности: справочник школьника (и</w:t>
      </w:r>
      <w:r w:rsidRPr="001D3854">
        <w:rPr>
          <w:rFonts w:ascii="Times New Roman" w:hAnsi="Times New Roman" w:cs="Times New Roman"/>
          <w:sz w:val="24"/>
          <w:szCs w:val="24"/>
          <w:shd w:val="clear" w:color="auto" w:fill="FFFFFF"/>
        </w:rPr>
        <w:t>нформационно-просветительское пособие для обучающихся). Электронное издание / А.Ю.</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Губанов, Т.М.</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Губанова, В.Р.</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Лозинг, Д.В.</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Лозинг, А.В.</w:t>
      </w:r>
      <w:r>
        <w:rPr>
          <w:rFonts w:ascii="Times New Roman" w:hAnsi="Times New Roman" w:cs="Times New Roman"/>
          <w:sz w:val="24"/>
          <w:szCs w:val="24"/>
          <w:shd w:val="clear" w:color="auto" w:fill="FFFFFF"/>
        </w:rPr>
        <w:t> </w:t>
      </w:r>
      <w:r w:rsidRPr="001D3854">
        <w:rPr>
          <w:rFonts w:ascii="Times New Roman" w:hAnsi="Times New Roman" w:cs="Times New Roman"/>
          <w:sz w:val="24"/>
          <w:szCs w:val="24"/>
          <w:shd w:val="clear" w:color="auto" w:fill="FFFFFF"/>
        </w:rPr>
        <w:t xml:space="preserve">Нечипоренко. – </w:t>
      </w:r>
      <w:r>
        <w:rPr>
          <w:rFonts w:ascii="Times New Roman" w:hAnsi="Times New Roman" w:cs="Times New Roman"/>
          <w:sz w:val="24"/>
          <w:szCs w:val="24"/>
        </w:rPr>
        <w:t>М., 2017.</w:t>
      </w:r>
    </w:p>
    <w:p w14:paraId="4A08CCCB" w14:textId="48423DD0" w:rsidR="004134B3" w:rsidRPr="001D3854" w:rsidRDefault="00B80E67" w:rsidP="00722485">
      <w:pPr>
        <w:pStyle w:val="a4"/>
        <w:numPr>
          <w:ilvl w:val="0"/>
          <w:numId w:val="38"/>
        </w:numPr>
        <w:suppressAutoHyphens/>
        <w:spacing w:after="0" w:line="360" w:lineRule="auto"/>
        <w:jc w:val="both"/>
        <w:rPr>
          <w:rFonts w:ascii="Times New Roman" w:hAnsi="Times New Roman" w:cs="Times New Roman"/>
          <w:sz w:val="24"/>
          <w:szCs w:val="24"/>
        </w:rPr>
      </w:pPr>
      <w:r w:rsidRPr="001D3854">
        <w:rPr>
          <w:rFonts w:ascii="Times New Roman" w:hAnsi="Times New Roman" w:cs="Times New Roman"/>
          <w:sz w:val="24"/>
          <w:szCs w:val="24"/>
          <w:shd w:val="clear" w:color="auto" w:fill="FFFFFF"/>
        </w:rPr>
        <w:t xml:space="preserve">Кийосаки </w:t>
      </w:r>
      <w:r w:rsidR="00207686">
        <w:rPr>
          <w:rFonts w:ascii="Times New Roman" w:hAnsi="Times New Roman" w:cs="Times New Roman"/>
          <w:sz w:val="24"/>
          <w:szCs w:val="24"/>
          <w:shd w:val="clear" w:color="auto" w:fill="FFFFFF"/>
        </w:rPr>
        <w:t>Р.</w:t>
      </w:r>
      <w:r w:rsidR="00207686" w:rsidRPr="001D3854">
        <w:rPr>
          <w:rFonts w:ascii="Times New Roman" w:hAnsi="Times New Roman" w:cs="Times New Roman"/>
          <w:sz w:val="24"/>
          <w:szCs w:val="24"/>
          <w:shd w:val="clear" w:color="auto" w:fill="FFFFFF"/>
        </w:rPr>
        <w:t xml:space="preserve"> </w:t>
      </w:r>
      <w:r w:rsidR="00207686">
        <w:rPr>
          <w:rFonts w:ascii="Times New Roman" w:hAnsi="Times New Roman" w:cs="Times New Roman"/>
          <w:sz w:val="24"/>
          <w:szCs w:val="24"/>
          <w:shd w:val="clear" w:color="auto" w:fill="FFFFFF"/>
        </w:rPr>
        <w:t>Богатый папа, бедный папа</w:t>
      </w:r>
      <w:r w:rsidRPr="001D3854">
        <w:rPr>
          <w:rFonts w:ascii="Times New Roman" w:hAnsi="Times New Roman" w:cs="Times New Roman"/>
          <w:sz w:val="24"/>
          <w:szCs w:val="24"/>
          <w:shd w:val="clear" w:color="auto" w:fill="FFFFFF"/>
        </w:rPr>
        <w:t>.</w:t>
      </w:r>
      <w:r w:rsidR="00543C3C" w:rsidRPr="001D3854">
        <w:rPr>
          <w:rFonts w:ascii="Times New Roman" w:hAnsi="Times New Roman" w:cs="Times New Roman"/>
          <w:sz w:val="24"/>
          <w:szCs w:val="24"/>
          <w:shd w:val="clear" w:color="auto" w:fill="FFFFFF"/>
        </w:rPr>
        <w:t xml:space="preserve"> </w:t>
      </w:r>
      <w:r w:rsidRPr="001D3854">
        <w:rPr>
          <w:rFonts w:ascii="Times New Roman" w:hAnsi="Times New Roman" w:cs="Times New Roman"/>
          <w:sz w:val="24"/>
          <w:szCs w:val="24"/>
          <w:shd w:val="clear" w:color="auto" w:fill="FFFFFF"/>
        </w:rPr>
        <w:t>– М., 2008.</w:t>
      </w:r>
    </w:p>
    <w:p w14:paraId="6E042A2E" w14:textId="014291D9" w:rsidR="00B82B00" w:rsidRPr="00207686" w:rsidRDefault="00207686" w:rsidP="00207686">
      <w:pPr>
        <w:pStyle w:val="a4"/>
        <w:numPr>
          <w:ilvl w:val="0"/>
          <w:numId w:val="38"/>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Лавренова Е.Б. </w:t>
      </w:r>
      <w:r w:rsidR="00B80E67" w:rsidRPr="001D3854">
        <w:rPr>
          <w:rFonts w:ascii="Times New Roman" w:hAnsi="Times New Roman" w:cs="Times New Roman"/>
          <w:sz w:val="24"/>
          <w:szCs w:val="24"/>
        </w:rPr>
        <w:t xml:space="preserve">Финансовая грамотность: материалы для родителей. 10-11 классы общеобразоват. орг., экономический профиль / </w:t>
      </w:r>
      <w:r w:rsidR="00B80E67" w:rsidRPr="001D3854">
        <w:rPr>
          <w:rFonts w:ascii="Times New Roman" w:hAnsi="Times New Roman" w:cs="Times New Roman"/>
          <w:sz w:val="24"/>
          <w:szCs w:val="24"/>
          <w:shd w:val="clear" w:color="auto" w:fill="FFFFFF"/>
        </w:rPr>
        <w:t xml:space="preserve">Е.Б. Лавренова. </w:t>
      </w:r>
      <w:r w:rsidR="00B80E67" w:rsidRPr="001D3854">
        <w:rPr>
          <w:rFonts w:ascii="Times New Roman" w:hAnsi="Times New Roman" w:cs="Times New Roman"/>
          <w:sz w:val="24"/>
          <w:szCs w:val="24"/>
        </w:rPr>
        <w:t>– М.: ВИТА-ПРЕСС, 2016. – 160</w:t>
      </w:r>
      <w:r>
        <w:rPr>
          <w:rFonts w:ascii="Times New Roman" w:hAnsi="Times New Roman" w:cs="Times New Roman"/>
          <w:sz w:val="24"/>
          <w:szCs w:val="24"/>
        </w:rPr>
        <w:t> </w:t>
      </w:r>
      <w:r w:rsidR="00B80E67" w:rsidRPr="001D3854">
        <w:rPr>
          <w:rFonts w:ascii="Times New Roman" w:hAnsi="Times New Roman" w:cs="Times New Roman"/>
          <w:sz w:val="24"/>
          <w:szCs w:val="24"/>
        </w:rPr>
        <w:t>с.</w:t>
      </w:r>
      <w:r w:rsidR="00B80E67" w:rsidRPr="001D3854">
        <w:rPr>
          <w:rFonts w:ascii="Times New Roman" w:hAnsi="Times New Roman" w:cs="Times New Roman"/>
          <w:sz w:val="24"/>
          <w:szCs w:val="24"/>
          <w:shd w:val="clear" w:color="auto" w:fill="FFFFFF"/>
        </w:rPr>
        <w:t xml:space="preserve"> </w:t>
      </w:r>
    </w:p>
    <w:sectPr w:rsidR="00B82B00" w:rsidRPr="00207686" w:rsidSect="00251F76">
      <w:footerReference w:type="default" r:id="rId8"/>
      <w:pgSz w:w="11906" w:h="16838"/>
      <w:pgMar w:top="1134" w:right="567"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EBC36" w14:textId="77777777" w:rsidR="00587A76" w:rsidRDefault="00587A76" w:rsidP="004C0BB5">
      <w:pPr>
        <w:spacing w:after="0" w:line="240" w:lineRule="auto"/>
      </w:pPr>
      <w:r>
        <w:separator/>
      </w:r>
    </w:p>
  </w:endnote>
  <w:endnote w:type="continuationSeparator" w:id="0">
    <w:p w14:paraId="03AE8217" w14:textId="77777777" w:rsidR="00587A76" w:rsidRDefault="00587A76" w:rsidP="004C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091372"/>
      <w:docPartObj>
        <w:docPartGallery w:val="Page Numbers (Bottom of Page)"/>
        <w:docPartUnique/>
      </w:docPartObj>
    </w:sdtPr>
    <w:sdtEndPr/>
    <w:sdtContent>
      <w:p w14:paraId="44FA1927" w14:textId="10F0592B" w:rsidR="006D2289" w:rsidRDefault="006D2289">
        <w:pPr>
          <w:pStyle w:val="af0"/>
          <w:jc w:val="center"/>
        </w:pPr>
        <w:r>
          <w:fldChar w:fldCharType="begin"/>
        </w:r>
        <w:r>
          <w:instrText>PAGE   \* MERGEFORMAT</w:instrText>
        </w:r>
        <w:r>
          <w:fldChar w:fldCharType="separate"/>
        </w:r>
        <w:r w:rsidR="006A0DE2">
          <w:rPr>
            <w:noProof/>
          </w:rPr>
          <w:t>20</w:t>
        </w:r>
        <w:r>
          <w:fldChar w:fldCharType="end"/>
        </w:r>
      </w:p>
    </w:sdtContent>
  </w:sdt>
  <w:p w14:paraId="49A3D7DE" w14:textId="77777777" w:rsidR="006D2289" w:rsidRDefault="006D228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4EEA0" w14:textId="77777777" w:rsidR="00587A76" w:rsidRDefault="00587A76" w:rsidP="004C0BB5">
      <w:pPr>
        <w:spacing w:after="0" w:line="240" w:lineRule="auto"/>
      </w:pPr>
      <w:r>
        <w:separator/>
      </w:r>
    </w:p>
  </w:footnote>
  <w:footnote w:type="continuationSeparator" w:id="0">
    <w:p w14:paraId="7E8B4BEA" w14:textId="77777777" w:rsidR="00587A76" w:rsidRDefault="00587A76" w:rsidP="004C0BB5">
      <w:pPr>
        <w:spacing w:after="0" w:line="240" w:lineRule="auto"/>
      </w:pPr>
      <w:r>
        <w:continuationSeparator/>
      </w:r>
    </w:p>
  </w:footnote>
  <w:footnote w:id="1">
    <w:p w14:paraId="3E922C43" w14:textId="77777777" w:rsidR="006D2289" w:rsidRPr="00551E81" w:rsidRDefault="006D2289" w:rsidP="005369E7">
      <w:pPr>
        <w:pStyle w:val="a6"/>
        <w:rPr>
          <w:rFonts w:ascii="Times New Roman" w:hAnsi="Times New Roman" w:cs="Times New Roman"/>
        </w:rPr>
      </w:pPr>
      <w:r w:rsidRPr="00551E81">
        <w:rPr>
          <w:rStyle w:val="a8"/>
          <w:rFonts w:ascii="Times New Roman" w:hAnsi="Times New Roman" w:cs="Times New Roman"/>
        </w:rPr>
        <w:footnoteRef/>
      </w:r>
      <w:r w:rsidRPr="00551E81">
        <w:rPr>
          <w:rFonts w:ascii="Times New Roman" w:hAnsi="Times New Roman" w:cs="Times New Roman"/>
        </w:rPr>
        <w:t xml:space="preserve"> </w:t>
      </w:r>
      <w:r w:rsidRPr="00551E81">
        <w:rPr>
          <w:rFonts w:ascii="Times New Roman" w:hAnsi="Times New Roman" w:cs="Times New Roman"/>
          <w:color w:val="111111"/>
          <w:shd w:val="clear" w:color="auto" w:fill="FFFFFF"/>
        </w:rPr>
        <w:t>Уксусова М.С. Повышение финансовой грамотности молодежи как условие модернизации экономики России // Современные научные исследования и инновации. 2014. № 12 [Электронный ресурс]. URL: http://web.snauka.ru/issues/2014/12/43071 (дата обращения: 19.11.2016).</w:t>
      </w:r>
    </w:p>
  </w:footnote>
  <w:footnote w:id="2">
    <w:p w14:paraId="08B8DF5C" w14:textId="77777777" w:rsidR="006D2289" w:rsidRPr="00844F45" w:rsidRDefault="006D2289" w:rsidP="005369E7">
      <w:pPr>
        <w:pStyle w:val="a3"/>
        <w:spacing w:line="276" w:lineRule="auto"/>
        <w:rPr>
          <w:rFonts w:ascii="Times New Roman" w:hAnsi="Times New Roman" w:cs="Times New Roman"/>
          <w:sz w:val="20"/>
          <w:szCs w:val="20"/>
        </w:rPr>
      </w:pPr>
      <w:r w:rsidRPr="00543C3C">
        <w:rPr>
          <w:rStyle w:val="a8"/>
          <w:rFonts w:ascii="Times New Roman" w:hAnsi="Times New Roman" w:cs="Times New Roman"/>
          <w:sz w:val="20"/>
          <w:szCs w:val="20"/>
        </w:rPr>
        <w:footnoteRef/>
      </w:r>
      <w:r w:rsidRPr="00543C3C">
        <w:rPr>
          <w:rStyle w:val="apple-converted-space"/>
          <w:rFonts w:ascii="Times New Roman" w:hAnsi="Times New Roman" w:cs="Times New Roman"/>
          <w:sz w:val="20"/>
          <w:szCs w:val="20"/>
        </w:rPr>
        <w:t> </w:t>
      </w:r>
      <w:r w:rsidRPr="00543C3C">
        <w:rPr>
          <w:rFonts w:ascii="Times New Roman" w:hAnsi="Times New Roman" w:cs="Times New Roman"/>
          <w:sz w:val="20"/>
          <w:szCs w:val="20"/>
        </w:rPr>
        <w:t>А.В. Зеленцова, Е.А. Блискавка, Д.Н. Демидов. Повышение финансовой грамотности населения: международный опыт и российская практика. М.: ЦИПСиР</w:t>
      </w:r>
      <w:r>
        <w:rPr>
          <w:rFonts w:ascii="Times New Roman" w:hAnsi="Times New Roman" w:cs="Times New Roman"/>
          <w:sz w:val="20"/>
          <w:szCs w:val="20"/>
        </w:rPr>
        <w:t>, КНОРУС, 2012.</w:t>
      </w:r>
      <w:r w:rsidRPr="00857D4D">
        <w:rPr>
          <w:rFonts w:ascii="Times New Roman" w:hAnsi="Times New Roman" w:cs="Times New Roman"/>
          <w:sz w:val="20"/>
          <w:szCs w:val="20"/>
        </w:rPr>
        <w:br/>
      </w:r>
    </w:p>
    <w:p w14:paraId="375D8ECF" w14:textId="77777777" w:rsidR="006D2289" w:rsidRPr="00844F45" w:rsidRDefault="006D2289" w:rsidP="005369E7">
      <w:pPr>
        <w:pStyle w:val="a6"/>
      </w:pPr>
    </w:p>
  </w:footnote>
  <w:footnote w:id="3">
    <w:p w14:paraId="1B3C727E" w14:textId="77777777" w:rsidR="006D2289" w:rsidRPr="00446AC1" w:rsidRDefault="006D2289" w:rsidP="005369E7">
      <w:pPr>
        <w:pStyle w:val="a6"/>
        <w:rPr>
          <w:rFonts w:ascii="Times New Roman" w:hAnsi="Times New Roman" w:cs="Times New Roman"/>
        </w:rPr>
      </w:pPr>
      <w:r w:rsidRPr="00446AC1">
        <w:rPr>
          <w:rStyle w:val="a8"/>
          <w:rFonts w:ascii="Times New Roman" w:hAnsi="Times New Roman" w:cs="Times New Roman"/>
        </w:rPr>
        <w:footnoteRef/>
      </w:r>
      <w:r w:rsidRPr="00446AC1">
        <w:rPr>
          <w:rFonts w:ascii="Times New Roman" w:hAnsi="Times New Roman" w:cs="Times New Roman"/>
        </w:rPr>
        <w:t xml:space="preserve"> Национальная стратегия повышения финансовой грамотности на 2016-2020 гг. Проект структуры и основного содержания. Версия от 30.11. 2015 г. https://duma.tomsk.ru/upload/site/2016/02/29/56d3c998be927Национальная_стратегия_Фин_грамотности_Проект_от_30.11.2015.pdf</w:t>
      </w:r>
    </w:p>
  </w:footnote>
  <w:footnote w:id="4">
    <w:p w14:paraId="790116B3" w14:textId="77777777" w:rsidR="006D2289" w:rsidRPr="00446AC1" w:rsidRDefault="006D2289" w:rsidP="005369E7">
      <w:pPr>
        <w:pStyle w:val="a3"/>
        <w:rPr>
          <w:rFonts w:ascii="Times New Roman" w:hAnsi="Times New Roman" w:cs="Times New Roman"/>
          <w:sz w:val="20"/>
          <w:szCs w:val="20"/>
        </w:rPr>
      </w:pPr>
      <w:r w:rsidRPr="00446AC1">
        <w:rPr>
          <w:rStyle w:val="a8"/>
          <w:rFonts w:ascii="Times New Roman" w:hAnsi="Times New Roman" w:cs="Times New Roman"/>
          <w:b/>
          <w:sz w:val="20"/>
          <w:szCs w:val="20"/>
        </w:rPr>
        <w:footnoteRef/>
      </w:r>
      <w:r w:rsidRPr="00446AC1">
        <w:rPr>
          <w:rFonts w:ascii="Times New Roman" w:hAnsi="Times New Roman" w:cs="Times New Roman"/>
          <w:sz w:val="20"/>
          <w:szCs w:val="20"/>
        </w:rPr>
        <w:t xml:space="preserve"> С чего нужно начинать обучение финансовой грамотности? Источник:</w:t>
      </w:r>
      <w:r>
        <w:rPr>
          <w:rFonts w:ascii="Times New Roman" w:hAnsi="Times New Roman" w:cs="Times New Roman"/>
          <w:sz w:val="20"/>
          <w:szCs w:val="20"/>
        </w:rPr>
        <w:t xml:space="preserve"> блог «Капиталист»</w:t>
      </w:r>
      <w:r w:rsidRPr="00446AC1">
        <w:rPr>
          <w:rFonts w:ascii="Times New Roman" w:hAnsi="Times New Roman" w:cs="Times New Roman"/>
          <w:sz w:val="20"/>
          <w:szCs w:val="20"/>
        </w:rPr>
        <w:t xml:space="preserve"> http://capitalgains.ru/obrazovanie/lichnostnyj-rost-i-samorazvitie/finansovaya-gramotnost-s-chego-nachat.html</w:t>
      </w:r>
      <w:r>
        <w:rPr>
          <w:rFonts w:ascii="Times New Roman" w:hAnsi="Times New Roman" w:cs="Times New Roman"/>
          <w:sz w:val="20"/>
          <w:szCs w:val="20"/>
        </w:rPr>
        <w:t>.</w:t>
      </w:r>
    </w:p>
  </w:footnote>
  <w:footnote w:id="5">
    <w:p w14:paraId="39D0C372" w14:textId="77777777" w:rsidR="006D2289" w:rsidRPr="00684A3A" w:rsidRDefault="006D2289">
      <w:pPr>
        <w:pStyle w:val="a6"/>
        <w:rPr>
          <w:rFonts w:ascii="Times New Roman" w:hAnsi="Times New Roman" w:cs="Times New Roman"/>
        </w:rPr>
      </w:pPr>
      <w:r w:rsidRPr="00684A3A">
        <w:rPr>
          <w:rStyle w:val="a8"/>
          <w:rFonts w:ascii="Times New Roman" w:hAnsi="Times New Roman" w:cs="Times New Roman"/>
        </w:rPr>
        <w:footnoteRef/>
      </w:r>
      <w:r w:rsidRPr="00684A3A">
        <w:rPr>
          <w:rFonts w:ascii="Times New Roman" w:hAnsi="Times New Roman" w:cs="Times New Roman"/>
        </w:rPr>
        <w:t xml:space="preserve"> Концепция реализуется в рамках Контракта </w:t>
      </w:r>
      <w:r w:rsidRPr="00684A3A">
        <w:rPr>
          <w:rFonts w:ascii="Times New Roman" w:hAnsi="Times New Roman" w:cs="Times New Roman"/>
          <w:bCs/>
          <w:lang w:val="en-US"/>
        </w:rPr>
        <w:t>FEFLP</w:t>
      </w:r>
      <w:r w:rsidRPr="00684A3A">
        <w:rPr>
          <w:rFonts w:ascii="Times New Roman" w:hAnsi="Times New Roman" w:cs="Times New Roman"/>
          <w:bCs/>
        </w:rPr>
        <w:t>/</w:t>
      </w:r>
      <w:r w:rsidRPr="00684A3A">
        <w:rPr>
          <w:rFonts w:ascii="Times New Roman" w:hAnsi="Times New Roman" w:cs="Times New Roman"/>
          <w:bCs/>
          <w:lang w:val="en-US"/>
        </w:rPr>
        <w:t>QCBS</w:t>
      </w:r>
      <w:r w:rsidRPr="00684A3A">
        <w:rPr>
          <w:rFonts w:ascii="Times New Roman" w:hAnsi="Times New Roman" w:cs="Times New Roman"/>
          <w:bCs/>
        </w:rPr>
        <w:t>-3.25</w:t>
      </w:r>
      <w:r w:rsidRPr="00684A3A">
        <w:rPr>
          <w:rFonts w:ascii="Times New Roman" w:hAnsi="Times New Roman" w:cs="Times New Roman"/>
        </w:rPr>
        <w:t xml:space="preserve"> «Формирование финансовой грамотности у обучающихся через организацию проектной деятельности и других интерактивных форм обучения в системе общего и дополнительного образования»</w:t>
      </w:r>
      <w:r>
        <w:rPr>
          <w:rFonts w:ascii="Times New Roman" w:hAnsi="Times New Roman" w:cs="Times New Roman"/>
        </w:rPr>
        <w:t>.</w:t>
      </w:r>
    </w:p>
  </w:footnote>
  <w:footnote w:id="6">
    <w:p w14:paraId="18E6ADFB" w14:textId="77777777" w:rsidR="006D2289" w:rsidRPr="00A04338" w:rsidRDefault="006D2289" w:rsidP="00696FA3">
      <w:pPr>
        <w:pStyle w:val="a6"/>
        <w:rPr>
          <w:rFonts w:ascii="Times New Roman" w:hAnsi="Times New Roman" w:cs="Times New Roman"/>
        </w:rPr>
      </w:pPr>
      <w:r w:rsidRPr="00A04338">
        <w:rPr>
          <w:rStyle w:val="a8"/>
          <w:rFonts w:ascii="Times New Roman" w:hAnsi="Times New Roman" w:cs="Times New Roman"/>
        </w:rPr>
        <w:footnoteRef/>
      </w:r>
      <w:r w:rsidRPr="00A04338">
        <w:rPr>
          <w:rFonts w:ascii="Times New Roman" w:hAnsi="Times New Roman" w:cs="Times New Roman"/>
        </w:rPr>
        <w:t xml:space="preserve"> </w:t>
      </w:r>
      <w:r>
        <w:rPr>
          <w:rFonts w:ascii="Times New Roman" w:hAnsi="Times New Roman" w:cs="Times New Roman"/>
        </w:rPr>
        <w:t>Образовательные результаты разработаны на основе ФГОС основного и среднего общего образования и С</w:t>
      </w:r>
      <w:r w:rsidRPr="00A04338">
        <w:rPr>
          <w:rFonts w:ascii="Times New Roman" w:hAnsi="Times New Roman" w:cs="Times New Roman"/>
          <w:color w:val="000000"/>
        </w:rPr>
        <w:t>истем</w:t>
      </w:r>
      <w:r>
        <w:rPr>
          <w:rFonts w:ascii="Times New Roman" w:hAnsi="Times New Roman" w:cs="Times New Roman"/>
          <w:color w:val="000000"/>
        </w:rPr>
        <w:t>ы</w:t>
      </w:r>
      <w:r w:rsidRPr="00A04338">
        <w:rPr>
          <w:rFonts w:ascii="Times New Roman" w:hAnsi="Times New Roman" w:cs="Times New Roman"/>
          <w:color w:val="000000"/>
        </w:rPr>
        <w:t xml:space="preserve"> (рамк</w:t>
      </w:r>
      <w:r>
        <w:rPr>
          <w:rFonts w:ascii="Times New Roman" w:hAnsi="Times New Roman" w:cs="Times New Roman"/>
          <w:color w:val="000000"/>
        </w:rPr>
        <w:t>и</w:t>
      </w:r>
      <w:r w:rsidRPr="00A04338">
        <w:rPr>
          <w:rFonts w:ascii="Times New Roman" w:hAnsi="Times New Roman" w:cs="Times New Roman"/>
          <w:color w:val="000000"/>
        </w:rPr>
        <w:t>) финансовой компетентности для учащихся школьного возраста</w:t>
      </w:r>
    </w:p>
  </w:footnote>
  <w:footnote w:id="7">
    <w:p w14:paraId="64AD272F" w14:textId="77777777" w:rsidR="006D2289" w:rsidRPr="00093012" w:rsidRDefault="006D2289" w:rsidP="00E30538">
      <w:pPr>
        <w:pStyle w:val="a6"/>
        <w:rPr>
          <w:rFonts w:ascii="Times New Roman" w:hAnsi="Times New Roman" w:cs="Times New Roman"/>
        </w:rPr>
      </w:pPr>
      <w:r w:rsidRPr="00093012">
        <w:rPr>
          <w:rStyle w:val="a8"/>
          <w:rFonts w:ascii="Times New Roman" w:hAnsi="Times New Roman" w:cs="Times New Roman"/>
        </w:rPr>
        <w:footnoteRef/>
      </w:r>
      <w:r w:rsidRPr="00093012">
        <w:rPr>
          <w:rFonts w:ascii="Times New Roman" w:hAnsi="Times New Roman" w:cs="Times New Roman"/>
        </w:rPr>
        <w:t xml:space="preserve"> </w:t>
      </w:r>
      <w:r>
        <w:rPr>
          <w:rFonts w:ascii="Times New Roman" w:hAnsi="Times New Roman" w:cs="Times New Roman"/>
        </w:rPr>
        <w:t xml:space="preserve">СП </w:t>
      </w:r>
      <w:r w:rsidRPr="00093012">
        <w:rPr>
          <w:rFonts w:ascii="Times New Roman" w:hAnsi="Times New Roman" w:cs="Times New Roman"/>
        </w:rPr>
        <w:t xml:space="preserve">– </w:t>
      </w:r>
      <w:r>
        <w:rPr>
          <w:rFonts w:ascii="Times New Roman" w:hAnsi="Times New Roman" w:cs="Times New Roman"/>
        </w:rPr>
        <w:t xml:space="preserve">самостоятельная подготовка к участию в </w:t>
      </w:r>
      <w:r w:rsidRPr="00093012">
        <w:rPr>
          <w:rFonts w:ascii="Times New Roman" w:hAnsi="Times New Roman" w:cs="Times New Roman"/>
        </w:rPr>
        <w:t>финансовы</w:t>
      </w:r>
      <w:r>
        <w:rPr>
          <w:rFonts w:ascii="Times New Roman" w:hAnsi="Times New Roman" w:cs="Times New Roman"/>
        </w:rPr>
        <w:t>х</w:t>
      </w:r>
      <w:r w:rsidRPr="00093012">
        <w:rPr>
          <w:rFonts w:ascii="Times New Roman" w:hAnsi="Times New Roman" w:cs="Times New Roman"/>
        </w:rPr>
        <w:t xml:space="preserve"> бо</w:t>
      </w:r>
      <w:r>
        <w:rPr>
          <w:rFonts w:ascii="Times New Roman" w:hAnsi="Times New Roman" w:cs="Times New Roman"/>
        </w:rPr>
        <w:t xml:space="preserve">ях и коммуникативных </w:t>
      </w:r>
      <w:r w:rsidRPr="00093012">
        <w:rPr>
          <w:rFonts w:ascii="Times New Roman" w:hAnsi="Times New Roman" w:cs="Times New Roman"/>
        </w:rPr>
        <w:t>турнир</w:t>
      </w:r>
      <w:r>
        <w:rPr>
          <w:rFonts w:ascii="Times New Roman" w:hAnsi="Times New Roman" w:cs="Times New Roman"/>
        </w:rPr>
        <w:t>ах</w:t>
      </w:r>
      <w:r w:rsidRPr="00093012">
        <w:rPr>
          <w:rFonts w:ascii="Times New Roman" w:hAnsi="Times New Roman" w:cs="Times New Roman"/>
        </w:rPr>
        <w:t>.</w:t>
      </w:r>
    </w:p>
  </w:footnote>
  <w:footnote w:id="8">
    <w:p w14:paraId="61C52E55" w14:textId="77777777" w:rsidR="006D2289" w:rsidRPr="005E7A10" w:rsidRDefault="006D2289" w:rsidP="00E30538">
      <w:pPr>
        <w:pStyle w:val="a6"/>
        <w:rPr>
          <w:rFonts w:ascii="Times New Roman" w:hAnsi="Times New Roman" w:cs="Times New Roman"/>
        </w:rPr>
      </w:pPr>
      <w:r w:rsidRPr="005E7A10">
        <w:rPr>
          <w:rStyle w:val="a8"/>
          <w:rFonts w:ascii="Times New Roman" w:hAnsi="Times New Roman" w:cs="Times New Roman"/>
        </w:rPr>
        <w:footnoteRef/>
      </w:r>
      <w:r w:rsidRPr="005E7A10">
        <w:rPr>
          <w:rFonts w:ascii="Times New Roman" w:hAnsi="Times New Roman" w:cs="Times New Roman"/>
        </w:rPr>
        <w:t xml:space="preserve"> ФБ и КТ – финансовый бой и коммуникативный турнир</w:t>
      </w:r>
      <w:r>
        <w:rPr>
          <w:rFonts w:ascii="Times New Roman" w:hAnsi="Times New Roman" w:cs="Times New Roman"/>
        </w:rPr>
        <w:t>.</w:t>
      </w:r>
    </w:p>
  </w:footnote>
  <w:footnote w:id="9">
    <w:p w14:paraId="648F612C" w14:textId="77777777" w:rsidR="006D2289" w:rsidRDefault="006D2289" w:rsidP="00E30538">
      <w:pPr>
        <w:pStyle w:val="a6"/>
      </w:pPr>
      <w:r>
        <w:rPr>
          <w:rStyle w:val="a8"/>
        </w:rPr>
        <w:footnoteRef/>
      </w:r>
      <w:r>
        <w:t xml:space="preserve"> </w:t>
      </w:r>
      <w:r w:rsidRPr="00BB21EA">
        <w:rPr>
          <w:rFonts w:ascii="Times New Roman" w:hAnsi="Times New Roman" w:cs="Times New Roman"/>
        </w:rPr>
        <w:t>Данный модуль не входит в 72-часовую программу. Материал модуля (кейсы, задачи, понятия) может быть использован как резервный, дополнительный для реализации первых четырех модулей.</w:t>
      </w:r>
      <w:r>
        <w:t xml:space="preserve"> </w:t>
      </w:r>
    </w:p>
  </w:footnote>
  <w:footnote w:id="10">
    <w:p w14:paraId="6B8FBD35" w14:textId="77777777" w:rsidR="006D2289" w:rsidRPr="00540894" w:rsidRDefault="006D2289" w:rsidP="001D3854">
      <w:pPr>
        <w:pStyle w:val="a6"/>
        <w:jc w:val="both"/>
        <w:rPr>
          <w:rFonts w:ascii="Times New Roman" w:hAnsi="Times New Roman" w:cs="Times New Roman"/>
        </w:rPr>
      </w:pPr>
      <w:r w:rsidRPr="00540894">
        <w:rPr>
          <w:rStyle w:val="a8"/>
          <w:rFonts w:ascii="Times New Roman" w:hAnsi="Times New Roman" w:cs="Times New Roman"/>
        </w:rPr>
        <w:footnoteRef/>
      </w:r>
      <w:r w:rsidRPr="00540894">
        <w:rPr>
          <w:rFonts w:ascii="Times New Roman" w:hAnsi="Times New Roman" w:cs="Times New Roman"/>
        </w:rPr>
        <w:t xml:space="preserve"> ПД – проектирование в группе проведения турнира по финансовой грамотности</w:t>
      </w:r>
      <w:r>
        <w:rPr>
          <w:rFonts w:ascii="Times New Roman" w:hAnsi="Times New Roman" w:cs="Times New Roman"/>
        </w:rPr>
        <w:t xml:space="preserve"> (разработка положения о турнире, подготовка документации и пр.).</w:t>
      </w:r>
    </w:p>
  </w:footnote>
  <w:footnote w:id="11">
    <w:p w14:paraId="045A8D7F" w14:textId="77777777" w:rsidR="006D2289" w:rsidRPr="00540894" w:rsidRDefault="006D2289" w:rsidP="001D3854">
      <w:pPr>
        <w:pStyle w:val="a6"/>
        <w:jc w:val="both"/>
        <w:rPr>
          <w:rFonts w:ascii="Times New Roman" w:hAnsi="Times New Roman" w:cs="Times New Roman"/>
        </w:rPr>
      </w:pPr>
      <w:r w:rsidRPr="00540894">
        <w:rPr>
          <w:rStyle w:val="a8"/>
          <w:rFonts w:ascii="Times New Roman" w:hAnsi="Times New Roman" w:cs="Times New Roman"/>
        </w:rPr>
        <w:footnoteRef/>
      </w:r>
      <w:r w:rsidRPr="00540894">
        <w:rPr>
          <w:rFonts w:ascii="Times New Roman" w:hAnsi="Times New Roman" w:cs="Times New Roman"/>
        </w:rPr>
        <w:t xml:space="preserve"> </w:t>
      </w:r>
      <w:r>
        <w:rPr>
          <w:rFonts w:ascii="Times New Roman" w:hAnsi="Times New Roman" w:cs="Times New Roman"/>
        </w:rPr>
        <w:t>ОР – организационная деятельность (работа со школами и привлечение команд к турниру, организация подготовки команд к участию в турнире и пр.).</w:t>
      </w:r>
    </w:p>
  </w:footnote>
  <w:footnote w:id="12">
    <w:p w14:paraId="20F302B4" w14:textId="77777777" w:rsidR="006D2289" w:rsidRPr="00AF04B5" w:rsidRDefault="006D2289" w:rsidP="001D3854">
      <w:pPr>
        <w:pStyle w:val="a6"/>
        <w:jc w:val="both"/>
        <w:rPr>
          <w:rFonts w:ascii="Times New Roman" w:hAnsi="Times New Roman" w:cs="Times New Roman"/>
        </w:rPr>
      </w:pPr>
      <w:r w:rsidRPr="00AF04B5">
        <w:rPr>
          <w:rStyle w:val="a8"/>
          <w:rFonts w:ascii="Times New Roman" w:hAnsi="Times New Roman" w:cs="Times New Roman"/>
        </w:rPr>
        <w:footnoteRef/>
      </w:r>
      <w:r w:rsidRPr="00AF04B5">
        <w:rPr>
          <w:rFonts w:ascii="Times New Roman" w:hAnsi="Times New Roman" w:cs="Times New Roman"/>
        </w:rPr>
        <w:t xml:space="preserve"> Лекция – </w:t>
      </w:r>
      <w:r w:rsidRPr="00AF04B5">
        <w:rPr>
          <w:rFonts w:ascii="Times New Roman" w:hAnsi="Times New Roman" w:cs="Times New Roman"/>
          <w:shd w:val="clear" w:color="auto" w:fill="FFFFFF"/>
        </w:rPr>
        <w:t xml:space="preserve">устное систематическое и последовательное изложение материала по </w:t>
      </w:r>
      <w:r>
        <w:rPr>
          <w:rFonts w:ascii="Times New Roman" w:hAnsi="Times New Roman" w:cs="Times New Roman"/>
          <w:shd w:val="clear" w:color="auto" w:fill="FFFFFF"/>
        </w:rPr>
        <w:t>теме модуля.</w:t>
      </w:r>
    </w:p>
  </w:footnote>
  <w:footnote w:id="13">
    <w:p w14:paraId="25BB6465" w14:textId="77777777" w:rsidR="006D2289" w:rsidRPr="00D47AB6" w:rsidRDefault="006D2289" w:rsidP="001D3854">
      <w:pPr>
        <w:pStyle w:val="a6"/>
        <w:jc w:val="both"/>
        <w:rPr>
          <w:rFonts w:ascii="Times New Roman" w:hAnsi="Times New Roman" w:cs="Times New Roman"/>
        </w:rPr>
      </w:pPr>
      <w:r w:rsidRPr="00D47AB6">
        <w:rPr>
          <w:rStyle w:val="a8"/>
          <w:rFonts w:ascii="Times New Roman" w:hAnsi="Times New Roman" w:cs="Times New Roman"/>
        </w:rPr>
        <w:footnoteRef/>
      </w:r>
      <w:r w:rsidRPr="00D47AB6">
        <w:rPr>
          <w:rFonts w:ascii="Times New Roman" w:hAnsi="Times New Roman" w:cs="Times New Roman"/>
        </w:rPr>
        <w:t xml:space="preserve"> СП</w:t>
      </w:r>
      <w:r>
        <w:rPr>
          <w:rFonts w:ascii="Times New Roman" w:hAnsi="Times New Roman" w:cs="Times New Roman"/>
        </w:rPr>
        <w:t xml:space="preserve"> </w:t>
      </w:r>
      <w:r w:rsidRPr="00D47AB6">
        <w:rPr>
          <w:rFonts w:ascii="Times New Roman" w:hAnsi="Times New Roman" w:cs="Times New Roman"/>
        </w:rPr>
        <w:t>– самостоятельная подготовка к</w:t>
      </w:r>
      <w:r>
        <w:rPr>
          <w:rFonts w:ascii="Times New Roman" w:hAnsi="Times New Roman" w:cs="Times New Roman"/>
        </w:rPr>
        <w:t xml:space="preserve"> </w:t>
      </w:r>
      <w:r w:rsidRPr="00D47AB6">
        <w:rPr>
          <w:rFonts w:ascii="Times New Roman" w:hAnsi="Times New Roman" w:cs="Times New Roman"/>
        </w:rPr>
        <w:t>участию в финансовых боях и коммуникативных турнирах.</w:t>
      </w:r>
    </w:p>
  </w:footnote>
  <w:footnote w:id="14">
    <w:p w14:paraId="21074897" w14:textId="77777777" w:rsidR="006D2289" w:rsidRPr="00D47AB6" w:rsidRDefault="006D2289" w:rsidP="001D3854">
      <w:pPr>
        <w:pStyle w:val="a6"/>
        <w:jc w:val="both"/>
        <w:rPr>
          <w:rFonts w:ascii="Times New Roman" w:hAnsi="Times New Roman" w:cs="Times New Roman"/>
        </w:rPr>
      </w:pPr>
      <w:r w:rsidRPr="00D47AB6">
        <w:rPr>
          <w:rStyle w:val="a8"/>
          <w:rFonts w:ascii="Times New Roman" w:hAnsi="Times New Roman" w:cs="Times New Roman"/>
        </w:rPr>
        <w:footnoteRef/>
      </w:r>
      <w:r w:rsidRPr="00D47AB6">
        <w:rPr>
          <w:rFonts w:ascii="Times New Roman" w:hAnsi="Times New Roman" w:cs="Times New Roman"/>
        </w:rPr>
        <w:t xml:space="preserve"> ФБ и КТ – финансовый бой и коммуникативный турнир</w:t>
      </w:r>
      <w:r>
        <w:rPr>
          <w:rFonts w:ascii="Times New Roman" w:hAnsi="Times New Roman" w:cs="Times New Roman"/>
        </w:rPr>
        <w:t>.</w:t>
      </w:r>
    </w:p>
  </w:footnote>
  <w:footnote w:id="15">
    <w:p w14:paraId="2F7890CA" w14:textId="77777777" w:rsidR="006D2289" w:rsidRDefault="006D2289" w:rsidP="00E30538">
      <w:pPr>
        <w:pStyle w:val="a6"/>
      </w:pPr>
      <w:r>
        <w:rPr>
          <w:rStyle w:val="a8"/>
        </w:rPr>
        <w:footnoteRef/>
      </w:r>
      <w:r>
        <w:t xml:space="preserve"> </w:t>
      </w:r>
      <w:r w:rsidRPr="00BB21EA">
        <w:rPr>
          <w:rFonts w:ascii="Times New Roman" w:hAnsi="Times New Roman" w:cs="Times New Roman"/>
        </w:rPr>
        <w:t>Данный модуль не входит в 72-часовую программу. Материал модуля (кейсы, задачи, понятия) может быть использован как резервный, дополнительный для реализации первых четырех модулей.</w:t>
      </w:r>
      <w:r>
        <w:t xml:space="preserve"> </w:t>
      </w:r>
    </w:p>
  </w:footnote>
  <w:footnote w:id="16">
    <w:p w14:paraId="3F57573F" w14:textId="77777777" w:rsidR="006D2289" w:rsidRPr="00597D60" w:rsidRDefault="006D2289" w:rsidP="00FF0CE3">
      <w:pPr>
        <w:pStyle w:val="a6"/>
        <w:rPr>
          <w:rFonts w:ascii="Times New Roman" w:hAnsi="Times New Roman" w:cs="Times New Roman"/>
        </w:rPr>
      </w:pPr>
      <w:r w:rsidRPr="00597D60">
        <w:rPr>
          <w:rStyle w:val="a8"/>
          <w:rFonts w:ascii="Times New Roman" w:hAnsi="Times New Roman" w:cs="Times New Roman"/>
        </w:rPr>
        <w:footnoteRef/>
      </w:r>
      <w:r w:rsidRPr="00597D60">
        <w:rPr>
          <w:rFonts w:ascii="Times New Roman" w:hAnsi="Times New Roman" w:cs="Times New Roman"/>
        </w:rPr>
        <w:t xml:space="preserve"> УД – </w:t>
      </w:r>
      <w:r>
        <w:rPr>
          <w:rFonts w:ascii="Times New Roman" w:hAnsi="Times New Roman" w:cs="Times New Roman"/>
        </w:rPr>
        <w:t>установочный доклад</w:t>
      </w:r>
    </w:p>
  </w:footnote>
  <w:footnote w:id="17">
    <w:p w14:paraId="14BAD8C4" w14:textId="77777777" w:rsidR="006D2289" w:rsidRPr="00597D60" w:rsidRDefault="006D2289" w:rsidP="00FF0CE3">
      <w:pPr>
        <w:pStyle w:val="a6"/>
        <w:rPr>
          <w:rFonts w:ascii="Times New Roman" w:hAnsi="Times New Roman" w:cs="Times New Roman"/>
        </w:rPr>
      </w:pPr>
      <w:r w:rsidRPr="00597D60">
        <w:rPr>
          <w:rStyle w:val="a8"/>
          <w:rFonts w:ascii="Times New Roman" w:hAnsi="Times New Roman" w:cs="Times New Roman"/>
        </w:rPr>
        <w:footnoteRef/>
      </w:r>
      <w:r w:rsidRPr="00597D60">
        <w:rPr>
          <w:rFonts w:ascii="Times New Roman" w:hAnsi="Times New Roman" w:cs="Times New Roman"/>
        </w:rPr>
        <w:t xml:space="preserve"> ПС – </w:t>
      </w:r>
      <w:r>
        <w:rPr>
          <w:rFonts w:ascii="Times New Roman" w:hAnsi="Times New Roman" w:cs="Times New Roman"/>
        </w:rPr>
        <w:t>проектная сессия</w:t>
      </w:r>
    </w:p>
  </w:footnote>
  <w:footnote w:id="18">
    <w:p w14:paraId="5F1A989D" w14:textId="77777777" w:rsidR="006D2289" w:rsidRPr="00597D60" w:rsidRDefault="006D2289" w:rsidP="00FF0CE3">
      <w:pPr>
        <w:pStyle w:val="a6"/>
        <w:rPr>
          <w:rFonts w:ascii="Times New Roman" w:hAnsi="Times New Roman" w:cs="Times New Roman"/>
        </w:rPr>
      </w:pPr>
      <w:r w:rsidRPr="00597D60">
        <w:rPr>
          <w:rStyle w:val="a8"/>
          <w:rFonts w:ascii="Times New Roman" w:hAnsi="Times New Roman" w:cs="Times New Roman"/>
        </w:rPr>
        <w:footnoteRef/>
      </w:r>
      <w:r w:rsidRPr="00597D60">
        <w:rPr>
          <w:rFonts w:ascii="Times New Roman" w:hAnsi="Times New Roman" w:cs="Times New Roman"/>
        </w:rPr>
        <w:t xml:space="preserve"> ФИРИ – финансовая имитационно-ролевая игра</w:t>
      </w:r>
      <w:r>
        <w:rPr>
          <w:rFonts w:ascii="Times New Roman" w:hAnsi="Times New Roman" w:cs="Times New Roman"/>
        </w:rPr>
        <w:t xml:space="preserve"> «Изобилие»</w:t>
      </w:r>
    </w:p>
  </w:footnote>
  <w:footnote w:id="19">
    <w:p w14:paraId="1A5DAED5" w14:textId="77777777" w:rsidR="006D2289" w:rsidRPr="00597D60" w:rsidRDefault="006D2289" w:rsidP="00FF0CE3">
      <w:pPr>
        <w:pStyle w:val="a6"/>
        <w:rPr>
          <w:rFonts w:ascii="Times New Roman" w:hAnsi="Times New Roman" w:cs="Times New Roman"/>
        </w:rPr>
      </w:pPr>
      <w:r w:rsidRPr="00597D60">
        <w:rPr>
          <w:rStyle w:val="a8"/>
          <w:rFonts w:ascii="Times New Roman" w:hAnsi="Times New Roman" w:cs="Times New Roman"/>
        </w:rPr>
        <w:footnoteRef/>
      </w:r>
      <w:r w:rsidRPr="00597D60">
        <w:rPr>
          <w:rFonts w:ascii="Times New Roman" w:hAnsi="Times New Roman" w:cs="Times New Roman"/>
        </w:rPr>
        <w:t xml:space="preserve"> ЭКС – </w:t>
      </w:r>
      <w:r>
        <w:rPr>
          <w:rFonts w:ascii="Times New Roman" w:hAnsi="Times New Roman" w:cs="Times New Roman"/>
        </w:rPr>
        <w:t>экспертно-консультативная сессия</w:t>
      </w:r>
    </w:p>
  </w:footnote>
  <w:footnote w:id="20">
    <w:p w14:paraId="1708D528" w14:textId="77777777" w:rsidR="006D2289" w:rsidRPr="00597D60" w:rsidRDefault="006D2289" w:rsidP="00FF0CE3">
      <w:pPr>
        <w:pStyle w:val="a6"/>
        <w:rPr>
          <w:rFonts w:ascii="Times New Roman" w:hAnsi="Times New Roman" w:cs="Times New Roman"/>
        </w:rPr>
      </w:pPr>
      <w:r w:rsidRPr="00597D60">
        <w:rPr>
          <w:rStyle w:val="a8"/>
          <w:rFonts w:ascii="Times New Roman" w:hAnsi="Times New Roman" w:cs="Times New Roman"/>
        </w:rPr>
        <w:footnoteRef/>
      </w:r>
      <w:r w:rsidRPr="00597D60">
        <w:rPr>
          <w:rFonts w:ascii="Times New Roman" w:hAnsi="Times New Roman" w:cs="Times New Roman"/>
        </w:rPr>
        <w:t xml:space="preserve"> АС – </w:t>
      </w:r>
      <w:r>
        <w:rPr>
          <w:rFonts w:ascii="Times New Roman" w:hAnsi="Times New Roman" w:cs="Times New Roman"/>
        </w:rPr>
        <w:t>аналитическая сессия</w:t>
      </w:r>
    </w:p>
  </w:footnote>
  <w:footnote w:id="21">
    <w:p w14:paraId="48E626B7" w14:textId="77777777" w:rsidR="006D2289" w:rsidRPr="00597D60" w:rsidRDefault="006D2289" w:rsidP="00FF0CE3">
      <w:pPr>
        <w:pStyle w:val="a6"/>
        <w:rPr>
          <w:rFonts w:ascii="Times New Roman" w:hAnsi="Times New Roman" w:cs="Times New Roman"/>
        </w:rPr>
      </w:pPr>
      <w:r w:rsidRPr="00597D60">
        <w:rPr>
          <w:rStyle w:val="a8"/>
          <w:rFonts w:ascii="Times New Roman" w:hAnsi="Times New Roman" w:cs="Times New Roman"/>
        </w:rPr>
        <w:footnoteRef/>
      </w:r>
      <w:r w:rsidRPr="00597D60">
        <w:rPr>
          <w:rFonts w:ascii="Times New Roman" w:hAnsi="Times New Roman" w:cs="Times New Roman"/>
        </w:rPr>
        <w:t xml:space="preserve"> КС – </w:t>
      </w:r>
      <w:r>
        <w:rPr>
          <w:rFonts w:ascii="Times New Roman" w:hAnsi="Times New Roman" w:cs="Times New Roman"/>
        </w:rPr>
        <w:t>круглый стол</w:t>
      </w:r>
    </w:p>
  </w:footnote>
  <w:footnote w:id="22">
    <w:p w14:paraId="40680363" w14:textId="77777777" w:rsidR="006D2289" w:rsidRPr="00597D60" w:rsidRDefault="006D2289" w:rsidP="00FF0CE3">
      <w:pPr>
        <w:pStyle w:val="a6"/>
        <w:rPr>
          <w:rFonts w:ascii="Times New Roman" w:hAnsi="Times New Roman" w:cs="Times New Roman"/>
        </w:rPr>
      </w:pPr>
      <w:r w:rsidRPr="00597D60">
        <w:rPr>
          <w:rStyle w:val="a8"/>
          <w:rFonts w:ascii="Times New Roman" w:hAnsi="Times New Roman" w:cs="Times New Roman"/>
        </w:rPr>
        <w:footnoteRef/>
      </w:r>
      <w:r w:rsidRPr="00597D60">
        <w:rPr>
          <w:rFonts w:ascii="Times New Roman" w:hAnsi="Times New Roman" w:cs="Times New Roman"/>
        </w:rPr>
        <w:t xml:space="preserve"> </w:t>
      </w:r>
      <w:r>
        <w:rPr>
          <w:rFonts w:ascii="Times New Roman" w:hAnsi="Times New Roman" w:cs="Times New Roman"/>
        </w:rPr>
        <w:t>Г</w:t>
      </w:r>
      <w:r w:rsidRPr="00597D60">
        <w:rPr>
          <w:rFonts w:ascii="Times New Roman" w:hAnsi="Times New Roman" w:cs="Times New Roman"/>
        </w:rPr>
        <w:t xml:space="preserve">Р – </w:t>
      </w:r>
      <w:r>
        <w:rPr>
          <w:rFonts w:ascii="Times New Roman" w:hAnsi="Times New Roman" w:cs="Times New Roman"/>
        </w:rPr>
        <w:t>групповая рефлексия</w:t>
      </w:r>
    </w:p>
  </w:footnote>
  <w:footnote w:id="23">
    <w:p w14:paraId="7156BCB0" w14:textId="77777777" w:rsidR="006D2289" w:rsidRDefault="006D2289" w:rsidP="00B82B00">
      <w:pPr>
        <w:pStyle w:val="a6"/>
      </w:pPr>
      <w:r>
        <w:rPr>
          <w:rStyle w:val="a8"/>
        </w:rPr>
        <w:footnoteRef/>
      </w:r>
      <w:r>
        <w:t xml:space="preserve"> </w:t>
      </w:r>
      <w:r>
        <w:rPr>
          <w:rFonts w:ascii="Times New Roman" w:hAnsi="Times New Roman" w:cs="Times New Roman"/>
          <w:color w:val="000000"/>
        </w:rPr>
        <w:t>С</w:t>
      </w:r>
      <w:r w:rsidRPr="00305FBE">
        <w:rPr>
          <w:rFonts w:ascii="Times New Roman" w:hAnsi="Times New Roman" w:cs="Times New Roman"/>
          <w:color w:val="000000"/>
        </w:rPr>
        <w:t>обытий, случившихся как в психологическом пространстве участников, так и в пространстве физической реальности</w:t>
      </w:r>
      <w:r w:rsidR="00782448">
        <w:rPr>
          <w:rFonts w:ascii="Times New Roman" w:hAnsi="Times New Roman" w:cs="Times New Roma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BE"/>
    <w:multiLevelType w:val="hybridMultilevel"/>
    <w:tmpl w:val="3D6E2336"/>
    <w:lvl w:ilvl="0" w:tplc="CF627CA6">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E751C6"/>
    <w:multiLevelType w:val="multilevel"/>
    <w:tmpl w:val="9ED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E0E22"/>
    <w:multiLevelType w:val="hybridMultilevel"/>
    <w:tmpl w:val="DB62E7A8"/>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054F3D"/>
    <w:multiLevelType w:val="hybridMultilevel"/>
    <w:tmpl w:val="B35A1A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64B2E51"/>
    <w:multiLevelType w:val="hybridMultilevel"/>
    <w:tmpl w:val="5B9A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E28A1"/>
    <w:multiLevelType w:val="hybridMultilevel"/>
    <w:tmpl w:val="A288D80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BD04BE3"/>
    <w:multiLevelType w:val="hybridMultilevel"/>
    <w:tmpl w:val="C4F47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5592E"/>
    <w:multiLevelType w:val="multilevel"/>
    <w:tmpl w:val="1AEC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217ED"/>
    <w:multiLevelType w:val="hybridMultilevel"/>
    <w:tmpl w:val="363CE2D0"/>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4EF4C57"/>
    <w:multiLevelType w:val="hybridMultilevel"/>
    <w:tmpl w:val="ED7AF586"/>
    <w:lvl w:ilvl="0" w:tplc="98C2C8D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115615"/>
    <w:multiLevelType w:val="multilevel"/>
    <w:tmpl w:val="396E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3B1DD9"/>
    <w:multiLevelType w:val="multilevel"/>
    <w:tmpl w:val="837A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B6135A"/>
    <w:multiLevelType w:val="hybridMultilevel"/>
    <w:tmpl w:val="42BCBBC6"/>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F733755"/>
    <w:multiLevelType w:val="multilevel"/>
    <w:tmpl w:val="01C075C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10B5DE5"/>
    <w:multiLevelType w:val="hybridMultilevel"/>
    <w:tmpl w:val="D0A84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993BCD"/>
    <w:multiLevelType w:val="hybridMultilevel"/>
    <w:tmpl w:val="B12A0BA6"/>
    <w:lvl w:ilvl="0" w:tplc="CF627CA6">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0597D90"/>
    <w:multiLevelType w:val="hybridMultilevel"/>
    <w:tmpl w:val="B7F843E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8D752B0"/>
    <w:multiLevelType w:val="hybridMultilevel"/>
    <w:tmpl w:val="D34A71DE"/>
    <w:lvl w:ilvl="0" w:tplc="ECDEA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8461CB"/>
    <w:multiLevelType w:val="hybridMultilevel"/>
    <w:tmpl w:val="E20A3464"/>
    <w:lvl w:ilvl="0" w:tplc="CF62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FC326B"/>
    <w:multiLevelType w:val="multilevel"/>
    <w:tmpl w:val="BE56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779FD"/>
    <w:multiLevelType w:val="hybridMultilevel"/>
    <w:tmpl w:val="52AE6DF2"/>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B3866AA"/>
    <w:multiLevelType w:val="hybridMultilevel"/>
    <w:tmpl w:val="BE9A91AC"/>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BD74D9C"/>
    <w:multiLevelType w:val="hybridMultilevel"/>
    <w:tmpl w:val="3C562682"/>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E4C6F25"/>
    <w:multiLevelType w:val="hybridMultilevel"/>
    <w:tmpl w:val="39B6848A"/>
    <w:lvl w:ilvl="0" w:tplc="CF62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825F67"/>
    <w:multiLevelType w:val="hybridMultilevel"/>
    <w:tmpl w:val="87F67AE4"/>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1753D1C"/>
    <w:multiLevelType w:val="hybridMultilevel"/>
    <w:tmpl w:val="370C18D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616622B"/>
    <w:multiLevelType w:val="hybridMultilevel"/>
    <w:tmpl w:val="08363E1C"/>
    <w:lvl w:ilvl="0" w:tplc="B38C9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62E65C0"/>
    <w:multiLevelType w:val="hybridMultilevel"/>
    <w:tmpl w:val="AC386EB4"/>
    <w:lvl w:ilvl="0" w:tplc="CF62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5E4F2F"/>
    <w:multiLevelType w:val="hybridMultilevel"/>
    <w:tmpl w:val="032C11B0"/>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56115C4"/>
    <w:multiLevelType w:val="hybridMultilevel"/>
    <w:tmpl w:val="840893DE"/>
    <w:lvl w:ilvl="0" w:tplc="CF62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826143"/>
    <w:multiLevelType w:val="multilevel"/>
    <w:tmpl w:val="01C075C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7C125F0"/>
    <w:multiLevelType w:val="hybridMultilevel"/>
    <w:tmpl w:val="29C243D0"/>
    <w:lvl w:ilvl="0" w:tplc="CF62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4B3AB7"/>
    <w:multiLevelType w:val="hybridMultilevel"/>
    <w:tmpl w:val="A11AD012"/>
    <w:lvl w:ilvl="0" w:tplc="98C2C8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256E73"/>
    <w:multiLevelType w:val="hybridMultilevel"/>
    <w:tmpl w:val="E90C38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61A25DE"/>
    <w:multiLevelType w:val="hybridMultilevel"/>
    <w:tmpl w:val="E0A4A8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95E6A8D"/>
    <w:multiLevelType w:val="multilevel"/>
    <w:tmpl w:val="E6B6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E2AAA"/>
    <w:multiLevelType w:val="hybridMultilevel"/>
    <w:tmpl w:val="F036EBDE"/>
    <w:lvl w:ilvl="0" w:tplc="CF62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FA1C78"/>
    <w:multiLevelType w:val="multilevel"/>
    <w:tmpl w:val="C2F4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5775F2"/>
    <w:multiLevelType w:val="hybridMultilevel"/>
    <w:tmpl w:val="2BA4BDDE"/>
    <w:lvl w:ilvl="0" w:tplc="68BEB518">
      <w:start w:val="1"/>
      <w:numFmt w:val="bullet"/>
      <w:lvlText w:val="•"/>
      <w:lvlJc w:val="left"/>
      <w:pPr>
        <w:tabs>
          <w:tab w:val="num" w:pos="720"/>
        </w:tabs>
        <w:ind w:left="720" w:hanging="360"/>
      </w:pPr>
      <w:rPr>
        <w:rFonts w:ascii="Arial" w:hAnsi="Arial" w:hint="default"/>
      </w:rPr>
    </w:lvl>
    <w:lvl w:ilvl="1" w:tplc="08F84B78" w:tentative="1">
      <w:start w:val="1"/>
      <w:numFmt w:val="bullet"/>
      <w:lvlText w:val="•"/>
      <w:lvlJc w:val="left"/>
      <w:pPr>
        <w:tabs>
          <w:tab w:val="num" w:pos="1440"/>
        </w:tabs>
        <w:ind w:left="1440" w:hanging="360"/>
      </w:pPr>
      <w:rPr>
        <w:rFonts w:ascii="Arial" w:hAnsi="Arial" w:hint="default"/>
      </w:rPr>
    </w:lvl>
    <w:lvl w:ilvl="2" w:tplc="B61AA1D6" w:tentative="1">
      <w:start w:val="1"/>
      <w:numFmt w:val="bullet"/>
      <w:lvlText w:val="•"/>
      <w:lvlJc w:val="left"/>
      <w:pPr>
        <w:tabs>
          <w:tab w:val="num" w:pos="2160"/>
        </w:tabs>
        <w:ind w:left="2160" w:hanging="360"/>
      </w:pPr>
      <w:rPr>
        <w:rFonts w:ascii="Arial" w:hAnsi="Arial" w:hint="default"/>
      </w:rPr>
    </w:lvl>
    <w:lvl w:ilvl="3" w:tplc="F6A82EE4" w:tentative="1">
      <w:start w:val="1"/>
      <w:numFmt w:val="bullet"/>
      <w:lvlText w:val="•"/>
      <w:lvlJc w:val="left"/>
      <w:pPr>
        <w:tabs>
          <w:tab w:val="num" w:pos="2880"/>
        </w:tabs>
        <w:ind w:left="2880" w:hanging="360"/>
      </w:pPr>
      <w:rPr>
        <w:rFonts w:ascii="Arial" w:hAnsi="Arial" w:hint="default"/>
      </w:rPr>
    </w:lvl>
    <w:lvl w:ilvl="4" w:tplc="6936D2E8" w:tentative="1">
      <w:start w:val="1"/>
      <w:numFmt w:val="bullet"/>
      <w:lvlText w:val="•"/>
      <w:lvlJc w:val="left"/>
      <w:pPr>
        <w:tabs>
          <w:tab w:val="num" w:pos="3600"/>
        </w:tabs>
        <w:ind w:left="3600" w:hanging="360"/>
      </w:pPr>
      <w:rPr>
        <w:rFonts w:ascii="Arial" w:hAnsi="Arial" w:hint="default"/>
      </w:rPr>
    </w:lvl>
    <w:lvl w:ilvl="5" w:tplc="CBE231F8" w:tentative="1">
      <w:start w:val="1"/>
      <w:numFmt w:val="bullet"/>
      <w:lvlText w:val="•"/>
      <w:lvlJc w:val="left"/>
      <w:pPr>
        <w:tabs>
          <w:tab w:val="num" w:pos="4320"/>
        </w:tabs>
        <w:ind w:left="4320" w:hanging="360"/>
      </w:pPr>
      <w:rPr>
        <w:rFonts w:ascii="Arial" w:hAnsi="Arial" w:hint="default"/>
      </w:rPr>
    </w:lvl>
    <w:lvl w:ilvl="6" w:tplc="7F24238A" w:tentative="1">
      <w:start w:val="1"/>
      <w:numFmt w:val="bullet"/>
      <w:lvlText w:val="•"/>
      <w:lvlJc w:val="left"/>
      <w:pPr>
        <w:tabs>
          <w:tab w:val="num" w:pos="5040"/>
        </w:tabs>
        <w:ind w:left="5040" w:hanging="360"/>
      </w:pPr>
      <w:rPr>
        <w:rFonts w:ascii="Arial" w:hAnsi="Arial" w:hint="default"/>
      </w:rPr>
    </w:lvl>
    <w:lvl w:ilvl="7" w:tplc="B7723CA6" w:tentative="1">
      <w:start w:val="1"/>
      <w:numFmt w:val="bullet"/>
      <w:lvlText w:val="•"/>
      <w:lvlJc w:val="left"/>
      <w:pPr>
        <w:tabs>
          <w:tab w:val="num" w:pos="5760"/>
        </w:tabs>
        <w:ind w:left="5760" w:hanging="360"/>
      </w:pPr>
      <w:rPr>
        <w:rFonts w:ascii="Arial" w:hAnsi="Arial" w:hint="default"/>
      </w:rPr>
    </w:lvl>
    <w:lvl w:ilvl="8" w:tplc="39942C2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E12E5D"/>
    <w:multiLevelType w:val="hybridMultilevel"/>
    <w:tmpl w:val="D960D1B4"/>
    <w:lvl w:ilvl="0" w:tplc="709201EC">
      <w:start w:val="1"/>
      <w:numFmt w:val="bullet"/>
      <w:lvlText w:val="•"/>
      <w:lvlJc w:val="left"/>
      <w:pPr>
        <w:tabs>
          <w:tab w:val="num" w:pos="720"/>
        </w:tabs>
        <w:ind w:left="720" w:hanging="360"/>
      </w:pPr>
      <w:rPr>
        <w:rFonts w:ascii="Arial" w:hAnsi="Arial" w:hint="default"/>
      </w:rPr>
    </w:lvl>
    <w:lvl w:ilvl="1" w:tplc="21169352" w:tentative="1">
      <w:start w:val="1"/>
      <w:numFmt w:val="bullet"/>
      <w:lvlText w:val="•"/>
      <w:lvlJc w:val="left"/>
      <w:pPr>
        <w:tabs>
          <w:tab w:val="num" w:pos="1440"/>
        </w:tabs>
        <w:ind w:left="1440" w:hanging="360"/>
      </w:pPr>
      <w:rPr>
        <w:rFonts w:ascii="Arial" w:hAnsi="Arial" w:hint="default"/>
      </w:rPr>
    </w:lvl>
    <w:lvl w:ilvl="2" w:tplc="1994B584" w:tentative="1">
      <w:start w:val="1"/>
      <w:numFmt w:val="bullet"/>
      <w:lvlText w:val="•"/>
      <w:lvlJc w:val="left"/>
      <w:pPr>
        <w:tabs>
          <w:tab w:val="num" w:pos="2160"/>
        </w:tabs>
        <w:ind w:left="2160" w:hanging="360"/>
      </w:pPr>
      <w:rPr>
        <w:rFonts w:ascii="Arial" w:hAnsi="Arial" w:hint="default"/>
      </w:rPr>
    </w:lvl>
    <w:lvl w:ilvl="3" w:tplc="230E3330" w:tentative="1">
      <w:start w:val="1"/>
      <w:numFmt w:val="bullet"/>
      <w:lvlText w:val="•"/>
      <w:lvlJc w:val="left"/>
      <w:pPr>
        <w:tabs>
          <w:tab w:val="num" w:pos="2880"/>
        </w:tabs>
        <w:ind w:left="2880" w:hanging="360"/>
      </w:pPr>
      <w:rPr>
        <w:rFonts w:ascii="Arial" w:hAnsi="Arial" w:hint="default"/>
      </w:rPr>
    </w:lvl>
    <w:lvl w:ilvl="4" w:tplc="43BAACFE" w:tentative="1">
      <w:start w:val="1"/>
      <w:numFmt w:val="bullet"/>
      <w:lvlText w:val="•"/>
      <w:lvlJc w:val="left"/>
      <w:pPr>
        <w:tabs>
          <w:tab w:val="num" w:pos="3600"/>
        </w:tabs>
        <w:ind w:left="3600" w:hanging="360"/>
      </w:pPr>
      <w:rPr>
        <w:rFonts w:ascii="Arial" w:hAnsi="Arial" w:hint="default"/>
      </w:rPr>
    </w:lvl>
    <w:lvl w:ilvl="5" w:tplc="086A2A40" w:tentative="1">
      <w:start w:val="1"/>
      <w:numFmt w:val="bullet"/>
      <w:lvlText w:val="•"/>
      <w:lvlJc w:val="left"/>
      <w:pPr>
        <w:tabs>
          <w:tab w:val="num" w:pos="4320"/>
        </w:tabs>
        <w:ind w:left="4320" w:hanging="360"/>
      </w:pPr>
      <w:rPr>
        <w:rFonts w:ascii="Arial" w:hAnsi="Arial" w:hint="default"/>
      </w:rPr>
    </w:lvl>
    <w:lvl w:ilvl="6" w:tplc="52B68C9A" w:tentative="1">
      <w:start w:val="1"/>
      <w:numFmt w:val="bullet"/>
      <w:lvlText w:val="•"/>
      <w:lvlJc w:val="left"/>
      <w:pPr>
        <w:tabs>
          <w:tab w:val="num" w:pos="5040"/>
        </w:tabs>
        <w:ind w:left="5040" w:hanging="360"/>
      </w:pPr>
      <w:rPr>
        <w:rFonts w:ascii="Arial" w:hAnsi="Arial" w:hint="default"/>
      </w:rPr>
    </w:lvl>
    <w:lvl w:ilvl="7" w:tplc="729ADC3C" w:tentative="1">
      <w:start w:val="1"/>
      <w:numFmt w:val="bullet"/>
      <w:lvlText w:val="•"/>
      <w:lvlJc w:val="left"/>
      <w:pPr>
        <w:tabs>
          <w:tab w:val="num" w:pos="5760"/>
        </w:tabs>
        <w:ind w:left="5760" w:hanging="360"/>
      </w:pPr>
      <w:rPr>
        <w:rFonts w:ascii="Arial" w:hAnsi="Arial" w:hint="default"/>
      </w:rPr>
    </w:lvl>
    <w:lvl w:ilvl="8" w:tplc="674A207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36"/>
  </w:num>
  <w:num w:numId="3">
    <w:abstractNumId w:val="31"/>
  </w:num>
  <w:num w:numId="4">
    <w:abstractNumId w:val="27"/>
  </w:num>
  <w:num w:numId="5">
    <w:abstractNumId w:val="13"/>
  </w:num>
  <w:num w:numId="6">
    <w:abstractNumId w:val="25"/>
  </w:num>
  <w:num w:numId="7">
    <w:abstractNumId w:val="16"/>
  </w:num>
  <w:num w:numId="8">
    <w:abstractNumId w:val="6"/>
  </w:num>
  <w:num w:numId="9">
    <w:abstractNumId w:val="32"/>
  </w:num>
  <w:num w:numId="10">
    <w:abstractNumId w:val="9"/>
  </w:num>
  <w:num w:numId="11">
    <w:abstractNumId w:val="24"/>
  </w:num>
  <w:num w:numId="12">
    <w:abstractNumId w:val="2"/>
  </w:num>
  <w:num w:numId="13">
    <w:abstractNumId w:val="20"/>
  </w:num>
  <w:num w:numId="14">
    <w:abstractNumId w:val="8"/>
  </w:num>
  <w:num w:numId="15">
    <w:abstractNumId w:val="21"/>
  </w:num>
  <w:num w:numId="16">
    <w:abstractNumId w:val="18"/>
  </w:num>
  <w:num w:numId="17">
    <w:abstractNumId w:val="30"/>
  </w:num>
  <w:num w:numId="18">
    <w:abstractNumId w:val="3"/>
  </w:num>
  <w:num w:numId="19">
    <w:abstractNumId w:val="10"/>
  </w:num>
  <w:num w:numId="20">
    <w:abstractNumId w:val="35"/>
  </w:num>
  <w:num w:numId="21">
    <w:abstractNumId w:val="19"/>
  </w:num>
  <w:num w:numId="22">
    <w:abstractNumId w:val="7"/>
  </w:num>
  <w:num w:numId="23">
    <w:abstractNumId w:val="1"/>
  </w:num>
  <w:num w:numId="24">
    <w:abstractNumId w:val="11"/>
  </w:num>
  <w:num w:numId="25">
    <w:abstractNumId w:val="37"/>
  </w:num>
  <w:num w:numId="26">
    <w:abstractNumId w:val="5"/>
  </w:num>
  <w:num w:numId="27">
    <w:abstractNumId w:val="14"/>
  </w:num>
  <w:num w:numId="28">
    <w:abstractNumId w:val="17"/>
  </w:num>
  <w:num w:numId="29">
    <w:abstractNumId w:val="26"/>
  </w:num>
  <w:num w:numId="30">
    <w:abstractNumId w:val="38"/>
  </w:num>
  <w:num w:numId="31">
    <w:abstractNumId w:val="39"/>
  </w:num>
  <w:num w:numId="32">
    <w:abstractNumId w:val="29"/>
  </w:num>
  <w:num w:numId="33">
    <w:abstractNumId w:val="4"/>
  </w:num>
  <w:num w:numId="34">
    <w:abstractNumId w:val="12"/>
  </w:num>
  <w:num w:numId="35">
    <w:abstractNumId w:val="34"/>
  </w:num>
  <w:num w:numId="36">
    <w:abstractNumId w:val="15"/>
  </w:num>
  <w:num w:numId="37">
    <w:abstractNumId w:val="0"/>
  </w:num>
  <w:num w:numId="38">
    <w:abstractNumId w:val="33"/>
  </w:num>
  <w:num w:numId="39">
    <w:abstractNumId w:val="28"/>
  </w:num>
  <w:num w:numId="4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B5"/>
    <w:rsid w:val="00003186"/>
    <w:rsid w:val="000039C6"/>
    <w:rsid w:val="000164C9"/>
    <w:rsid w:val="00016692"/>
    <w:rsid w:val="000167D4"/>
    <w:rsid w:val="00027948"/>
    <w:rsid w:val="00035340"/>
    <w:rsid w:val="00036298"/>
    <w:rsid w:val="000430AC"/>
    <w:rsid w:val="00044F17"/>
    <w:rsid w:val="00047098"/>
    <w:rsid w:val="000532F1"/>
    <w:rsid w:val="00061902"/>
    <w:rsid w:val="00062DF0"/>
    <w:rsid w:val="000632FB"/>
    <w:rsid w:val="000726D8"/>
    <w:rsid w:val="000756B7"/>
    <w:rsid w:val="00077F6C"/>
    <w:rsid w:val="000816F4"/>
    <w:rsid w:val="000830F3"/>
    <w:rsid w:val="00086C08"/>
    <w:rsid w:val="00087D2C"/>
    <w:rsid w:val="00092645"/>
    <w:rsid w:val="0009295B"/>
    <w:rsid w:val="00093012"/>
    <w:rsid w:val="00093060"/>
    <w:rsid w:val="00093B3F"/>
    <w:rsid w:val="00094AE2"/>
    <w:rsid w:val="000A01E5"/>
    <w:rsid w:val="000A5CE9"/>
    <w:rsid w:val="000A67C8"/>
    <w:rsid w:val="000B6CDF"/>
    <w:rsid w:val="000C67BE"/>
    <w:rsid w:val="000C6E53"/>
    <w:rsid w:val="000C73F3"/>
    <w:rsid w:val="000D0FF4"/>
    <w:rsid w:val="000D2D5B"/>
    <w:rsid w:val="000E22C3"/>
    <w:rsid w:val="000E33DA"/>
    <w:rsid w:val="000E5B2C"/>
    <w:rsid w:val="000F347F"/>
    <w:rsid w:val="000F41E2"/>
    <w:rsid w:val="000F7F55"/>
    <w:rsid w:val="0010058C"/>
    <w:rsid w:val="00103A11"/>
    <w:rsid w:val="00114380"/>
    <w:rsid w:val="0011594F"/>
    <w:rsid w:val="001172C6"/>
    <w:rsid w:val="001222A3"/>
    <w:rsid w:val="00124184"/>
    <w:rsid w:val="00124D2B"/>
    <w:rsid w:val="00125046"/>
    <w:rsid w:val="00125702"/>
    <w:rsid w:val="00127E23"/>
    <w:rsid w:val="00131301"/>
    <w:rsid w:val="0013303E"/>
    <w:rsid w:val="00134209"/>
    <w:rsid w:val="00140A40"/>
    <w:rsid w:val="00141B7B"/>
    <w:rsid w:val="0014281E"/>
    <w:rsid w:val="00142E35"/>
    <w:rsid w:val="0016151E"/>
    <w:rsid w:val="0016378E"/>
    <w:rsid w:val="00175430"/>
    <w:rsid w:val="0018562B"/>
    <w:rsid w:val="001860D6"/>
    <w:rsid w:val="00186BE7"/>
    <w:rsid w:val="0019472D"/>
    <w:rsid w:val="001958C3"/>
    <w:rsid w:val="00195F08"/>
    <w:rsid w:val="001A02A6"/>
    <w:rsid w:val="001A04FD"/>
    <w:rsid w:val="001A24D9"/>
    <w:rsid w:val="001B21C8"/>
    <w:rsid w:val="001B4398"/>
    <w:rsid w:val="001B4C6B"/>
    <w:rsid w:val="001C0039"/>
    <w:rsid w:val="001C52FB"/>
    <w:rsid w:val="001C797B"/>
    <w:rsid w:val="001D041F"/>
    <w:rsid w:val="001D1BCB"/>
    <w:rsid w:val="001D35E2"/>
    <w:rsid w:val="001D3854"/>
    <w:rsid w:val="001D46E6"/>
    <w:rsid w:val="001E3ED3"/>
    <w:rsid w:val="001E70F0"/>
    <w:rsid w:val="001E7339"/>
    <w:rsid w:val="001F02C9"/>
    <w:rsid w:val="001F7B6F"/>
    <w:rsid w:val="002015A8"/>
    <w:rsid w:val="00202872"/>
    <w:rsid w:val="00204149"/>
    <w:rsid w:val="00207686"/>
    <w:rsid w:val="00214276"/>
    <w:rsid w:val="002208A8"/>
    <w:rsid w:val="00224D07"/>
    <w:rsid w:val="00225E1C"/>
    <w:rsid w:val="002308F3"/>
    <w:rsid w:val="0023132A"/>
    <w:rsid w:val="00232D5F"/>
    <w:rsid w:val="00232F76"/>
    <w:rsid w:val="00235056"/>
    <w:rsid w:val="002422C7"/>
    <w:rsid w:val="00250CFE"/>
    <w:rsid w:val="00251F76"/>
    <w:rsid w:val="00252168"/>
    <w:rsid w:val="002570BD"/>
    <w:rsid w:val="00266AD4"/>
    <w:rsid w:val="00270C42"/>
    <w:rsid w:val="002722D0"/>
    <w:rsid w:val="00273291"/>
    <w:rsid w:val="00273CE4"/>
    <w:rsid w:val="00276BC4"/>
    <w:rsid w:val="002822D6"/>
    <w:rsid w:val="00290502"/>
    <w:rsid w:val="00295014"/>
    <w:rsid w:val="00295145"/>
    <w:rsid w:val="00296CD4"/>
    <w:rsid w:val="00297394"/>
    <w:rsid w:val="002A2F1A"/>
    <w:rsid w:val="002A6A40"/>
    <w:rsid w:val="002B117F"/>
    <w:rsid w:val="002B21D7"/>
    <w:rsid w:val="002B2865"/>
    <w:rsid w:val="002B4D50"/>
    <w:rsid w:val="002C33DD"/>
    <w:rsid w:val="002C3750"/>
    <w:rsid w:val="002D6524"/>
    <w:rsid w:val="002D6B02"/>
    <w:rsid w:val="002D6D6A"/>
    <w:rsid w:val="002F32E9"/>
    <w:rsid w:val="002F39F1"/>
    <w:rsid w:val="002F5E35"/>
    <w:rsid w:val="00302812"/>
    <w:rsid w:val="00303407"/>
    <w:rsid w:val="00323B97"/>
    <w:rsid w:val="00326C81"/>
    <w:rsid w:val="00330D62"/>
    <w:rsid w:val="00332DAD"/>
    <w:rsid w:val="00332F6B"/>
    <w:rsid w:val="003330B5"/>
    <w:rsid w:val="0034085A"/>
    <w:rsid w:val="0035104F"/>
    <w:rsid w:val="00351294"/>
    <w:rsid w:val="0035240A"/>
    <w:rsid w:val="0035296E"/>
    <w:rsid w:val="00353906"/>
    <w:rsid w:val="00354D9C"/>
    <w:rsid w:val="00361015"/>
    <w:rsid w:val="00365CFB"/>
    <w:rsid w:val="00366848"/>
    <w:rsid w:val="00366A31"/>
    <w:rsid w:val="00367F45"/>
    <w:rsid w:val="0037294C"/>
    <w:rsid w:val="003731E4"/>
    <w:rsid w:val="00381C86"/>
    <w:rsid w:val="00392F51"/>
    <w:rsid w:val="00395E0A"/>
    <w:rsid w:val="003978C1"/>
    <w:rsid w:val="003A04DF"/>
    <w:rsid w:val="003A29A4"/>
    <w:rsid w:val="003A3060"/>
    <w:rsid w:val="003A4B23"/>
    <w:rsid w:val="003A6CA6"/>
    <w:rsid w:val="003B3944"/>
    <w:rsid w:val="003B57AB"/>
    <w:rsid w:val="003B61E2"/>
    <w:rsid w:val="003B64A1"/>
    <w:rsid w:val="003C38FF"/>
    <w:rsid w:val="003D4A43"/>
    <w:rsid w:val="003D779C"/>
    <w:rsid w:val="003E0E5D"/>
    <w:rsid w:val="003E2BBA"/>
    <w:rsid w:val="003E2BC7"/>
    <w:rsid w:val="003E3506"/>
    <w:rsid w:val="003F395F"/>
    <w:rsid w:val="00404D67"/>
    <w:rsid w:val="004117ED"/>
    <w:rsid w:val="004134B3"/>
    <w:rsid w:val="0041698E"/>
    <w:rsid w:val="00430F83"/>
    <w:rsid w:val="004379D4"/>
    <w:rsid w:val="00441BB3"/>
    <w:rsid w:val="00442B1A"/>
    <w:rsid w:val="00446AC1"/>
    <w:rsid w:val="00466773"/>
    <w:rsid w:val="004667A8"/>
    <w:rsid w:val="0046764F"/>
    <w:rsid w:val="00467989"/>
    <w:rsid w:val="00472F1B"/>
    <w:rsid w:val="00476475"/>
    <w:rsid w:val="00483BFA"/>
    <w:rsid w:val="00485AD5"/>
    <w:rsid w:val="00486B08"/>
    <w:rsid w:val="00487AE7"/>
    <w:rsid w:val="0049000C"/>
    <w:rsid w:val="00491DD8"/>
    <w:rsid w:val="00492204"/>
    <w:rsid w:val="00492879"/>
    <w:rsid w:val="004932F2"/>
    <w:rsid w:val="00494745"/>
    <w:rsid w:val="00495DC7"/>
    <w:rsid w:val="0049734F"/>
    <w:rsid w:val="004A1CEE"/>
    <w:rsid w:val="004A2BA9"/>
    <w:rsid w:val="004A33ED"/>
    <w:rsid w:val="004A4AB5"/>
    <w:rsid w:val="004A6A56"/>
    <w:rsid w:val="004B1078"/>
    <w:rsid w:val="004B1953"/>
    <w:rsid w:val="004B2676"/>
    <w:rsid w:val="004B3DC9"/>
    <w:rsid w:val="004B3EA0"/>
    <w:rsid w:val="004C05FA"/>
    <w:rsid w:val="004C0BB5"/>
    <w:rsid w:val="004C26FF"/>
    <w:rsid w:val="004C3A1F"/>
    <w:rsid w:val="004C3EA0"/>
    <w:rsid w:val="004D1927"/>
    <w:rsid w:val="004D1A37"/>
    <w:rsid w:val="004E0571"/>
    <w:rsid w:val="004E1D20"/>
    <w:rsid w:val="004E6225"/>
    <w:rsid w:val="004F6B52"/>
    <w:rsid w:val="0050114A"/>
    <w:rsid w:val="00503C39"/>
    <w:rsid w:val="005040D1"/>
    <w:rsid w:val="005049F8"/>
    <w:rsid w:val="00504F3A"/>
    <w:rsid w:val="00512AF2"/>
    <w:rsid w:val="00514588"/>
    <w:rsid w:val="005204D2"/>
    <w:rsid w:val="005211FF"/>
    <w:rsid w:val="005237EC"/>
    <w:rsid w:val="005305C1"/>
    <w:rsid w:val="005331E0"/>
    <w:rsid w:val="00536868"/>
    <w:rsid w:val="005369E7"/>
    <w:rsid w:val="00540894"/>
    <w:rsid w:val="0054320A"/>
    <w:rsid w:val="00543C3C"/>
    <w:rsid w:val="005505F4"/>
    <w:rsid w:val="00551861"/>
    <w:rsid w:val="00551E81"/>
    <w:rsid w:val="00553430"/>
    <w:rsid w:val="00554F1B"/>
    <w:rsid w:val="00562DFA"/>
    <w:rsid w:val="0056352C"/>
    <w:rsid w:val="00563C09"/>
    <w:rsid w:val="00563E6E"/>
    <w:rsid w:val="0057051D"/>
    <w:rsid w:val="00571B80"/>
    <w:rsid w:val="0057449D"/>
    <w:rsid w:val="005762DF"/>
    <w:rsid w:val="0058105B"/>
    <w:rsid w:val="00587A76"/>
    <w:rsid w:val="005A0A55"/>
    <w:rsid w:val="005A345D"/>
    <w:rsid w:val="005A44FF"/>
    <w:rsid w:val="005A73F5"/>
    <w:rsid w:val="005B4D38"/>
    <w:rsid w:val="005C47FB"/>
    <w:rsid w:val="005C5B52"/>
    <w:rsid w:val="005C6B31"/>
    <w:rsid w:val="005D0EBE"/>
    <w:rsid w:val="005D69F8"/>
    <w:rsid w:val="005D7431"/>
    <w:rsid w:val="005E1DCB"/>
    <w:rsid w:val="005E4D4F"/>
    <w:rsid w:val="005E7A10"/>
    <w:rsid w:val="005F1741"/>
    <w:rsid w:val="005F40D2"/>
    <w:rsid w:val="005F67EF"/>
    <w:rsid w:val="00601E97"/>
    <w:rsid w:val="0060394C"/>
    <w:rsid w:val="006039C5"/>
    <w:rsid w:val="00604142"/>
    <w:rsid w:val="00606AB3"/>
    <w:rsid w:val="00611191"/>
    <w:rsid w:val="006142E5"/>
    <w:rsid w:val="00616CA8"/>
    <w:rsid w:val="00622CBF"/>
    <w:rsid w:val="00624D92"/>
    <w:rsid w:val="00627C72"/>
    <w:rsid w:val="00630112"/>
    <w:rsid w:val="00633874"/>
    <w:rsid w:val="00635B1A"/>
    <w:rsid w:val="006362D0"/>
    <w:rsid w:val="006436F6"/>
    <w:rsid w:val="00643B33"/>
    <w:rsid w:val="006532B2"/>
    <w:rsid w:val="0065483F"/>
    <w:rsid w:val="00655C0B"/>
    <w:rsid w:val="006606D1"/>
    <w:rsid w:val="006618DC"/>
    <w:rsid w:val="00665F86"/>
    <w:rsid w:val="00672514"/>
    <w:rsid w:val="006745CD"/>
    <w:rsid w:val="00677855"/>
    <w:rsid w:val="00682067"/>
    <w:rsid w:val="00684A3A"/>
    <w:rsid w:val="00684F2F"/>
    <w:rsid w:val="00685F83"/>
    <w:rsid w:val="00687B60"/>
    <w:rsid w:val="006923A1"/>
    <w:rsid w:val="00696FA3"/>
    <w:rsid w:val="006A0DE2"/>
    <w:rsid w:val="006A3422"/>
    <w:rsid w:val="006A4365"/>
    <w:rsid w:val="006A7E35"/>
    <w:rsid w:val="006B4ADD"/>
    <w:rsid w:val="006B500A"/>
    <w:rsid w:val="006C467A"/>
    <w:rsid w:val="006C7063"/>
    <w:rsid w:val="006D2289"/>
    <w:rsid w:val="006D23F9"/>
    <w:rsid w:val="006D6C3F"/>
    <w:rsid w:val="006E06B6"/>
    <w:rsid w:val="006F3603"/>
    <w:rsid w:val="006F3C8F"/>
    <w:rsid w:val="006F6594"/>
    <w:rsid w:val="007107C8"/>
    <w:rsid w:val="007117A1"/>
    <w:rsid w:val="00712994"/>
    <w:rsid w:val="00713984"/>
    <w:rsid w:val="00714253"/>
    <w:rsid w:val="00722485"/>
    <w:rsid w:val="0075023B"/>
    <w:rsid w:val="00750D08"/>
    <w:rsid w:val="00753A16"/>
    <w:rsid w:val="00765015"/>
    <w:rsid w:val="0076601A"/>
    <w:rsid w:val="00766A81"/>
    <w:rsid w:val="00767C45"/>
    <w:rsid w:val="00770C21"/>
    <w:rsid w:val="00773CE7"/>
    <w:rsid w:val="00774F4D"/>
    <w:rsid w:val="00777008"/>
    <w:rsid w:val="00780381"/>
    <w:rsid w:val="00782448"/>
    <w:rsid w:val="0078450A"/>
    <w:rsid w:val="00785ABC"/>
    <w:rsid w:val="00792866"/>
    <w:rsid w:val="00792B06"/>
    <w:rsid w:val="00794987"/>
    <w:rsid w:val="007951EF"/>
    <w:rsid w:val="007A12C4"/>
    <w:rsid w:val="007A6933"/>
    <w:rsid w:val="007B1EAC"/>
    <w:rsid w:val="007B20E4"/>
    <w:rsid w:val="007C081D"/>
    <w:rsid w:val="007C49F4"/>
    <w:rsid w:val="007C4F38"/>
    <w:rsid w:val="007C5252"/>
    <w:rsid w:val="007E4E95"/>
    <w:rsid w:val="007F02A2"/>
    <w:rsid w:val="007F3883"/>
    <w:rsid w:val="00801BB8"/>
    <w:rsid w:val="008033BD"/>
    <w:rsid w:val="008059DD"/>
    <w:rsid w:val="00805D59"/>
    <w:rsid w:val="00806C8F"/>
    <w:rsid w:val="008077D0"/>
    <w:rsid w:val="00812922"/>
    <w:rsid w:val="00814709"/>
    <w:rsid w:val="00817748"/>
    <w:rsid w:val="00817FF4"/>
    <w:rsid w:val="008233CC"/>
    <w:rsid w:val="00837B59"/>
    <w:rsid w:val="008402D4"/>
    <w:rsid w:val="00851237"/>
    <w:rsid w:val="00851B2B"/>
    <w:rsid w:val="008520A9"/>
    <w:rsid w:val="008560EE"/>
    <w:rsid w:val="0085693B"/>
    <w:rsid w:val="00862324"/>
    <w:rsid w:val="00863A85"/>
    <w:rsid w:val="00867C36"/>
    <w:rsid w:val="00872291"/>
    <w:rsid w:val="00873EF6"/>
    <w:rsid w:val="008750AB"/>
    <w:rsid w:val="00877E79"/>
    <w:rsid w:val="008816A7"/>
    <w:rsid w:val="008820BF"/>
    <w:rsid w:val="008835E7"/>
    <w:rsid w:val="00887EA5"/>
    <w:rsid w:val="00890BCE"/>
    <w:rsid w:val="008A0542"/>
    <w:rsid w:val="008A29A3"/>
    <w:rsid w:val="008A2C69"/>
    <w:rsid w:val="008A58A2"/>
    <w:rsid w:val="008A7075"/>
    <w:rsid w:val="008B34E5"/>
    <w:rsid w:val="008C0301"/>
    <w:rsid w:val="008C1241"/>
    <w:rsid w:val="008C2D02"/>
    <w:rsid w:val="008C4D37"/>
    <w:rsid w:val="008C5F22"/>
    <w:rsid w:val="008D5840"/>
    <w:rsid w:val="008D7D70"/>
    <w:rsid w:val="008E41F6"/>
    <w:rsid w:val="008E615F"/>
    <w:rsid w:val="008E62DE"/>
    <w:rsid w:val="008F2AAD"/>
    <w:rsid w:val="008F4D44"/>
    <w:rsid w:val="008F5002"/>
    <w:rsid w:val="00903318"/>
    <w:rsid w:val="00904DF3"/>
    <w:rsid w:val="00913C64"/>
    <w:rsid w:val="009229F3"/>
    <w:rsid w:val="00926F53"/>
    <w:rsid w:val="00927040"/>
    <w:rsid w:val="00934C8A"/>
    <w:rsid w:val="00935174"/>
    <w:rsid w:val="00942DB0"/>
    <w:rsid w:val="00945A3B"/>
    <w:rsid w:val="00950EC1"/>
    <w:rsid w:val="00963ABA"/>
    <w:rsid w:val="00963BB2"/>
    <w:rsid w:val="00965B8E"/>
    <w:rsid w:val="00970529"/>
    <w:rsid w:val="0097102D"/>
    <w:rsid w:val="00975728"/>
    <w:rsid w:val="0097665E"/>
    <w:rsid w:val="00980880"/>
    <w:rsid w:val="009817DF"/>
    <w:rsid w:val="009823A9"/>
    <w:rsid w:val="00982D26"/>
    <w:rsid w:val="00985211"/>
    <w:rsid w:val="00985812"/>
    <w:rsid w:val="00985F7D"/>
    <w:rsid w:val="009878B5"/>
    <w:rsid w:val="009945B4"/>
    <w:rsid w:val="00995B8E"/>
    <w:rsid w:val="009961CF"/>
    <w:rsid w:val="0099699A"/>
    <w:rsid w:val="00997E7B"/>
    <w:rsid w:val="009A08A4"/>
    <w:rsid w:val="009A3377"/>
    <w:rsid w:val="009A7B47"/>
    <w:rsid w:val="009B6F8C"/>
    <w:rsid w:val="009C7905"/>
    <w:rsid w:val="009D176B"/>
    <w:rsid w:val="009D2260"/>
    <w:rsid w:val="009E1676"/>
    <w:rsid w:val="009E19FA"/>
    <w:rsid w:val="009F0C0E"/>
    <w:rsid w:val="009F697B"/>
    <w:rsid w:val="00A05F02"/>
    <w:rsid w:val="00A0630B"/>
    <w:rsid w:val="00A0723E"/>
    <w:rsid w:val="00A07770"/>
    <w:rsid w:val="00A1225D"/>
    <w:rsid w:val="00A17E9E"/>
    <w:rsid w:val="00A20585"/>
    <w:rsid w:val="00A34778"/>
    <w:rsid w:val="00A41DF5"/>
    <w:rsid w:val="00A44798"/>
    <w:rsid w:val="00A45E62"/>
    <w:rsid w:val="00A47176"/>
    <w:rsid w:val="00A5045E"/>
    <w:rsid w:val="00A52DE4"/>
    <w:rsid w:val="00A53007"/>
    <w:rsid w:val="00A54F20"/>
    <w:rsid w:val="00A6040C"/>
    <w:rsid w:val="00A71478"/>
    <w:rsid w:val="00A73CAE"/>
    <w:rsid w:val="00A7489F"/>
    <w:rsid w:val="00A801D5"/>
    <w:rsid w:val="00A839FC"/>
    <w:rsid w:val="00A86E9D"/>
    <w:rsid w:val="00A878C1"/>
    <w:rsid w:val="00A91706"/>
    <w:rsid w:val="00A921E3"/>
    <w:rsid w:val="00AA0F56"/>
    <w:rsid w:val="00AA1D44"/>
    <w:rsid w:val="00AA3BB6"/>
    <w:rsid w:val="00AA3FD9"/>
    <w:rsid w:val="00AA63A4"/>
    <w:rsid w:val="00AA6CD3"/>
    <w:rsid w:val="00AB0876"/>
    <w:rsid w:val="00AB1090"/>
    <w:rsid w:val="00AC08C3"/>
    <w:rsid w:val="00AC57C6"/>
    <w:rsid w:val="00AD1BAC"/>
    <w:rsid w:val="00AD2760"/>
    <w:rsid w:val="00AD2803"/>
    <w:rsid w:val="00AD2C07"/>
    <w:rsid w:val="00AD48CB"/>
    <w:rsid w:val="00AE0C63"/>
    <w:rsid w:val="00AE1842"/>
    <w:rsid w:val="00AE7032"/>
    <w:rsid w:val="00AF04B5"/>
    <w:rsid w:val="00AF2C18"/>
    <w:rsid w:val="00AF4427"/>
    <w:rsid w:val="00AF68F6"/>
    <w:rsid w:val="00B029CA"/>
    <w:rsid w:val="00B03042"/>
    <w:rsid w:val="00B05C04"/>
    <w:rsid w:val="00B15B7C"/>
    <w:rsid w:val="00B16F55"/>
    <w:rsid w:val="00B24056"/>
    <w:rsid w:val="00B24C07"/>
    <w:rsid w:val="00B25B01"/>
    <w:rsid w:val="00B26054"/>
    <w:rsid w:val="00B31E43"/>
    <w:rsid w:val="00B36D97"/>
    <w:rsid w:val="00B40345"/>
    <w:rsid w:val="00B43772"/>
    <w:rsid w:val="00B43F7A"/>
    <w:rsid w:val="00B60F9F"/>
    <w:rsid w:val="00B62FDA"/>
    <w:rsid w:val="00B647BE"/>
    <w:rsid w:val="00B70E4E"/>
    <w:rsid w:val="00B71BBC"/>
    <w:rsid w:val="00B759A3"/>
    <w:rsid w:val="00B778BC"/>
    <w:rsid w:val="00B80E67"/>
    <w:rsid w:val="00B8149B"/>
    <w:rsid w:val="00B82B00"/>
    <w:rsid w:val="00B83183"/>
    <w:rsid w:val="00B91381"/>
    <w:rsid w:val="00B94552"/>
    <w:rsid w:val="00BA01E0"/>
    <w:rsid w:val="00BA17A3"/>
    <w:rsid w:val="00BA6BCF"/>
    <w:rsid w:val="00BA73DF"/>
    <w:rsid w:val="00BA760D"/>
    <w:rsid w:val="00BB1E61"/>
    <w:rsid w:val="00BB1F18"/>
    <w:rsid w:val="00BB21EA"/>
    <w:rsid w:val="00BB5C77"/>
    <w:rsid w:val="00BB763D"/>
    <w:rsid w:val="00BC0D61"/>
    <w:rsid w:val="00BC1B09"/>
    <w:rsid w:val="00BC1D0E"/>
    <w:rsid w:val="00BC5FF4"/>
    <w:rsid w:val="00BC6CA8"/>
    <w:rsid w:val="00BD0341"/>
    <w:rsid w:val="00BD411E"/>
    <w:rsid w:val="00BD5850"/>
    <w:rsid w:val="00BE004E"/>
    <w:rsid w:val="00BE3994"/>
    <w:rsid w:val="00BF50F5"/>
    <w:rsid w:val="00BF5AF6"/>
    <w:rsid w:val="00BF68E1"/>
    <w:rsid w:val="00C01FF5"/>
    <w:rsid w:val="00C04A6D"/>
    <w:rsid w:val="00C12816"/>
    <w:rsid w:val="00C12EED"/>
    <w:rsid w:val="00C1324C"/>
    <w:rsid w:val="00C16C43"/>
    <w:rsid w:val="00C2391A"/>
    <w:rsid w:val="00C3187E"/>
    <w:rsid w:val="00C31A54"/>
    <w:rsid w:val="00C3745B"/>
    <w:rsid w:val="00C42376"/>
    <w:rsid w:val="00C57ACF"/>
    <w:rsid w:val="00C64582"/>
    <w:rsid w:val="00C65E5D"/>
    <w:rsid w:val="00C727BE"/>
    <w:rsid w:val="00C77F13"/>
    <w:rsid w:val="00C81B17"/>
    <w:rsid w:val="00C8646A"/>
    <w:rsid w:val="00C958BB"/>
    <w:rsid w:val="00C97681"/>
    <w:rsid w:val="00CA34ED"/>
    <w:rsid w:val="00CB03EF"/>
    <w:rsid w:val="00CC2C2C"/>
    <w:rsid w:val="00CC4293"/>
    <w:rsid w:val="00CC57E5"/>
    <w:rsid w:val="00CC5AE0"/>
    <w:rsid w:val="00CC6BF8"/>
    <w:rsid w:val="00CC7865"/>
    <w:rsid w:val="00CD729C"/>
    <w:rsid w:val="00CE3E25"/>
    <w:rsid w:val="00CE41E2"/>
    <w:rsid w:val="00CE7937"/>
    <w:rsid w:val="00CF486D"/>
    <w:rsid w:val="00CF4EFF"/>
    <w:rsid w:val="00CF6F03"/>
    <w:rsid w:val="00D02A68"/>
    <w:rsid w:val="00D05788"/>
    <w:rsid w:val="00D1330E"/>
    <w:rsid w:val="00D1602A"/>
    <w:rsid w:val="00D20749"/>
    <w:rsid w:val="00D24C72"/>
    <w:rsid w:val="00D3109A"/>
    <w:rsid w:val="00D31898"/>
    <w:rsid w:val="00D330A5"/>
    <w:rsid w:val="00D35BEB"/>
    <w:rsid w:val="00D4108C"/>
    <w:rsid w:val="00D4235B"/>
    <w:rsid w:val="00D43792"/>
    <w:rsid w:val="00D45B78"/>
    <w:rsid w:val="00D47536"/>
    <w:rsid w:val="00D47AB6"/>
    <w:rsid w:val="00D518B2"/>
    <w:rsid w:val="00D566D9"/>
    <w:rsid w:val="00D61224"/>
    <w:rsid w:val="00D61409"/>
    <w:rsid w:val="00D62616"/>
    <w:rsid w:val="00D75EA5"/>
    <w:rsid w:val="00D77261"/>
    <w:rsid w:val="00D81E40"/>
    <w:rsid w:val="00D9041F"/>
    <w:rsid w:val="00D97118"/>
    <w:rsid w:val="00DA134A"/>
    <w:rsid w:val="00DA1991"/>
    <w:rsid w:val="00DA2746"/>
    <w:rsid w:val="00DB6817"/>
    <w:rsid w:val="00DB76EA"/>
    <w:rsid w:val="00DC0928"/>
    <w:rsid w:val="00DC14EF"/>
    <w:rsid w:val="00DC186A"/>
    <w:rsid w:val="00DC3023"/>
    <w:rsid w:val="00DC5A41"/>
    <w:rsid w:val="00DC66A5"/>
    <w:rsid w:val="00DD00FE"/>
    <w:rsid w:val="00DD2FCD"/>
    <w:rsid w:val="00DD5D79"/>
    <w:rsid w:val="00DE01CD"/>
    <w:rsid w:val="00DE1D8D"/>
    <w:rsid w:val="00DF0C2D"/>
    <w:rsid w:val="00DF12A2"/>
    <w:rsid w:val="00DF5D02"/>
    <w:rsid w:val="00DF5FC8"/>
    <w:rsid w:val="00E00BD9"/>
    <w:rsid w:val="00E069C3"/>
    <w:rsid w:val="00E153C0"/>
    <w:rsid w:val="00E20947"/>
    <w:rsid w:val="00E21EE9"/>
    <w:rsid w:val="00E23FD3"/>
    <w:rsid w:val="00E30538"/>
    <w:rsid w:val="00E3792B"/>
    <w:rsid w:val="00E42063"/>
    <w:rsid w:val="00E42CD4"/>
    <w:rsid w:val="00E452F7"/>
    <w:rsid w:val="00E467D2"/>
    <w:rsid w:val="00E47617"/>
    <w:rsid w:val="00E476D2"/>
    <w:rsid w:val="00E50BD2"/>
    <w:rsid w:val="00E54653"/>
    <w:rsid w:val="00E6018B"/>
    <w:rsid w:val="00E72337"/>
    <w:rsid w:val="00E760C5"/>
    <w:rsid w:val="00E820ED"/>
    <w:rsid w:val="00E8333C"/>
    <w:rsid w:val="00E872B0"/>
    <w:rsid w:val="00E87FA1"/>
    <w:rsid w:val="00E91422"/>
    <w:rsid w:val="00E96357"/>
    <w:rsid w:val="00EA18E7"/>
    <w:rsid w:val="00EA5483"/>
    <w:rsid w:val="00EB50B2"/>
    <w:rsid w:val="00EB52B6"/>
    <w:rsid w:val="00EB5D6B"/>
    <w:rsid w:val="00EB604B"/>
    <w:rsid w:val="00EC0E00"/>
    <w:rsid w:val="00EC3E8F"/>
    <w:rsid w:val="00EC573F"/>
    <w:rsid w:val="00EC718A"/>
    <w:rsid w:val="00ED3118"/>
    <w:rsid w:val="00ED5D31"/>
    <w:rsid w:val="00ED6F6B"/>
    <w:rsid w:val="00EF0507"/>
    <w:rsid w:val="00EF0D4E"/>
    <w:rsid w:val="00EF79CD"/>
    <w:rsid w:val="00F06068"/>
    <w:rsid w:val="00F11203"/>
    <w:rsid w:val="00F12D8E"/>
    <w:rsid w:val="00F176AE"/>
    <w:rsid w:val="00F177A8"/>
    <w:rsid w:val="00F20999"/>
    <w:rsid w:val="00F2471A"/>
    <w:rsid w:val="00F315D6"/>
    <w:rsid w:val="00F335A9"/>
    <w:rsid w:val="00F34725"/>
    <w:rsid w:val="00F35ADA"/>
    <w:rsid w:val="00F362E0"/>
    <w:rsid w:val="00F36E0F"/>
    <w:rsid w:val="00F54221"/>
    <w:rsid w:val="00F601AD"/>
    <w:rsid w:val="00F70386"/>
    <w:rsid w:val="00F709B7"/>
    <w:rsid w:val="00F75948"/>
    <w:rsid w:val="00F76C90"/>
    <w:rsid w:val="00F80F43"/>
    <w:rsid w:val="00F81CE4"/>
    <w:rsid w:val="00F824F3"/>
    <w:rsid w:val="00F82CD7"/>
    <w:rsid w:val="00F958A9"/>
    <w:rsid w:val="00F96234"/>
    <w:rsid w:val="00F9751D"/>
    <w:rsid w:val="00F97A94"/>
    <w:rsid w:val="00FA379A"/>
    <w:rsid w:val="00FB16C5"/>
    <w:rsid w:val="00FB191B"/>
    <w:rsid w:val="00FB389A"/>
    <w:rsid w:val="00FC2B51"/>
    <w:rsid w:val="00FC3BAE"/>
    <w:rsid w:val="00FC3F07"/>
    <w:rsid w:val="00FC7735"/>
    <w:rsid w:val="00FD657F"/>
    <w:rsid w:val="00FE633A"/>
    <w:rsid w:val="00FF0CE3"/>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2CD8"/>
  <w15:docId w15:val="{E048D2D8-C142-42EA-9912-6EDF17BB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049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560EE"/>
    <w:pPr>
      <w:keepNext/>
      <w:spacing w:after="0" w:line="240" w:lineRule="auto"/>
      <w:jc w:val="center"/>
      <w:outlineLvl w:val="1"/>
    </w:pPr>
    <w:rPr>
      <w:rFonts w:ascii="Times New Roman" w:eastAsia="Times New Roman" w:hAnsi="Times New Roman" w:cs="Times New Roman"/>
      <w:b/>
      <w:i/>
      <w:sz w:val="24"/>
      <w:szCs w:val="20"/>
    </w:rPr>
  </w:style>
  <w:style w:type="paragraph" w:styleId="3">
    <w:name w:val="heading 3"/>
    <w:basedOn w:val="a"/>
    <w:next w:val="a"/>
    <w:link w:val="30"/>
    <w:uiPriority w:val="9"/>
    <w:semiHidden/>
    <w:unhideWhenUsed/>
    <w:qFormat/>
    <w:rsid w:val="005C6B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BB5"/>
    <w:pPr>
      <w:spacing w:after="0" w:line="240" w:lineRule="auto"/>
    </w:pPr>
  </w:style>
  <w:style w:type="paragraph" w:styleId="a4">
    <w:name w:val="List Paragraph"/>
    <w:aliases w:val="Абзац списка для документа"/>
    <w:basedOn w:val="a"/>
    <w:link w:val="a5"/>
    <w:uiPriority w:val="34"/>
    <w:qFormat/>
    <w:rsid w:val="004C0BB5"/>
    <w:pPr>
      <w:ind w:left="720"/>
      <w:contextualSpacing/>
    </w:pPr>
  </w:style>
  <w:style w:type="character" w:customStyle="1" w:styleId="a5">
    <w:name w:val="Абзац списка Знак"/>
    <w:aliases w:val="Абзац списка для документа Знак"/>
    <w:link w:val="a4"/>
    <w:uiPriority w:val="34"/>
    <w:locked/>
    <w:rsid w:val="004C0BB5"/>
  </w:style>
  <w:style w:type="paragraph" w:styleId="a6">
    <w:name w:val="footnote text"/>
    <w:basedOn w:val="a"/>
    <w:link w:val="a7"/>
    <w:uiPriority w:val="99"/>
    <w:unhideWhenUsed/>
    <w:rsid w:val="004C0BB5"/>
    <w:pPr>
      <w:spacing w:after="0" w:line="240" w:lineRule="auto"/>
    </w:pPr>
    <w:rPr>
      <w:sz w:val="20"/>
      <w:szCs w:val="20"/>
    </w:rPr>
  </w:style>
  <w:style w:type="character" w:customStyle="1" w:styleId="a7">
    <w:name w:val="Текст сноски Знак"/>
    <w:basedOn w:val="a0"/>
    <w:link w:val="a6"/>
    <w:uiPriority w:val="99"/>
    <w:rsid w:val="004C0BB5"/>
    <w:rPr>
      <w:sz w:val="20"/>
      <w:szCs w:val="20"/>
    </w:rPr>
  </w:style>
  <w:style w:type="character" w:styleId="a8">
    <w:name w:val="footnote reference"/>
    <w:aliases w:val="Ciae niinee 1,Знак сноски 1"/>
    <w:basedOn w:val="a0"/>
    <w:uiPriority w:val="99"/>
    <w:unhideWhenUsed/>
    <w:rsid w:val="004C0BB5"/>
    <w:rPr>
      <w:vertAlign w:val="superscript"/>
    </w:rPr>
  </w:style>
  <w:style w:type="paragraph" w:styleId="a9">
    <w:name w:val="Body Text"/>
    <w:aliases w:val="BT,body text"/>
    <w:basedOn w:val="a"/>
    <w:link w:val="aa"/>
    <w:rsid w:val="004C0BB5"/>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aa">
    <w:name w:val="Основной текст Знак"/>
    <w:aliases w:val="BT Знак,body text Знак"/>
    <w:basedOn w:val="a0"/>
    <w:link w:val="a9"/>
    <w:rsid w:val="004C0BB5"/>
    <w:rPr>
      <w:rFonts w:ascii="Times New Roman" w:eastAsia="Times New Roman" w:hAnsi="Times New Roman" w:cs="Times New Roman"/>
      <w:sz w:val="24"/>
      <w:szCs w:val="20"/>
      <w:lang w:val="en-US"/>
    </w:rPr>
  </w:style>
  <w:style w:type="paragraph" w:styleId="ab">
    <w:name w:val="Title"/>
    <w:basedOn w:val="a"/>
    <w:link w:val="ac"/>
    <w:qFormat/>
    <w:rsid w:val="004C0BB5"/>
    <w:pPr>
      <w:spacing w:after="0" w:line="240" w:lineRule="auto"/>
      <w:jc w:val="center"/>
    </w:pPr>
    <w:rPr>
      <w:rFonts w:ascii="Times New Roman" w:eastAsia="Times New Roman" w:hAnsi="Times New Roman" w:cs="Times New Roman"/>
      <w:b/>
      <w:bCs/>
      <w:sz w:val="36"/>
      <w:szCs w:val="20"/>
      <w:lang w:val="en-GB"/>
    </w:rPr>
  </w:style>
  <w:style w:type="character" w:customStyle="1" w:styleId="ac">
    <w:name w:val="Заголовок Знак"/>
    <w:basedOn w:val="a0"/>
    <w:link w:val="ab"/>
    <w:rsid w:val="004C0BB5"/>
    <w:rPr>
      <w:rFonts w:ascii="Times New Roman" w:eastAsia="Times New Roman" w:hAnsi="Times New Roman" w:cs="Times New Roman"/>
      <w:b/>
      <w:bCs/>
      <w:sz w:val="36"/>
      <w:szCs w:val="20"/>
      <w:lang w:val="en-GB"/>
    </w:rPr>
  </w:style>
  <w:style w:type="table" w:styleId="ad">
    <w:name w:val="Table Grid"/>
    <w:basedOn w:val="a1"/>
    <w:uiPriority w:val="39"/>
    <w:rsid w:val="009B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8560EE"/>
    <w:pPr>
      <w:spacing w:after="120" w:line="480" w:lineRule="auto"/>
    </w:pPr>
  </w:style>
  <w:style w:type="character" w:customStyle="1" w:styleId="22">
    <w:name w:val="Основной текст 2 Знак"/>
    <w:basedOn w:val="a0"/>
    <w:link w:val="21"/>
    <w:uiPriority w:val="99"/>
    <w:semiHidden/>
    <w:rsid w:val="008560EE"/>
  </w:style>
  <w:style w:type="character" w:customStyle="1" w:styleId="20">
    <w:name w:val="Заголовок 2 Знак"/>
    <w:basedOn w:val="a0"/>
    <w:link w:val="2"/>
    <w:rsid w:val="008560EE"/>
    <w:rPr>
      <w:rFonts w:ascii="Times New Roman" w:eastAsia="Times New Roman" w:hAnsi="Times New Roman" w:cs="Times New Roman"/>
      <w:b/>
      <w:i/>
      <w:sz w:val="24"/>
      <w:szCs w:val="20"/>
      <w:lang w:eastAsia="ru-RU"/>
    </w:rPr>
  </w:style>
  <w:style w:type="table" w:customStyle="1" w:styleId="11">
    <w:name w:val="Сетка таблицы1"/>
    <w:basedOn w:val="a1"/>
    <w:next w:val="ad"/>
    <w:rsid w:val="005011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5145"/>
    <w:pPr>
      <w:autoSpaceDE w:val="0"/>
      <w:autoSpaceDN w:val="0"/>
      <w:adjustRightInd w:val="0"/>
      <w:spacing w:after="0" w:line="240" w:lineRule="auto"/>
    </w:pPr>
    <w:rPr>
      <w:rFonts w:ascii="Arial" w:hAnsi="Arial" w:cs="Arial"/>
      <w:color w:val="000000"/>
      <w:sz w:val="24"/>
      <w:szCs w:val="24"/>
    </w:rPr>
  </w:style>
  <w:style w:type="paragraph" w:styleId="ae">
    <w:name w:val="header"/>
    <w:basedOn w:val="a"/>
    <w:link w:val="af"/>
    <w:uiPriority w:val="99"/>
    <w:unhideWhenUsed/>
    <w:rsid w:val="00250CF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0CFE"/>
  </w:style>
  <w:style w:type="paragraph" w:styleId="af0">
    <w:name w:val="footer"/>
    <w:basedOn w:val="a"/>
    <w:link w:val="af1"/>
    <w:uiPriority w:val="99"/>
    <w:unhideWhenUsed/>
    <w:rsid w:val="00250CF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0CFE"/>
  </w:style>
  <w:style w:type="character" w:customStyle="1" w:styleId="w">
    <w:name w:val="w"/>
    <w:basedOn w:val="a0"/>
    <w:rsid w:val="00BC1D0E"/>
  </w:style>
  <w:style w:type="character" w:customStyle="1" w:styleId="apple-converted-space">
    <w:name w:val="apple-converted-space"/>
    <w:basedOn w:val="a0"/>
    <w:rsid w:val="00BC1D0E"/>
  </w:style>
  <w:style w:type="character" w:styleId="af2">
    <w:name w:val="annotation reference"/>
    <w:basedOn w:val="a0"/>
    <w:uiPriority w:val="99"/>
    <w:semiHidden/>
    <w:unhideWhenUsed/>
    <w:rsid w:val="00A41DF5"/>
    <w:rPr>
      <w:sz w:val="16"/>
      <w:szCs w:val="16"/>
    </w:rPr>
  </w:style>
  <w:style w:type="paragraph" w:styleId="af3">
    <w:name w:val="annotation text"/>
    <w:basedOn w:val="a"/>
    <w:link w:val="af4"/>
    <w:uiPriority w:val="99"/>
    <w:semiHidden/>
    <w:unhideWhenUsed/>
    <w:rsid w:val="00A41DF5"/>
    <w:pPr>
      <w:spacing w:line="240" w:lineRule="auto"/>
    </w:pPr>
    <w:rPr>
      <w:sz w:val="20"/>
      <w:szCs w:val="20"/>
    </w:rPr>
  </w:style>
  <w:style w:type="character" w:customStyle="1" w:styleId="af4">
    <w:name w:val="Текст примечания Знак"/>
    <w:basedOn w:val="a0"/>
    <w:link w:val="af3"/>
    <w:uiPriority w:val="99"/>
    <w:semiHidden/>
    <w:rsid w:val="00A41DF5"/>
    <w:rPr>
      <w:sz w:val="20"/>
      <w:szCs w:val="20"/>
    </w:rPr>
  </w:style>
  <w:style w:type="paragraph" w:styleId="af5">
    <w:name w:val="annotation subject"/>
    <w:basedOn w:val="af3"/>
    <w:next w:val="af3"/>
    <w:link w:val="af6"/>
    <w:uiPriority w:val="99"/>
    <w:semiHidden/>
    <w:unhideWhenUsed/>
    <w:rsid w:val="00A41DF5"/>
    <w:rPr>
      <w:b/>
      <w:bCs/>
    </w:rPr>
  </w:style>
  <w:style w:type="character" w:customStyle="1" w:styleId="af6">
    <w:name w:val="Тема примечания Знак"/>
    <w:basedOn w:val="af4"/>
    <w:link w:val="af5"/>
    <w:uiPriority w:val="99"/>
    <w:semiHidden/>
    <w:rsid w:val="00A41DF5"/>
    <w:rPr>
      <w:b/>
      <w:bCs/>
      <w:sz w:val="20"/>
      <w:szCs w:val="20"/>
    </w:rPr>
  </w:style>
  <w:style w:type="paragraph" w:styleId="af7">
    <w:name w:val="Balloon Text"/>
    <w:basedOn w:val="a"/>
    <w:link w:val="af8"/>
    <w:uiPriority w:val="99"/>
    <w:semiHidden/>
    <w:unhideWhenUsed/>
    <w:rsid w:val="00A41DF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A41DF5"/>
    <w:rPr>
      <w:rFonts w:ascii="Tahoma" w:hAnsi="Tahoma" w:cs="Tahoma"/>
      <w:sz w:val="16"/>
      <w:szCs w:val="16"/>
    </w:rPr>
  </w:style>
  <w:style w:type="paragraph" w:customStyle="1" w:styleId="12">
    <w:name w:val="Абзац списка1"/>
    <w:basedOn w:val="a"/>
    <w:qFormat/>
    <w:rsid w:val="005369E7"/>
    <w:pPr>
      <w:spacing w:after="0" w:line="240" w:lineRule="auto"/>
      <w:ind w:left="720"/>
      <w:contextualSpacing/>
    </w:pPr>
    <w:rPr>
      <w:rFonts w:ascii="Calibri" w:eastAsia="Calibri" w:hAnsi="Calibri" w:cs="Times New Roman"/>
      <w:sz w:val="24"/>
      <w:szCs w:val="20"/>
      <w:lang w:val="en-GB" w:eastAsia="en-US"/>
    </w:rPr>
  </w:style>
  <w:style w:type="character" w:customStyle="1" w:styleId="notranslate">
    <w:name w:val="notranslate"/>
    <w:rsid w:val="005369E7"/>
  </w:style>
  <w:style w:type="paragraph" w:styleId="af9">
    <w:name w:val="Normal (Web)"/>
    <w:basedOn w:val="a"/>
    <w:uiPriority w:val="99"/>
    <w:semiHidden/>
    <w:unhideWhenUsed/>
    <w:rsid w:val="004A3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5C6B31"/>
    <w:rPr>
      <w:rFonts w:asciiTheme="majorHAnsi" w:eastAsiaTheme="majorEastAsia" w:hAnsiTheme="majorHAnsi" w:cstheme="majorBidi"/>
      <w:b/>
      <w:bCs/>
      <w:color w:val="4F81BD" w:themeColor="accent1"/>
    </w:rPr>
  </w:style>
  <w:style w:type="character" w:styleId="afa">
    <w:name w:val="Emphasis"/>
    <w:basedOn w:val="a0"/>
    <w:uiPriority w:val="20"/>
    <w:qFormat/>
    <w:rsid w:val="005C6B31"/>
    <w:rPr>
      <w:i/>
      <w:iCs/>
    </w:rPr>
  </w:style>
  <w:style w:type="character" w:styleId="afb">
    <w:name w:val="Strong"/>
    <w:basedOn w:val="a0"/>
    <w:uiPriority w:val="22"/>
    <w:qFormat/>
    <w:rsid w:val="005C6B31"/>
    <w:rPr>
      <w:b/>
      <w:bCs/>
    </w:rPr>
  </w:style>
  <w:style w:type="character" w:styleId="afc">
    <w:name w:val="Hyperlink"/>
    <w:basedOn w:val="a0"/>
    <w:uiPriority w:val="99"/>
    <w:semiHidden/>
    <w:unhideWhenUsed/>
    <w:rsid w:val="00476475"/>
    <w:rPr>
      <w:color w:val="0000FF"/>
      <w:u w:val="single"/>
    </w:rPr>
  </w:style>
  <w:style w:type="character" w:customStyle="1" w:styleId="210">
    <w:name w:val="Основной текст 2 Знак1"/>
    <w:basedOn w:val="a0"/>
    <w:uiPriority w:val="99"/>
    <w:semiHidden/>
    <w:rsid w:val="00B82B00"/>
    <w:rPr>
      <w:rFonts w:eastAsiaTheme="minorEastAsia"/>
      <w:lang w:eastAsia="ru-RU"/>
    </w:rPr>
  </w:style>
  <w:style w:type="character" w:customStyle="1" w:styleId="13">
    <w:name w:val="Текст примечания Знак1"/>
    <w:basedOn w:val="a0"/>
    <w:uiPriority w:val="99"/>
    <w:semiHidden/>
    <w:rsid w:val="00B82B00"/>
    <w:rPr>
      <w:rFonts w:eastAsiaTheme="minorEastAsia"/>
      <w:sz w:val="20"/>
      <w:szCs w:val="20"/>
      <w:lang w:eastAsia="ru-RU"/>
    </w:rPr>
  </w:style>
  <w:style w:type="character" w:customStyle="1" w:styleId="14">
    <w:name w:val="Тема примечания Знак1"/>
    <w:basedOn w:val="13"/>
    <w:uiPriority w:val="99"/>
    <w:semiHidden/>
    <w:rsid w:val="00B82B00"/>
    <w:rPr>
      <w:rFonts w:eastAsiaTheme="minorEastAsia"/>
      <w:b/>
      <w:bCs/>
      <w:sz w:val="20"/>
      <w:szCs w:val="20"/>
      <w:lang w:eastAsia="ru-RU"/>
    </w:rPr>
  </w:style>
  <w:style w:type="character" w:customStyle="1" w:styleId="15">
    <w:name w:val="Текст выноски Знак1"/>
    <w:basedOn w:val="a0"/>
    <w:uiPriority w:val="99"/>
    <w:semiHidden/>
    <w:rsid w:val="00B82B00"/>
    <w:rPr>
      <w:rFonts w:ascii="Tahoma" w:eastAsiaTheme="minorEastAsia" w:hAnsi="Tahoma" w:cs="Tahoma"/>
      <w:sz w:val="16"/>
      <w:szCs w:val="16"/>
      <w:lang w:eastAsia="ru-RU"/>
    </w:rPr>
  </w:style>
  <w:style w:type="character" w:customStyle="1" w:styleId="mw-headline">
    <w:name w:val="mw-headline"/>
    <w:basedOn w:val="a0"/>
    <w:rsid w:val="00B82B00"/>
  </w:style>
  <w:style w:type="character" w:customStyle="1" w:styleId="contentpagetitle-h1">
    <w:name w:val="contentpagetitle-h1"/>
    <w:basedOn w:val="a0"/>
    <w:rsid w:val="00B82B00"/>
  </w:style>
  <w:style w:type="character" w:customStyle="1" w:styleId="10">
    <w:name w:val="Заголовок 1 Знак"/>
    <w:basedOn w:val="a0"/>
    <w:link w:val="1"/>
    <w:uiPriority w:val="9"/>
    <w:rsid w:val="005049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290">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58664801">
      <w:bodyDiv w:val="1"/>
      <w:marLeft w:val="0"/>
      <w:marRight w:val="0"/>
      <w:marTop w:val="0"/>
      <w:marBottom w:val="0"/>
      <w:divBdr>
        <w:top w:val="none" w:sz="0" w:space="0" w:color="auto"/>
        <w:left w:val="none" w:sz="0" w:space="0" w:color="auto"/>
        <w:bottom w:val="none" w:sz="0" w:space="0" w:color="auto"/>
        <w:right w:val="none" w:sz="0" w:space="0" w:color="auto"/>
      </w:divBdr>
    </w:div>
    <w:div w:id="360862446">
      <w:bodyDiv w:val="1"/>
      <w:marLeft w:val="0"/>
      <w:marRight w:val="0"/>
      <w:marTop w:val="0"/>
      <w:marBottom w:val="0"/>
      <w:divBdr>
        <w:top w:val="none" w:sz="0" w:space="0" w:color="auto"/>
        <w:left w:val="none" w:sz="0" w:space="0" w:color="auto"/>
        <w:bottom w:val="none" w:sz="0" w:space="0" w:color="auto"/>
        <w:right w:val="none" w:sz="0" w:space="0" w:color="auto"/>
      </w:divBdr>
    </w:div>
    <w:div w:id="420293749">
      <w:bodyDiv w:val="1"/>
      <w:marLeft w:val="0"/>
      <w:marRight w:val="0"/>
      <w:marTop w:val="0"/>
      <w:marBottom w:val="0"/>
      <w:divBdr>
        <w:top w:val="none" w:sz="0" w:space="0" w:color="auto"/>
        <w:left w:val="none" w:sz="0" w:space="0" w:color="auto"/>
        <w:bottom w:val="none" w:sz="0" w:space="0" w:color="auto"/>
        <w:right w:val="none" w:sz="0" w:space="0" w:color="auto"/>
      </w:divBdr>
    </w:div>
    <w:div w:id="598366827">
      <w:bodyDiv w:val="1"/>
      <w:marLeft w:val="0"/>
      <w:marRight w:val="0"/>
      <w:marTop w:val="0"/>
      <w:marBottom w:val="0"/>
      <w:divBdr>
        <w:top w:val="none" w:sz="0" w:space="0" w:color="auto"/>
        <w:left w:val="none" w:sz="0" w:space="0" w:color="auto"/>
        <w:bottom w:val="none" w:sz="0" w:space="0" w:color="auto"/>
        <w:right w:val="none" w:sz="0" w:space="0" w:color="auto"/>
      </w:divBdr>
    </w:div>
    <w:div w:id="600796542">
      <w:bodyDiv w:val="1"/>
      <w:marLeft w:val="0"/>
      <w:marRight w:val="0"/>
      <w:marTop w:val="0"/>
      <w:marBottom w:val="0"/>
      <w:divBdr>
        <w:top w:val="none" w:sz="0" w:space="0" w:color="auto"/>
        <w:left w:val="none" w:sz="0" w:space="0" w:color="auto"/>
        <w:bottom w:val="none" w:sz="0" w:space="0" w:color="auto"/>
        <w:right w:val="none" w:sz="0" w:space="0" w:color="auto"/>
      </w:divBdr>
    </w:div>
    <w:div w:id="719594298">
      <w:bodyDiv w:val="1"/>
      <w:marLeft w:val="0"/>
      <w:marRight w:val="0"/>
      <w:marTop w:val="0"/>
      <w:marBottom w:val="0"/>
      <w:divBdr>
        <w:top w:val="none" w:sz="0" w:space="0" w:color="auto"/>
        <w:left w:val="none" w:sz="0" w:space="0" w:color="auto"/>
        <w:bottom w:val="none" w:sz="0" w:space="0" w:color="auto"/>
        <w:right w:val="none" w:sz="0" w:space="0" w:color="auto"/>
      </w:divBdr>
    </w:div>
    <w:div w:id="853497629">
      <w:bodyDiv w:val="1"/>
      <w:marLeft w:val="0"/>
      <w:marRight w:val="0"/>
      <w:marTop w:val="0"/>
      <w:marBottom w:val="0"/>
      <w:divBdr>
        <w:top w:val="none" w:sz="0" w:space="0" w:color="auto"/>
        <w:left w:val="none" w:sz="0" w:space="0" w:color="auto"/>
        <w:bottom w:val="none" w:sz="0" w:space="0" w:color="auto"/>
        <w:right w:val="none" w:sz="0" w:space="0" w:color="auto"/>
      </w:divBdr>
    </w:div>
    <w:div w:id="957953837">
      <w:bodyDiv w:val="1"/>
      <w:marLeft w:val="0"/>
      <w:marRight w:val="0"/>
      <w:marTop w:val="0"/>
      <w:marBottom w:val="0"/>
      <w:divBdr>
        <w:top w:val="none" w:sz="0" w:space="0" w:color="auto"/>
        <w:left w:val="none" w:sz="0" w:space="0" w:color="auto"/>
        <w:bottom w:val="none" w:sz="0" w:space="0" w:color="auto"/>
        <w:right w:val="none" w:sz="0" w:space="0" w:color="auto"/>
      </w:divBdr>
    </w:div>
    <w:div w:id="1059286041">
      <w:bodyDiv w:val="1"/>
      <w:marLeft w:val="0"/>
      <w:marRight w:val="0"/>
      <w:marTop w:val="0"/>
      <w:marBottom w:val="0"/>
      <w:divBdr>
        <w:top w:val="none" w:sz="0" w:space="0" w:color="auto"/>
        <w:left w:val="none" w:sz="0" w:space="0" w:color="auto"/>
        <w:bottom w:val="none" w:sz="0" w:space="0" w:color="auto"/>
        <w:right w:val="none" w:sz="0" w:space="0" w:color="auto"/>
      </w:divBdr>
    </w:div>
    <w:div w:id="1077745804">
      <w:bodyDiv w:val="1"/>
      <w:marLeft w:val="0"/>
      <w:marRight w:val="0"/>
      <w:marTop w:val="0"/>
      <w:marBottom w:val="0"/>
      <w:divBdr>
        <w:top w:val="none" w:sz="0" w:space="0" w:color="auto"/>
        <w:left w:val="none" w:sz="0" w:space="0" w:color="auto"/>
        <w:bottom w:val="none" w:sz="0" w:space="0" w:color="auto"/>
        <w:right w:val="none" w:sz="0" w:space="0" w:color="auto"/>
      </w:divBdr>
    </w:div>
    <w:div w:id="1192065709">
      <w:bodyDiv w:val="1"/>
      <w:marLeft w:val="0"/>
      <w:marRight w:val="0"/>
      <w:marTop w:val="0"/>
      <w:marBottom w:val="0"/>
      <w:divBdr>
        <w:top w:val="none" w:sz="0" w:space="0" w:color="auto"/>
        <w:left w:val="none" w:sz="0" w:space="0" w:color="auto"/>
        <w:bottom w:val="none" w:sz="0" w:space="0" w:color="auto"/>
        <w:right w:val="none" w:sz="0" w:space="0" w:color="auto"/>
      </w:divBdr>
    </w:div>
    <w:div w:id="1250043174">
      <w:bodyDiv w:val="1"/>
      <w:marLeft w:val="0"/>
      <w:marRight w:val="0"/>
      <w:marTop w:val="0"/>
      <w:marBottom w:val="0"/>
      <w:divBdr>
        <w:top w:val="none" w:sz="0" w:space="0" w:color="auto"/>
        <w:left w:val="none" w:sz="0" w:space="0" w:color="auto"/>
        <w:bottom w:val="none" w:sz="0" w:space="0" w:color="auto"/>
        <w:right w:val="none" w:sz="0" w:space="0" w:color="auto"/>
      </w:divBdr>
    </w:div>
    <w:div w:id="1275669742">
      <w:bodyDiv w:val="1"/>
      <w:marLeft w:val="0"/>
      <w:marRight w:val="0"/>
      <w:marTop w:val="0"/>
      <w:marBottom w:val="0"/>
      <w:divBdr>
        <w:top w:val="none" w:sz="0" w:space="0" w:color="auto"/>
        <w:left w:val="none" w:sz="0" w:space="0" w:color="auto"/>
        <w:bottom w:val="none" w:sz="0" w:space="0" w:color="auto"/>
        <w:right w:val="none" w:sz="0" w:space="0" w:color="auto"/>
      </w:divBdr>
      <w:divsChild>
        <w:div w:id="54939402">
          <w:marLeft w:val="75"/>
          <w:marRight w:val="0"/>
          <w:marTop w:val="0"/>
          <w:marBottom w:val="0"/>
          <w:divBdr>
            <w:top w:val="none" w:sz="0" w:space="0" w:color="auto"/>
            <w:left w:val="none" w:sz="0" w:space="0" w:color="auto"/>
            <w:bottom w:val="none" w:sz="0" w:space="0" w:color="auto"/>
            <w:right w:val="none" w:sz="0" w:space="0" w:color="auto"/>
          </w:divBdr>
        </w:div>
      </w:divsChild>
    </w:div>
    <w:div w:id="1276214481">
      <w:bodyDiv w:val="1"/>
      <w:marLeft w:val="0"/>
      <w:marRight w:val="0"/>
      <w:marTop w:val="0"/>
      <w:marBottom w:val="0"/>
      <w:divBdr>
        <w:top w:val="none" w:sz="0" w:space="0" w:color="auto"/>
        <w:left w:val="none" w:sz="0" w:space="0" w:color="auto"/>
        <w:bottom w:val="none" w:sz="0" w:space="0" w:color="auto"/>
        <w:right w:val="none" w:sz="0" w:space="0" w:color="auto"/>
      </w:divBdr>
    </w:div>
    <w:div w:id="1345207788">
      <w:bodyDiv w:val="1"/>
      <w:marLeft w:val="0"/>
      <w:marRight w:val="0"/>
      <w:marTop w:val="0"/>
      <w:marBottom w:val="0"/>
      <w:divBdr>
        <w:top w:val="none" w:sz="0" w:space="0" w:color="auto"/>
        <w:left w:val="none" w:sz="0" w:space="0" w:color="auto"/>
        <w:bottom w:val="none" w:sz="0" w:space="0" w:color="auto"/>
        <w:right w:val="none" w:sz="0" w:space="0" w:color="auto"/>
      </w:divBdr>
    </w:div>
    <w:div w:id="1518427249">
      <w:bodyDiv w:val="1"/>
      <w:marLeft w:val="0"/>
      <w:marRight w:val="0"/>
      <w:marTop w:val="0"/>
      <w:marBottom w:val="0"/>
      <w:divBdr>
        <w:top w:val="none" w:sz="0" w:space="0" w:color="auto"/>
        <w:left w:val="none" w:sz="0" w:space="0" w:color="auto"/>
        <w:bottom w:val="none" w:sz="0" w:space="0" w:color="auto"/>
        <w:right w:val="none" w:sz="0" w:space="0" w:color="auto"/>
      </w:divBdr>
      <w:divsChild>
        <w:div w:id="115568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989989">
      <w:bodyDiv w:val="1"/>
      <w:marLeft w:val="0"/>
      <w:marRight w:val="0"/>
      <w:marTop w:val="0"/>
      <w:marBottom w:val="0"/>
      <w:divBdr>
        <w:top w:val="none" w:sz="0" w:space="0" w:color="auto"/>
        <w:left w:val="none" w:sz="0" w:space="0" w:color="auto"/>
        <w:bottom w:val="none" w:sz="0" w:space="0" w:color="auto"/>
        <w:right w:val="none" w:sz="0" w:space="0" w:color="auto"/>
      </w:divBdr>
    </w:div>
    <w:div w:id="1707483729">
      <w:bodyDiv w:val="1"/>
      <w:marLeft w:val="0"/>
      <w:marRight w:val="0"/>
      <w:marTop w:val="0"/>
      <w:marBottom w:val="0"/>
      <w:divBdr>
        <w:top w:val="none" w:sz="0" w:space="0" w:color="auto"/>
        <w:left w:val="none" w:sz="0" w:space="0" w:color="auto"/>
        <w:bottom w:val="none" w:sz="0" w:space="0" w:color="auto"/>
        <w:right w:val="none" w:sz="0" w:space="0" w:color="auto"/>
      </w:divBdr>
      <w:divsChild>
        <w:div w:id="1360549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742122">
      <w:bodyDiv w:val="1"/>
      <w:marLeft w:val="0"/>
      <w:marRight w:val="0"/>
      <w:marTop w:val="0"/>
      <w:marBottom w:val="0"/>
      <w:divBdr>
        <w:top w:val="none" w:sz="0" w:space="0" w:color="auto"/>
        <w:left w:val="none" w:sz="0" w:space="0" w:color="auto"/>
        <w:bottom w:val="none" w:sz="0" w:space="0" w:color="auto"/>
        <w:right w:val="none" w:sz="0" w:space="0" w:color="auto"/>
      </w:divBdr>
    </w:div>
    <w:div w:id="1910995453">
      <w:bodyDiv w:val="1"/>
      <w:marLeft w:val="0"/>
      <w:marRight w:val="0"/>
      <w:marTop w:val="0"/>
      <w:marBottom w:val="0"/>
      <w:divBdr>
        <w:top w:val="none" w:sz="0" w:space="0" w:color="auto"/>
        <w:left w:val="none" w:sz="0" w:space="0" w:color="auto"/>
        <w:bottom w:val="none" w:sz="0" w:space="0" w:color="auto"/>
        <w:right w:val="none" w:sz="0" w:space="0" w:color="auto"/>
      </w:divBdr>
    </w:div>
    <w:div w:id="2007584786">
      <w:bodyDiv w:val="1"/>
      <w:marLeft w:val="0"/>
      <w:marRight w:val="0"/>
      <w:marTop w:val="0"/>
      <w:marBottom w:val="0"/>
      <w:divBdr>
        <w:top w:val="none" w:sz="0" w:space="0" w:color="auto"/>
        <w:left w:val="none" w:sz="0" w:space="0" w:color="auto"/>
        <w:bottom w:val="none" w:sz="0" w:space="0" w:color="auto"/>
        <w:right w:val="none" w:sz="0" w:space="0" w:color="auto"/>
      </w:divBdr>
      <w:divsChild>
        <w:div w:id="1282609614">
          <w:marLeft w:val="547"/>
          <w:marRight w:val="0"/>
          <w:marTop w:val="96"/>
          <w:marBottom w:val="0"/>
          <w:divBdr>
            <w:top w:val="none" w:sz="0" w:space="0" w:color="auto"/>
            <w:left w:val="none" w:sz="0" w:space="0" w:color="auto"/>
            <w:bottom w:val="none" w:sz="0" w:space="0" w:color="auto"/>
            <w:right w:val="none" w:sz="0" w:space="0" w:color="auto"/>
          </w:divBdr>
        </w:div>
        <w:div w:id="926696877">
          <w:marLeft w:val="547"/>
          <w:marRight w:val="0"/>
          <w:marTop w:val="96"/>
          <w:marBottom w:val="0"/>
          <w:divBdr>
            <w:top w:val="none" w:sz="0" w:space="0" w:color="auto"/>
            <w:left w:val="none" w:sz="0" w:space="0" w:color="auto"/>
            <w:bottom w:val="none" w:sz="0" w:space="0" w:color="auto"/>
            <w:right w:val="none" w:sz="0" w:space="0" w:color="auto"/>
          </w:divBdr>
        </w:div>
        <w:div w:id="1620718118">
          <w:marLeft w:val="547"/>
          <w:marRight w:val="0"/>
          <w:marTop w:val="96"/>
          <w:marBottom w:val="0"/>
          <w:divBdr>
            <w:top w:val="none" w:sz="0" w:space="0" w:color="auto"/>
            <w:left w:val="none" w:sz="0" w:space="0" w:color="auto"/>
            <w:bottom w:val="none" w:sz="0" w:space="0" w:color="auto"/>
            <w:right w:val="none" w:sz="0" w:space="0" w:color="auto"/>
          </w:divBdr>
        </w:div>
        <w:div w:id="229076662">
          <w:marLeft w:val="547"/>
          <w:marRight w:val="0"/>
          <w:marTop w:val="96"/>
          <w:marBottom w:val="0"/>
          <w:divBdr>
            <w:top w:val="none" w:sz="0" w:space="0" w:color="auto"/>
            <w:left w:val="none" w:sz="0" w:space="0" w:color="auto"/>
            <w:bottom w:val="none" w:sz="0" w:space="0" w:color="auto"/>
            <w:right w:val="none" w:sz="0" w:space="0" w:color="auto"/>
          </w:divBdr>
        </w:div>
      </w:divsChild>
    </w:div>
    <w:div w:id="21045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1938-CC8E-48DD-888E-2D53E309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82</Pages>
  <Words>22827</Words>
  <Characters>130115</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Lozing</dc:creator>
  <cp:lastModifiedBy>denislozing denislozing</cp:lastModifiedBy>
  <cp:revision>179</cp:revision>
  <dcterms:created xsi:type="dcterms:W3CDTF">2017-08-19T05:00:00Z</dcterms:created>
  <dcterms:modified xsi:type="dcterms:W3CDTF">2017-09-14T10:09:00Z</dcterms:modified>
</cp:coreProperties>
</file>