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D8" w:rsidRPr="003A6E13" w:rsidRDefault="00514052" w:rsidP="004D5343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 w:rsidRPr="003A6E13">
        <w:rPr>
          <w:rFonts w:ascii="Tahoma" w:hAnsi="Tahoma" w:cs="Tahoma"/>
          <w:b/>
          <w:color w:val="009999"/>
          <w:sz w:val="32"/>
          <w:szCs w:val="32"/>
        </w:rPr>
        <w:t>ТЕХНОЛОГИЧЕСКАЯ КАРТА ЗАНЯТИЯ</w:t>
      </w:r>
    </w:p>
    <w:p w:rsidR="00F42B9B" w:rsidRPr="003A6E13" w:rsidRDefault="00F42B9B" w:rsidP="00F42B9B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Style w:val="a3"/>
        <w:tblW w:w="9781" w:type="dxa"/>
        <w:jc w:val="center"/>
        <w:tblInd w:w="108" w:type="dxa"/>
        <w:tblLook w:val="04A0" w:firstRow="1" w:lastRow="0" w:firstColumn="1" w:lastColumn="0" w:noHBand="0" w:noVBand="1"/>
      </w:tblPr>
      <w:tblGrid>
        <w:gridCol w:w="2163"/>
        <w:gridCol w:w="7618"/>
      </w:tblGrid>
      <w:tr w:rsidR="00F42B9B" w:rsidRPr="003A6E13" w:rsidTr="00F0425D">
        <w:trPr>
          <w:trHeight w:val="258"/>
          <w:jc w:val="center"/>
        </w:trPr>
        <w:tc>
          <w:tcPr>
            <w:tcW w:w="2163" w:type="dxa"/>
          </w:tcPr>
          <w:p w:rsidR="00F42B9B" w:rsidRPr="003A6E13" w:rsidRDefault="00F42B9B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 xml:space="preserve">Тема </w:t>
            </w:r>
          </w:p>
        </w:tc>
        <w:tc>
          <w:tcPr>
            <w:tcW w:w="7618" w:type="dxa"/>
          </w:tcPr>
          <w:p w:rsidR="00F42B9B" w:rsidRPr="0055572E" w:rsidRDefault="009C5376" w:rsidP="00F42B9B">
            <w:pPr>
              <w:rPr>
                <w:rFonts w:ascii="Tahoma" w:hAnsi="Tahoma" w:cs="Tahoma"/>
              </w:rPr>
            </w:pPr>
            <w:r w:rsidRPr="009C5376">
              <w:rPr>
                <w:rFonts w:ascii="Tahoma" w:eastAsia="Tahoma" w:hAnsi="Tahoma" w:cs="Tahoma"/>
                <w:b/>
                <w:bCs/>
                <w:sz w:val="20"/>
                <w:szCs w:val="56"/>
              </w:rPr>
              <w:t>Вкладывай в свое будущее – получай знания о личных финансах</w:t>
            </w:r>
          </w:p>
        </w:tc>
      </w:tr>
      <w:tr w:rsidR="00DE42FA" w:rsidRPr="003A6E13" w:rsidTr="00F0425D">
        <w:trPr>
          <w:trHeight w:val="258"/>
          <w:jc w:val="center"/>
        </w:trPr>
        <w:tc>
          <w:tcPr>
            <w:tcW w:w="2163" w:type="dxa"/>
          </w:tcPr>
          <w:p w:rsidR="00DE42FA" w:rsidRPr="003A6E13" w:rsidRDefault="00DE42FA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 xml:space="preserve">Класс </w:t>
            </w:r>
          </w:p>
        </w:tc>
        <w:tc>
          <w:tcPr>
            <w:tcW w:w="7618" w:type="dxa"/>
          </w:tcPr>
          <w:p w:rsidR="00DE42FA" w:rsidRPr="003A6E13" w:rsidRDefault="009C5376" w:rsidP="00F42B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10-11</w:t>
            </w:r>
            <w:r w:rsidR="00115630">
              <w:rPr>
                <w:rFonts w:ascii="Tahoma" w:hAnsi="Tahoma" w:cs="Tahoma"/>
              </w:rPr>
              <w:t xml:space="preserve"> класс</w:t>
            </w:r>
            <w:r>
              <w:rPr>
                <w:rFonts w:ascii="Tahoma" w:hAnsi="Tahoma" w:cs="Tahoma"/>
              </w:rPr>
              <w:t>ы, студенты</w:t>
            </w:r>
          </w:p>
        </w:tc>
      </w:tr>
      <w:tr w:rsidR="00F42B9B" w:rsidRPr="003A6E13" w:rsidTr="00F0425D">
        <w:trPr>
          <w:trHeight w:val="258"/>
          <w:jc w:val="center"/>
        </w:trPr>
        <w:tc>
          <w:tcPr>
            <w:tcW w:w="2163" w:type="dxa"/>
          </w:tcPr>
          <w:p w:rsidR="00F42B9B" w:rsidRPr="003A6E13" w:rsidRDefault="00E17D7C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Форма занятия</w:t>
            </w:r>
          </w:p>
        </w:tc>
        <w:tc>
          <w:tcPr>
            <w:tcW w:w="7618" w:type="dxa"/>
          </w:tcPr>
          <w:p w:rsidR="00F42B9B" w:rsidRPr="003A6E13" w:rsidRDefault="00B93064" w:rsidP="00F42B9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видеолекция</w:t>
            </w:r>
            <w:proofErr w:type="spellEnd"/>
          </w:p>
        </w:tc>
      </w:tr>
      <w:tr w:rsidR="00F42B9B" w:rsidRPr="003A6E13" w:rsidTr="00F0425D">
        <w:trPr>
          <w:trHeight w:val="258"/>
          <w:jc w:val="center"/>
        </w:trPr>
        <w:tc>
          <w:tcPr>
            <w:tcW w:w="2163" w:type="dxa"/>
          </w:tcPr>
          <w:p w:rsidR="00F42B9B" w:rsidRPr="003A6E13" w:rsidRDefault="00C355A8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 xml:space="preserve">Цель урока </w:t>
            </w:r>
          </w:p>
        </w:tc>
        <w:tc>
          <w:tcPr>
            <w:tcW w:w="7618" w:type="dxa"/>
          </w:tcPr>
          <w:p w:rsidR="00F42B9B" w:rsidRPr="003A6E13" w:rsidRDefault="00B93064" w:rsidP="00C355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Формирование представлений у учащихся о грамотном и неграмотном финансовом поведении </w:t>
            </w:r>
            <w:r w:rsidR="00532343">
              <w:rPr>
                <w:rFonts w:ascii="Tahoma" w:hAnsi="Tahoma" w:cs="Tahoma"/>
              </w:rPr>
              <w:t>семьи и его членов.</w:t>
            </w:r>
          </w:p>
        </w:tc>
      </w:tr>
      <w:tr w:rsidR="00F42B9B" w:rsidRPr="003A6E13" w:rsidTr="00F0425D">
        <w:trPr>
          <w:trHeight w:val="4387"/>
          <w:jc w:val="center"/>
        </w:trPr>
        <w:tc>
          <w:tcPr>
            <w:tcW w:w="2163" w:type="dxa"/>
          </w:tcPr>
          <w:p w:rsidR="00F42B9B" w:rsidRPr="003A6E13" w:rsidRDefault="00D87857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Планируемые результаты</w:t>
            </w:r>
          </w:p>
        </w:tc>
        <w:tc>
          <w:tcPr>
            <w:tcW w:w="7618" w:type="dxa"/>
          </w:tcPr>
          <w:p w:rsidR="00113F7B" w:rsidRPr="00531F53" w:rsidRDefault="00532343" w:rsidP="001D38A8">
            <w:pPr>
              <w:rPr>
                <w:rFonts w:ascii="Tahoma" w:hAnsi="Tahoma" w:cs="Tahoma"/>
                <w:b/>
              </w:rPr>
            </w:pPr>
            <w:r w:rsidRPr="00531F53">
              <w:rPr>
                <w:rFonts w:ascii="Tahoma" w:hAnsi="Tahoma" w:cs="Tahoma"/>
                <w:b/>
              </w:rPr>
              <w:t>Предметные:</w:t>
            </w:r>
          </w:p>
          <w:p w:rsidR="00370B45" w:rsidRPr="00370B45" w:rsidRDefault="00370B45" w:rsidP="001D38A8">
            <w:pPr>
              <w:rPr>
                <w:rFonts w:ascii="Tahoma" w:hAnsi="Tahoma" w:cs="Tahoma"/>
                <w:u w:val="single"/>
              </w:rPr>
            </w:pPr>
            <w:r w:rsidRPr="00370B45">
              <w:rPr>
                <w:rFonts w:ascii="Tahoma" w:hAnsi="Tahoma" w:cs="Tahoma"/>
                <w:u w:val="single"/>
              </w:rPr>
              <w:t xml:space="preserve">Формирование </w:t>
            </w:r>
            <w:r w:rsidR="00242717">
              <w:rPr>
                <w:rFonts w:ascii="Tahoma" w:hAnsi="Tahoma" w:cs="Tahoma"/>
                <w:u w:val="single"/>
              </w:rPr>
              <w:t>представления</w:t>
            </w:r>
            <w:r w:rsidR="007549AD">
              <w:rPr>
                <w:rFonts w:ascii="Tahoma" w:hAnsi="Tahoma" w:cs="Tahoma"/>
                <w:u w:val="single"/>
              </w:rPr>
              <w:t xml:space="preserve"> о</w:t>
            </w:r>
            <w:r w:rsidRPr="00370B45">
              <w:rPr>
                <w:rFonts w:ascii="Tahoma" w:hAnsi="Tahoma" w:cs="Tahoma"/>
                <w:u w:val="single"/>
              </w:rPr>
              <w:t>:</w:t>
            </w:r>
          </w:p>
          <w:p w:rsidR="000116A2" w:rsidRDefault="00771D46" w:rsidP="001D38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Грамотном и неграмотном финансовом поведении</w:t>
            </w:r>
            <w:r w:rsidR="007F01C4">
              <w:rPr>
                <w:rFonts w:ascii="Tahoma" w:hAnsi="Tahoma" w:cs="Tahoma"/>
              </w:rPr>
              <w:t>.</w:t>
            </w:r>
          </w:p>
          <w:p w:rsidR="00370B45" w:rsidRPr="00151D5C" w:rsidRDefault="00370B45" w:rsidP="001D38A8">
            <w:pPr>
              <w:rPr>
                <w:rFonts w:ascii="Tahoma" w:hAnsi="Tahoma" w:cs="Tahoma"/>
                <w:u w:val="single"/>
              </w:rPr>
            </w:pPr>
            <w:r w:rsidRPr="00151D5C">
              <w:rPr>
                <w:rFonts w:ascii="Tahoma" w:hAnsi="Tahoma" w:cs="Tahoma"/>
                <w:u w:val="single"/>
              </w:rPr>
              <w:t>Формирование знаний:</w:t>
            </w:r>
          </w:p>
          <w:p w:rsidR="00F21852" w:rsidRDefault="00F21852" w:rsidP="00F218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о принципах планирования личного бюджета;</w:t>
            </w:r>
          </w:p>
          <w:p w:rsidR="00F21852" w:rsidRDefault="00F21852" w:rsidP="00F218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о принципах инвестирования в личное образование;</w:t>
            </w:r>
          </w:p>
          <w:p w:rsidR="00F21852" w:rsidRDefault="00F21852" w:rsidP="00F218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о финансовых пирамидах.</w:t>
            </w:r>
          </w:p>
          <w:p w:rsidR="00151D5C" w:rsidRDefault="00531F53" w:rsidP="001D38A8">
            <w:pPr>
              <w:rPr>
                <w:rFonts w:ascii="Tahoma" w:hAnsi="Tahoma" w:cs="Tahoma"/>
              </w:rPr>
            </w:pPr>
            <w:r w:rsidRPr="00531F53">
              <w:rPr>
                <w:rFonts w:ascii="Tahoma" w:hAnsi="Tahoma" w:cs="Tahoma"/>
                <w:b/>
              </w:rPr>
              <w:t>Метапредм</w:t>
            </w:r>
            <w:r w:rsidR="00BE61EA">
              <w:rPr>
                <w:rFonts w:ascii="Tahoma" w:hAnsi="Tahoma" w:cs="Tahoma"/>
                <w:b/>
              </w:rPr>
              <w:t>ет</w:t>
            </w:r>
            <w:r w:rsidRPr="00531F53">
              <w:rPr>
                <w:rFonts w:ascii="Tahoma" w:hAnsi="Tahoma" w:cs="Tahoma"/>
                <w:b/>
              </w:rPr>
              <w:t>ные</w:t>
            </w:r>
            <w:r>
              <w:rPr>
                <w:rFonts w:ascii="Tahoma" w:hAnsi="Tahoma" w:cs="Tahoma"/>
              </w:rPr>
              <w:t>:</w:t>
            </w:r>
          </w:p>
          <w:p w:rsidR="00815EEB" w:rsidRDefault="000116A2" w:rsidP="00815E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9D17D9">
              <w:rPr>
                <w:rFonts w:ascii="Tahoma" w:hAnsi="Tahoma" w:cs="Tahoma"/>
              </w:rPr>
              <w:t xml:space="preserve"> </w:t>
            </w:r>
            <w:r w:rsidR="00815EEB">
              <w:rPr>
                <w:rFonts w:ascii="Tahoma" w:hAnsi="Tahoma" w:cs="Tahoma"/>
              </w:rPr>
              <w:t>анализировать различные жизненные ситуации, видеть в них возможность разных вариантов финансовых решений;</w:t>
            </w:r>
          </w:p>
          <w:p w:rsidR="00894E90" w:rsidRDefault="00815EEB" w:rsidP="001F25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9D17D9">
              <w:rPr>
                <w:rFonts w:ascii="Tahoma" w:hAnsi="Tahoma" w:cs="Tahoma"/>
              </w:rPr>
              <w:t xml:space="preserve">сравнивать </w:t>
            </w:r>
            <w:r w:rsidR="0006508E">
              <w:rPr>
                <w:rFonts w:ascii="Tahoma" w:hAnsi="Tahoma" w:cs="Tahoma"/>
              </w:rPr>
              <w:t xml:space="preserve">и оценивать </w:t>
            </w:r>
            <w:r w:rsidR="009D17D9">
              <w:rPr>
                <w:rFonts w:ascii="Tahoma" w:hAnsi="Tahoma" w:cs="Tahoma"/>
              </w:rPr>
              <w:t>финансовые решения</w:t>
            </w:r>
            <w:r w:rsidR="0006508E">
              <w:rPr>
                <w:rFonts w:ascii="Tahoma" w:hAnsi="Tahoma" w:cs="Tahoma"/>
              </w:rPr>
              <w:t xml:space="preserve"> </w:t>
            </w:r>
            <w:r w:rsidR="00B96E0A">
              <w:rPr>
                <w:rFonts w:ascii="Tahoma" w:hAnsi="Tahoma" w:cs="Tahoma"/>
              </w:rPr>
              <w:t>с позиции грамотного</w:t>
            </w:r>
            <w:r w:rsidR="00FC6169">
              <w:rPr>
                <w:rFonts w:ascii="Tahoma" w:hAnsi="Tahoma" w:cs="Tahoma"/>
              </w:rPr>
              <w:t xml:space="preserve"> и </w:t>
            </w:r>
            <w:r w:rsidR="007F01C4">
              <w:rPr>
                <w:rFonts w:ascii="Tahoma" w:hAnsi="Tahoma" w:cs="Tahoma"/>
              </w:rPr>
              <w:t>неграмотного финансового поведения.</w:t>
            </w:r>
          </w:p>
          <w:p w:rsidR="001F251B" w:rsidRPr="001F251B" w:rsidRDefault="001F251B" w:rsidP="001F251B">
            <w:pPr>
              <w:rPr>
                <w:rFonts w:ascii="Tahoma" w:hAnsi="Tahoma" w:cs="Tahoma"/>
                <w:b/>
              </w:rPr>
            </w:pPr>
            <w:r w:rsidRPr="001F251B">
              <w:rPr>
                <w:rFonts w:ascii="Tahoma" w:hAnsi="Tahoma" w:cs="Tahoma"/>
                <w:b/>
              </w:rPr>
              <w:t>Личностные:</w:t>
            </w:r>
          </w:p>
          <w:p w:rsidR="001F251B" w:rsidRDefault="002B18CD" w:rsidP="001F25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Формирование понимания, что:</w:t>
            </w:r>
          </w:p>
          <w:p w:rsidR="0006508E" w:rsidRDefault="001E7843" w:rsidP="00852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06508E">
              <w:rPr>
                <w:rFonts w:ascii="Tahoma" w:hAnsi="Tahoma" w:cs="Tahoma"/>
              </w:rPr>
              <w:t>при правильной постановке цели и умелом использовании финансовых средств и инструментов возможно достигать любых желаемых результатов;</w:t>
            </w:r>
          </w:p>
          <w:p w:rsidR="0060440C" w:rsidRDefault="0006508E" w:rsidP="00852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1E7843">
              <w:rPr>
                <w:rFonts w:ascii="Tahoma" w:hAnsi="Tahoma" w:cs="Tahoma"/>
              </w:rPr>
              <w:t>одну и ту же жизненную задачу можно решить разными способами, каждый из которых может более или менее выгодным;</w:t>
            </w:r>
          </w:p>
          <w:p w:rsidR="00167C86" w:rsidRPr="003A6E13" w:rsidRDefault="001E7843" w:rsidP="000650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того, что прежде чем принимать финансовое решение, его необходимо обдумать и просчитать финансовые последствия</w:t>
            </w:r>
            <w:r w:rsidR="00167C86">
              <w:rPr>
                <w:rFonts w:ascii="Tahoma" w:hAnsi="Tahoma" w:cs="Tahoma"/>
              </w:rPr>
              <w:t xml:space="preserve"> разных </w:t>
            </w:r>
            <w:r w:rsidR="0006508E">
              <w:rPr>
                <w:rFonts w:ascii="Tahoma" w:hAnsi="Tahoma" w:cs="Tahoma"/>
              </w:rPr>
              <w:t>альтернатив</w:t>
            </w:r>
            <w:r w:rsidR="00167C86">
              <w:rPr>
                <w:rFonts w:ascii="Tahoma" w:hAnsi="Tahoma" w:cs="Tahoma"/>
              </w:rPr>
              <w:t>.</w:t>
            </w:r>
          </w:p>
        </w:tc>
      </w:tr>
      <w:tr w:rsidR="00F42B9B" w:rsidRPr="003A6E13" w:rsidTr="00F0425D">
        <w:trPr>
          <w:trHeight w:val="516"/>
          <w:jc w:val="center"/>
        </w:trPr>
        <w:tc>
          <w:tcPr>
            <w:tcW w:w="2163" w:type="dxa"/>
          </w:tcPr>
          <w:p w:rsidR="00F42B9B" w:rsidRPr="003A6E13" w:rsidRDefault="00970279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Оборудование</w:t>
            </w:r>
          </w:p>
        </w:tc>
        <w:tc>
          <w:tcPr>
            <w:tcW w:w="7618" w:type="dxa"/>
          </w:tcPr>
          <w:p w:rsidR="00970279" w:rsidRPr="003A6E13" w:rsidRDefault="009C78C8" w:rsidP="00F42B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Проектор, экран</w:t>
            </w:r>
          </w:p>
        </w:tc>
      </w:tr>
      <w:tr w:rsidR="0029239D" w:rsidRPr="003A6E13" w:rsidTr="00F0425D">
        <w:trPr>
          <w:trHeight w:val="538"/>
          <w:jc w:val="center"/>
        </w:trPr>
        <w:tc>
          <w:tcPr>
            <w:tcW w:w="2163" w:type="dxa"/>
          </w:tcPr>
          <w:p w:rsidR="0029239D" w:rsidRPr="003A6E13" w:rsidRDefault="0029239D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Расстановка парт и стульев</w:t>
            </w:r>
          </w:p>
        </w:tc>
        <w:tc>
          <w:tcPr>
            <w:tcW w:w="7618" w:type="dxa"/>
          </w:tcPr>
          <w:p w:rsidR="0029239D" w:rsidRPr="003A6E13" w:rsidRDefault="009C78C8" w:rsidP="006553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Любая</w:t>
            </w:r>
          </w:p>
        </w:tc>
      </w:tr>
      <w:tr w:rsidR="00F42B9B" w:rsidRPr="003A6E13" w:rsidTr="00F0425D">
        <w:trPr>
          <w:trHeight w:val="258"/>
          <w:jc w:val="center"/>
        </w:trPr>
        <w:tc>
          <w:tcPr>
            <w:tcW w:w="2163" w:type="dxa"/>
          </w:tcPr>
          <w:p w:rsidR="00F42B9B" w:rsidRPr="003A6E13" w:rsidRDefault="00D27A00" w:rsidP="00F42B9B">
            <w:pPr>
              <w:rPr>
                <w:rFonts w:ascii="Tahoma" w:hAnsi="Tahoma" w:cs="Tahoma"/>
                <w:b/>
              </w:rPr>
            </w:pPr>
            <w:proofErr w:type="spellStart"/>
            <w:r w:rsidRPr="003A6E13">
              <w:rPr>
                <w:rFonts w:ascii="Tahoma" w:hAnsi="Tahoma" w:cs="Tahoma"/>
                <w:b/>
              </w:rPr>
              <w:t>Расх</w:t>
            </w:r>
            <w:proofErr w:type="spellEnd"/>
            <w:r w:rsidRPr="003A6E13">
              <w:rPr>
                <w:rFonts w:ascii="Tahoma" w:hAnsi="Tahoma" w:cs="Tahoma"/>
                <w:b/>
              </w:rPr>
              <w:t>.</w:t>
            </w:r>
            <w:r w:rsidR="00970279" w:rsidRPr="003A6E13">
              <w:rPr>
                <w:rFonts w:ascii="Tahoma" w:hAnsi="Tahoma" w:cs="Tahoma"/>
                <w:b/>
              </w:rPr>
              <w:t xml:space="preserve"> материал</w:t>
            </w:r>
          </w:p>
        </w:tc>
        <w:tc>
          <w:tcPr>
            <w:tcW w:w="7618" w:type="dxa"/>
          </w:tcPr>
          <w:p w:rsidR="00F42B9B" w:rsidRPr="003A6E13" w:rsidRDefault="00167C86" w:rsidP="00F42B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F42B9B" w:rsidRPr="003A6E13" w:rsidTr="00F0425D">
        <w:trPr>
          <w:trHeight w:val="279"/>
          <w:jc w:val="center"/>
        </w:trPr>
        <w:tc>
          <w:tcPr>
            <w:tcW w:w="2163" w:type="dxa"/>
          </w:tcPr>
          <w:p w:rsidR="00F42B9B" w:rsidRPr="003A6E13" w:rsidRDefault="001119C6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Дидактический материал</w:t>
            </w:r>
          </w:p>
        </w:tc>
        <w:tc>
          <w:tcPr>
            <w:tcW w:w="7618" w:type="dxa"/>
          </w:tcPr>
          <w:p w:rsidR="00F42B9B" w:rsidRPr="003A6E13" w:rsidRDefault="00C52530" w:rsidP="00F42B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Видеозапись лекции</w:t>
            </w:r>
            <w:r w:rsidR="00D7043A">
              <w:rPr>
                <w:rFonts w:ascii="Tahoma" w:hAnsi="Tahoma" w:cs="Tahoma"/>
              </w:rPr>
              <w:t>, раздаточный материал (задачи)</w:t>
            </w:r>
          </w:p>
        </w:tc>
      </w:tr>
    </w:tbl>
    <w:p w:rsidR="0060440C" w:rsidRDefault="0060440C" w:rsidP="002E23F7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</w:p>
    <w:p w:rsidR="0060440C" w:rsidRDefault="0060440C">
      <w:pPr>
        <w:rPr>
          <w:rFonts w:ascii="Tahoma" w:hAnsi="Tahoma" w:cs="Tahoma"/>
          <w:b/>
          <w:color w:val="009999"/>
          <w:sz w:val="32"/>
          <w:szCs w:val="32"/>
        </w:rPr>
      </w:pPr>
      <w:r>
        <w:rPr>
          <w:rFonts w:ascii="Tahoma" w:hAnsi="Tahoma" w:cs="Tahoma"/>
          <w:b/>
          <w:color w:val="009999"/>
          <w:sz w:val="32"/>
          <w:szCs w:val="32"/>
        </w:rPr>
        <w:br w:type="page"/>
      </w:r>
    </w:p>
    <w:p w:rsidR="00514052" w:rsidRPr="003A6E13" w:rsidRDefault="00521043" w:rsidP="002E23F7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>
        <w:rPr>
          <w:rFonts w:ascii="Tahoma" w:hAnsi="Tahoma" w:cs="Tahoma"/>
          <w:b/>
          <w:color w:val="009999"/>
          <w:sz w:val="32"/>
          <w:szCs w:val="32"/>
        </w:rPr>
        <w:lastRenderedPageBreak/>
        <w:t>ТАЙМИНГ</w:t>
      </w:r>
      <w:r w:rsidR="00D27A00" w:rsidRPr="003A6E13">
        <w:rPr>
          <w:rFonts w:ascii="Tahoma" w:hAnsi="Tahoma" w:cs="Tahoma"/>
          <w:b/>
          <w:color w:val="009999"/>
          <w:sz w:val="32"/>
          <w:szCs w:val="32"/>
        </w:rPr>
        <w:t xml:space="preserve"> ЗАНЯТИ</w:t>
      </w:r>
      <w:r>
        <w:rPr>
          <w:rFonts w:ascii="Tahoma" w:hAnsi="Tahoma" w:cs="Tahoma"/>
          <w:b/>
          <w:color w:val="009999"/>
          <w:sz w:val="32"/>
          <w:szCs w:val="32"/>
        </w:rPr>
        <w:t>Я</w:t>
      </w:r>
    </w:p>
    <w:p w:rsidR="00E803EF" w:rsidRPr="00C85462" w:rsidRDefault="00D81A60" w:rsidP="002E23F7">
      <w:pPr>
        <w:tabs>
          <w:tab w:val="left" w:pos="42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7"/>
        <w:gridCol w:w="138"/>
        <w:gridCol w:w="1816"/>
        <w:gridCol w:w="2035"/>
      </w:tblGrid>
      <w:tr w:rsidR="0060440C" w:rsidTr="00431103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53595" w:rsidRDefault="00553595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40C" w:rsidRDefault="0060440C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390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Введение: 2</w:t>
            </w:r>
            <w:r w:rsidRPr="00390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 (о неделе ФГ - 2018)</w:t>
            </w:r>
          </w:p>
          <w:p w:rsidR="00553595" w:rsidRDefault="00553595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40C" w:rsidTr="00431103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40C" w:rsidRDefault="0060440C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2. Основная часть</w:t>
            </w:r>
          </w:p>
          <w:p w:rsidR="00553595" w:rsidRDefault="00553595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40C" w:rsidTr="00431103">
        <w:tc>
          <w:tcPr>
            <w:tcW w:w="646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115FC1" w:rsidRDefault="0060440C" w:rsidP="002E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1">
              <w:rPr>
                <w:rFonts w:ascii="Times New Roman" w:hAnsi="Times New Roman" w:cs="Times New Roman"/>
                <w:b/>
                <w:sz w:val="28"/>
                <w:szCs w:val="28"/>
              </w:rPr>
              <w:t>ШАГ 1. Представление героев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FE5B4F" w:rsidRDefault="0060440C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4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FE5B4F" w:rsidRDefault="00E82470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431103">
        <w:tc>
          <w:tcPr>
            <w:tcW w:w="6467" w:type="dxa"/>
            <w:shd w:val="clear" w:color="auto" w:fill="FDE9D9" w:themeFill="accent6" w:themeFillTint="33"/>
          </w:tcPr>
          <w:p w:rsidR="0060440C" w:rsidRPr="00115FC1" w:rsidRDefault="0060440C" w:rsidP="002E23F7">
            <w:pPr>
              <w:tabs>
                <w:tab w:val="left" w:pos="42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1">
              <w:rPr>
                <w:rFonts w:ascii="Times New Roman" w:hAnsi="Times New Roman" w:cs="Times New Roman"/>
                <w:b/>
                <w:sz w:val="28"/>
                <w:szCs w:val="28"/>
              </w:rPr>
              <w:t>ШАГ 2. Обсуждение Жизненной ситуации №1</w:t>
            </w:r>
          </w:p>
          <w:p w:rsidR="0060440C" w:rsidRPr="00FE5B4F" w:rsidRDefault="0060440C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FDE9D9" w:themeFill="accent6" w:themeFillTint="33"/>
          </w:tcPr>
          <w:p w:rsidR="0060440C" w:rsidRDefault="00123BC7" w:rsidP="002E23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3-</w:t>
            </w:r>
            <w:r w:rsidR="00431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5" w:type="dxa"/>
            <w:shd w:val="clear" w:color="auto" w:fill="FDE9D9" w:themeFill="accent6" w:themeFillTint="33"/>
          </w:tcPr>
          <w:p w:rsidR="0060440C" w:rsidRPr="00FE5B4F" w:rsidRDefault="00007983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1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431103">
        <w:tc>
          <w:tcPr>
            <w:tcW w:w="6467" w:type="dxa"/>
            <w:shd w:val="clear" w:color="auto" w:fill="FDE9D9" w:themeFill="accent6" w:themeFillTint="33"/>
          </w:tcPr>
          <w:p w:rsidR="0060440C" w:rsidRPr="00FE5B4F" w:rsidRDefault="0060440C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Описание ситуации №1</w:t>
            </w:r>
          </w:p>
        </w:tc>
        <w:tc>
          <w:tcPr>
            <w:tcW w:w="1954" w:type="dxa"/>
            <w:gridSpan w:val="2"/>
            <w:shd w:val="clear" w:color="auto" w:fill="FDE9D9" w:themeFill="accent6" w:themeFillTint="33"/>
          </w:tcPr>
          <w:p w:rsidR="0060440C" w:rsidRDefault="0060440C" w:rsidP="002E23F7">
            <w:pPr>
              <w:jc w:val="center"/>
            </w:pPr>
            <w:r w:rsidRPr="00D40A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035" w:type="dxa"/>
            <w:shd w:val="clear" w:color="auto" w:fill="FDE9D9" w:themeFill="accent6" w:themeFillTint="33"/>
          </w:tcPr>
          <w:p w:rsidR="0060440C" w:rsidRPr="00FE5B4F" w:rsidRDefault="0097308F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431103" w:rsidTr="00431103">
        <w:tc>
          <w:tcPr>
            <w:tcW w:w="6467" w:type="dxa"/>
            <w:shd w:val="clear" w:color="auto" w:fill="FDE9D9" w:themeFill="accent6" w:themeFillTint="33"/>
          </w:tcPr>
          <w:p w:rsidR="00431103" w:rsidRDefault="00431103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Изучение личного бюджета Федора</w:t>
            </w:r>
          </w:p>
        </w:tc>
        <w:tc>
          <w:tcPr>
            <w:tcW w:w="1954" w:type="dxa"/>
            <w:gridSpan w:val="2"/>
            <w:shd w:val="clear" w:color="auto" w:fill="FDE9D9" w:themeFill="accent6" w:themeFillTint="33"/>
          </w:tcPr>
          <w:p w:rsidR="00431103" w:rsidRPr="00D40AAF" w:rsidRDefault="00431103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4</w:t>
            </w:r>
          </w:p>
        </w:tc>
        <w:tc>
          <w:tcPr>
            <w:tcW w:w="2035" w:type="dxa"/>
            <w:shd w:val="clear" w:color="auto" w:fill="FDE9D9" w:themeFill="accent6" w:themeFillTint="33"/>
          </w:tcPr>
          <w:p w:rsidR="00431103" w:rsidRDefault="00AB3BF3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31103" w:rsidTr="00431103">
        <w:tc>
          <w:tcPr>
            <w:tcW w:w="6467" w:type="dxa"/>
            <w:shd w:val="clear" w:color="auto" w:fill="FDE9D9" w:themeFill="accent6" w:themeFillTint="33"/>
          </w:tcPr>
          <w:p w:rsidR="00431103" w:rsidRDefault="00431103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Изучение личного бюджета Ильи</w:t>
            </w:r>
          </w:p>
        </w:tc>
        <w:tc>
          <w:tcPr>
            <w:tcW w:w="1954" w:type="dxa"/>
            <w:gridSpan w:val="2"/>
            <w:shd w:val="clear" w:color="auto" w:fill="FDE9D9" w:themeFill="accent6" w:themeFillTint="33"/>
          </w:tcPr>
          <w:p w:rsidR="00431103" w:rsidRPr="00D40AAF" w:rsidRDefault="00431103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5</w:t>
            </w:r>
          </w:p>
        </w:tc>
        <w:tc>
          <w:tcPr>
            <w:tcW w:w="2035" w:type="dxa"/>
            <w:shd w:val="clear" w:color="auto" w:fill="FDE9D9" w:themeFill="accent6" w:themeFillTint="33"/>
          </w:tcPr>
          <w:p w:rsidR="00431103" w:rsidRDefault="00AB3BF3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60440C" w:rsidTr="00431103">
        <w:tc>
          <w:tcPr>
            <w:tcW w:w="6467" w:type="dxa"/>
            <w:shd w:val="clear" w:color="auto" w:fill="FDE9D9" w:themeFill="accent6" w:themeFillTint="33"/>
          </w:tcPr>
          <w:p w:rsidR="0060440C" w:rsidRPr="00FE5B4F" w:rsidRDefault="0060440C" w:rsidP="00BF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31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F7F1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  <w:r w:rsidR="00431103">
              <w:rPr>
                <w:rFonts w:ascii="Times New Roman" w:hAnsi="Times New Roman" w:cs="Times New Roman"/>
                <w:sz w:val="28"/>
                <w:szCs w:val="28"/>
              </w:rPr>
              <w:t>и анализ финансовых действий Ильи и Федора</w:t>
            </w:r>
          </w:p>
        </w:tc>
        <w:tc>
          <w:tcPr>
            <w:tcW w:w="1954" w:type="dxa"/>
            <w:gridSpan w:val="2"/>
            <w:shd w:val="clear" w:color="auto" w:fill="FDE9D9" w:themeFill="accent6" w:themeFillTint="33"/>
          </w:tcPr>
          <w:p w:rsidR="0060440C" w:rsidRDefault="0060440C" w:rsidP="002E23F7">
            <w:pPr>
              <w:jc w:val="center"/>
            </w:pPr>
            <w:r w:rsidRPr="00D40AA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4311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4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31103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035" w:type="dxa"/>
            <w:shd w:val="clear" w:color="auto" w:fill="FDE9D9" w:themeFill="accent6" w:themeFillTint="33"/>
          </w:tcPr>
          <w:p w:rsidR="0060440C" w:rsidRPr="00FE5B4F" w:rsidRDefault="00431103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D77920" w:rsidTr="00431103">
        <w:tc>
          <w:tcPr>
            <w:tcW w:w="646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77920" w:rsidRDefault="00D77920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r w:rsidR="00431103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кто действовал грамотно.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77920" w:rsidRDefault="00D77920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431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77920" w:rsidRPr="00D40AAF" w:rsidRDefault="00D77920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77920" w:rsidRDefault="009946C8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4AD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431103">
        <w:tc>
          <w:tcPr>
            <w:tcW w:w="6467" w:type="dxa"/>
            <w:shd w:val="clear" w:color="auto" w:fill="FDE9D9" w:themeFill="accent6" w:themeFillTint="33"/>
          </w:tcPr>
          <w:p w:rsidR="0060440C" w:rsidRPr="00115FC1" w:rsidRDefault="0060440C" w:rsidP="000043CE">
            <w:pPr>
              <w:tabs>
                <w:tab w:val="left" w:pos="42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1">
              <w:rPr>
                <w:rFonts w:ascii="Times New Roman" w:hAnsi="Times New Roman" w:cs="Times New Roman"/>
                <w:b/>
                <w:sz w:val="28"/>
                <w:szCs w:val="28"/>
              </w:rPr>
              <w:t>ШАГ 3. Обсуждение Жизненной ситуации №2</w:t>
            </w:r>
          </w:p>
          <w:p w:rsidR="0060440C" w:rsidRPr="00FE5B4F" w:rsidRDefault="0060440C" w:rsidP="0000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FDE9D9" w:themeFill="accent6" w:themeFillTint="33"/>
          </w:tcPr>
          <w:p w:rsidR="0060440C" w:rsidRDefault="00123BC7" w:rsidP="000043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Слайды </w:t>
            </w:r>
            <w:r w:rsidR="00E8247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35" w:type="dxa"/>
            <w:shd w:val="clear" w:color="auto" w:fill="FDE9D9" w:themeFill="accent6" w:themeFillTint="33"/>
          </w:tcPr>
          <w:p w:rsidR="0060440C" w:rsidRPr="00FE5B4F" w:rsidRDefault="00E82470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431103">
        <w:tc>
          <w:tcPr>
            <w:tcW w:w="6467" w:type="dxa"/>
            <w:shd w:val="clear" w:color="auto" w:fill="FDE9D9" w:themeFill="accent6" w:themeFillTint="33"/>
          </w:tcPr>
          <w:p w:rsidR="0060440C" w:rsidRPr="00FE5B4F" w:rsidRDefault="0060440C" w:rsidP="0000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Описание ситуации №2</w:t>
            </w:r>
          </w:p>
        </w:tc>
        <w:tc>
          <w:tcPr>
            <w:tcW w:w="1954" w:type="dxa"/>
            <w:gridSpan w:val="2"/>
            <w:shd w:val="clear" w:color="auto" w:fill="FDE9D9" w:themeFill="accent6" w:themeFillTint="33"/>
          </w:tcPr>
          <w:p w:rsidR="0060440C" w:rsidRDefault="0060440C" w:rsidP="000043CE">
            <w:pPr>
              <w:jc w:val="center"/>
            </w:pPr>
            <w:r w:rsidRPr="00D40A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123B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82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5" w:type="dxa"/>
            <w:shd w:val="clear" w:color="auto" w:fill="FDE9D9" w:themeFill="accent6" w:themeFillTint="33"/>
          </w:tcPr>
          <w:p w:rsidR="0060440C" w:rsidRPr="00FE5B4F" w:rsidRDefault="00E82470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431103">
        <w:tc>
          <w:tcPr>
            <w:tcW w:w="646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12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123BC7">
              <w:rPr>
                <w:rFonts w:ascii="Times New Roman" w:hAnsi="Times New Roman" w:cs="Times New Roman"/>
                <w:sz w:val="28"/>
                <w:szCs w:val="28"/>
              </w:rPr>
              <w:t>Сравнение: кто действовал грамотно.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D40AAF" w:rsidRDefault="00123BC7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E8247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E82470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431103">
        <w:tc>
          <w:tcPr>
            <w:tcW w:w="6467" w:type="dxa"/>
            <w:shd w:val="clear" w:color="auto" w:fill="FDE9D9" w:themeFill="accent6" w:themeFillTint="33"/>
          </w:tcPr>
          <w:p w:rsidR="0060440C" w:rsidRPr="00115FC1" w:rsidRDefault="0060440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1">
              <w:rPr>
                <w:rFonts w:ascii="Times New Roman" w:hAnsi="Times New Roman" w:cs="Times New Roman"/>
                <w:b/>
                <w:sz w:val="28"/>
                <w:szCs w:val="28"/>
              </w:rPr>
              <w:t>ШАГ 4. Обсуждение Жизненной ситуации №3</w:t>
            </w:r>
          </w:p>
          <w:p w:rsidR="0060440C" w:rsidRDefault="0060440C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FDE9D9" w:themeFill="accent6" w:themeFillTint="33"/>
          </w:tcPr>
          <w:p w:rsidR="0060440C" w:rsidRPr="00D40AAF" w:rsidRDefault="00D36FCE" w:rsidP="00D3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</w:t>
            </w:r>
            <w:r w:rsidR="00E82470">
              <w:rPr>
                <w:rFonts w:ascii="Times New Roman" w:hAnsi="Times New Roman" w:cs="Times New Roman"/>
                <w:sz w:val="28"/>
                <w:szCs w:val="28"/>
              </w:rPr>
              <w:t>2-14</w:t>
            </w:r>
          </w:p>
        </w:tc>
        <w:tc>
          <w:tcPr>
            <w:tcW w:w="2035" w:type="dxa"/>
            <w:shd w:val="clear" w:color="auto" w:fill="FDE9D9" w:themeFill="accent6" w:themeFillTint="33"/>
          </w:tcPr>
          <w:p w:rsidR="0060440C" w:rsidRDefault="00E82470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431103">
        <w:tc>
          <w:tcPr>
            <w:tcW w:w="6467" w:type="dxa"/>
            <w:shd w:val="clear" w:color="auto" w:fill="FDE9D9" w:themeFill="accent6" w:themeFillTint="33"/>
          </w:tcPr>
          <w:p w:rsidR="0060440C" w:rsidRDefault="0060440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Описание ситуации №3</w:t>
            </w:r>
          </w:p>
        </w:tc>
        <w:tc>
          <w:tcPr>
            <w:tcW w:w="1954" w:type="dxa"/>
            <w:gridSpan w:val="2"/>
            <w:shd w:val="clear" w:color="auto" w:fill="FDE9D9" w:themeFill="accent6" w:themeFillTint="33"/>
          </w:tcPr>
          <w:p w:rsidR="0060440C" w:rsidRDefault="000A1A4B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E82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5" w:type="dxa"/>
            <w:shd w:val="clear" w:color="auto" w:fill="FDE9D9" w:themeFill="accent6" w:themeFillTint="33"/>
          </w:tcPr>
          <w:p w:rsidR="0060440C" w:rsidRDefault="00E82470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431103">
        <w:tc>
          <w:tcPr>
            <w:tcW w:w="646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D36FCE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D36FCE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Сравнение: кто действовал грамотно.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E82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9946C8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431103">
        <w:tc>
          <w:tcPr>
            <w:tcW w:w="10456" w:type="dxa"/>
            <w:gridSpan w:val="4"/>
            <w:shd w:val="clear" w:color="auto" w:fill="F2DBDB" w:themeFill="accent2" w:themeFillTint="33"/>
          </w:tcPr>
          <w:p w:rsidR="0060440C" w:rsidRDefault="0060440C" w:rsidP="00F04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40C" w:rsidRDefault="0060440C" w:rsidP="00F04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1">
              <w:rPr>
                <w:rFonts w:ascii="Times New Roman" w:hAnsi="Times New Roman" w:cs="Times New Roman"/>
                <w:b/>
                <w:sz w:val="28"/>
                <w:szCs w:val="28"/>
              </w:rPr>
              <w:t>ЭТАП 3. Заключение</w:t>
            </w:r>
          </w:p>
          <w:p w:rsidR="00553595" w:rsidRDefault="00553595" w:rsidP="00F04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99C" w:rsidTr="00431103">
        <w:tc>
          <w:tcPr>
            <w:tcW w:w="6605" w:type="dxa"/>
            <w:gridSpan w:val="2"/>
            <w:shd w:val="clear" w:color="auto" w:fill="F2DBDB" w:themeFill="accent2" w:themeFillTint="33"/>
          </w:tcPr>
          <w:p w:rsidR="0039099C" w:rsidRDefault="0039099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того,</w:t>
            </w:r>
            <w:r w:rsidR="00E82470">
              <w:rPr>
                <w:rFonts w:ascii="Times New Roman" w:hAnsi="Times New Roman" w:cs="Times New Roman"/>
                <w:sz w:val="28"/>
                <w:szCs w:val="28"/>
              </w:rPr>
              <w:t xml:space="preserve"> кто такой финансово грамотный человек</w:t>
            </w:r>
          </w:p>
        </w:tc>
        <w:tc>
          <w:tcPr>
            <w:tcW w:w="1816" w:type="dxa"/>
            <w:shd w:val="clear" w:color="auto" w:fill="F2DBDB" w:themeFill="accent2" w:themeFillTint="33"/>
          </w:tcPr>
          <w:p w:rsidR="0039099C" w:rsidRDefault="0039099C" w:rsidP="00B3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0B4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5" w:type="dxa"/>
            <w:shd w:val="clear" w:color="auto" w:fill="F2DBDB" w:themeFill="accent2" w:themeFillTint="33"/>
          </w:tcPr>
          <w:p w:rsidR="0039099C" w:rsidRDefault="000B45E1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99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E82470" w:rsidTr="002C0860">
        <w:tc>
          <w:tcPr>
            <w:tcW w:w="6605" w:type="dxa"/>
            <w:gridSpan w:val="2"/>
            <w:shd w:val="clear" w:color="auto" w:fill="F2DBDB" w:themeFill="accent2" w:themeFillTint="33"/>
          </w:tcPr>
          <w:p w:rsidR="00E82470" w:rsidRDefault="00E82470" w:rsidP="002C0860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того, как совершать финансово грамотные решения</w:t>
            </w:r>
          </w:p>
        </w:tc>
        <w:tc>
          <w:tcPr>
            <w:tcW w:w="1816" w:type="dxa"/>
            <w:shd w:val="clear" w:color="auto" w:fill="F2DBDB" w:themeFill="accent2" w:themeFillTint="33"/>
          </w:tcPr>
          <w:p w:rsidR="00E82470" w:rsidRDefault="000B45E1" w:rsidP="002C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</w:tc>
        <w:tc>
          <w:tcPr>
            <w:tcW w:w="2035" w:type="dxa"/>
            <w:shd w:val="clear" w:color="auto" w:fill="F2DBDB" w:themeFill="accent2" w:themeFillTint="33"/>
          </w:tcPr>
          <w:p w:rsidR="00E82470" w:rsidRDefault="000B45E1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247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39099C" w:rsidTr="00431103">
        <w:tc>
          <w:tcPr>
            <w:tcW w:w="6605" w:type="dxa"/>
            <w:gridSpan w:val="2"/>
            <w:shd w:val="clear" w:color="auto" w:fill="F2DBDB" w:themeFill="accent2" w:themeFillTint="33"/>
          </w:tcPr>
          <w:p w:rsidR="0039099C" w:rsidRDefault="00E82470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  <w:r w:rsidR="0039099C">
              <w:rPr>
                <w:rFonts w:ascii="Times New Roman" w:hAnsi="Times New Roman" w:cs="Times New Roman"/>
                <w:sz w:val="28"/>
                <w:szCs w:val="28"/>
              </w:rPr>
              <w:t xml:space="preserve"> Задания (эссе).</w:t>
            </w:r>
          </w:p>
          <w:p w:rsidR="0039099C" w:rsidRDefault="0039099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2DBDB" w:themeFill="accent2" w:themeFillTint="33"/>
          </w:tcPr>
          <w:p w:rsidR="0039099C" w:rsidRDefault="0039099C" w:rsidP="0039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0B45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5" w:type="dxa"/>
            <w:shd w:val="clear" w:color="auto" w:fill="F2DBDB" w:themeFill="accent2" w:themeFillTint="33"/>
          </w:tcPr>
          <w:p w:rsidR="0039099C" w:rsidRDefault="0039099C" w:rsidP="00F0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</w:tbl>
    <w:p w:rsidR="004D5343" w:rsidRDefault="004D5343" w:rsidP="002E23F7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</w:p>
    <w:p w:rsidR="00000973" w:rsidRDefault="00000973" w:rsidP="002E23F7">
      <w:pPr>
        <w:spacing w:after="0" w:line="240" w:lineRule="auto"/>
        <w:rPr>
          <w:rFonts w:ascii="Tahoma" w:hAnsi="Tahoma" w:cs="Tahoma"/>
          <w:b/>
          <w:color w:val="009999"/>
          <w:sz w:val="32"/>
          <w:szCs w:val="32"/>
        </w:rPr>
      </w:pPr>
      <w:r>
        <w:rPr>
          <w:rFonts w:ascii="Tahoma" w:hAnsi="Tahoma" w:cs="Tahoma"/>
          <w:b/>
          <w:color w:val="009999"/>
          <w:sz w:val="32"/>
          <w:szCs w:val="32"/>
        </w:rPr>
        <w:br w:type="page"/>
      </w:r>
    </w:p>
    <w:p w:rsidR="00315AFD" w:rsidRDefault="00774537" w:rsidP="00315AFD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 w:rsidRPr="009B7919">
        <w:rPr>
          <w:rFonts w:ascii="Tahoma" w:hAnsi="Tahoma" w:cs="Tahoma"/>
          <w:b/>
          <w:color w:val="009999"/>
          <w:sz w:val="32"/>
          <w:szCs w:val="32"/>
        </w:rPr>
        <w:lastRenderedPageBreak/>
        <w:t>Рек</w:t>
      </w:r>
      <w:r w:rsidR="00315AFD">
        <w:rPr>
          <w:rFonts w:ascii="Tahoma" w:hAnsi="Tahoma" w:cs="Tahoma"/>
          <w:b/>
          <w:color w:val="009999"/>
          <w:sz w:val="32"/>
          <w:szCs w:val="32"/>
        </w:rPr>
        <w:t>омендации по проведению занятия</w:t>
      </w:r>
    </w:p>
    <w:p w:rsidR="001071B1" w:rsidRPr="00454D09" w:rsidRDefault="00293C59" w:rsidP="00454D09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454D09">
        <w:rPr>
          <w:rFonts w:ascii="Tahoma" w:hAnsi="Tahoma" w:cs="Tahoma"/>
          <w:sz w:val="28"/>
          <w:szCs w:val="28"/>
        </w:rPr>
        <w:t xml:space="preserve">1. </w:t>
      </w:r>
      <w:r w:rsidR="001071B1" w:rsidRPr="00454D09">
        <w:rPr>
          <w:rFonts w:ascii="Tahoma" w:hAnsi="Tahoma" w:cs="Tahoma"/>
          <w:sz w:val="28"/>
          <w:szCs w:val="28"/>
        </w:rPr>
        <w:t>Перед</w:t>
      </w:r>
      <w:r w:rsidR="0085204D" w:rsidRPr="00454D09">
        <w:rPr>
          <w:rFonts w:ascii="Tahoma" w:hAnsi="Tahoma" w:cs="Tahoma"/>
          <w:sz w:val="28"/>
          <w:szCs w:val="28"/>
        </w:rPr>
        <w:t xml:space="preserve"> началом занятия буквально на 2</w:t>
      </w:r>
      <w:r w:rsidR="001071B1" w:rsidRPr="00454D09">
        <w:rPr>
          <w:rFonts w:ascii="Tahoma" w:hAnsi="Tahoma" w:cs="Tahoma"/>
          <w:sz w:val="28"/>
          <w:szCs w:val="28"/>
        </w:rPr>
        <w:t xml:space="preserve">-3 минуты необходимо настроить учащихся, пробудить у них интерес к теме. Можно задать вопросы: </w:t>
      </w:r>
    </w:p>
    <w:p w:rsidR="0026749C" w:rsidRPr="00454D09" w:rsidRDefault="0026749C" w:rsidP="00454D09">
      <w:pPr>
        <w:pStyle w:val="ab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454D09">
        <w:rPr>
          <w:rFonts w:ascii="Tahoma" w:hAnsi="Tahoma" w:cs="Tahoma"/>
          <w:sz w:val="28"/>
          <w:szCs w:val="28"/>
        </w:rPr>
        <w:t>«</w:t>
      </w:r>
      <w:r w:rsidR="00707111" w:rsidRPr="00454D09">
        <w:rPr>
          <w:rFonts w:ascii="Tahoma" w:hAnsi="Tahoma" w:cs="Tahoma"/>
          <w:sz w:val="28"/>
          <w:szCs w:val="28"/>
        </w:rPr>
        <w:t>Как вы считаете,</w:t>
      </w:r>
      <w:r w:rsidRPr="00454D09">
        <w:rPr>
          <w:rFonts w:ascii="Tahoma" w:hAnsi="Tahoma" w:cs="Tahoma"/>
          <w:sz w:val="28"/>
          <w:szCs w:val="28"/>
        </w:rPr>
        <w:t xml:space="preserve"> что значит принимать грамотные финансовые решения?»</w:t>
      </w:r>
    </w:p>
    <w:p w:rsidR="0026749C" w:rsidRPr="00454D09" w:rsidRDefault="00707111" w:rsidP="00454D09">
      <w:pPr>
        <w:pStyle w:val="ab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454D09">
        <w:rPr>
          <w:rFonts w:ascii="Tahoma" w:hAnsi="Tahoma" w:cs="Tahoma"/>
          <w:sz w:val="28"/>
          <w:szCs w:val="28"/>
        </w:rPr>
        <w:t>« Для чего изучать финансовую грамотность?»</w:t>
      </w:r>
    </w:p>
    <w:p w:rsidR="00B63FD9" w:rsidRPr="00454D09" w:rsidRDefault="00293C59" w:rsidP="00454D09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454D09">
        <w:rPr>
          <w:rFonts w:ascii="Tahoma" w:hAnsi="Tahoma" w:cs="Tahoma"/>
          <w:sz w:val="28"/>
          <w:szCs w:val="28"/>
        </w:rPr>
        <w:t>2. Далее учитель</w:t>
      </w:r>
      <w:r w:rsidR="009B0E56" w:rsidRPr="00454D09">
        <w:rPr>
          <w:rFonts w:ascii="Tahoma" w:hAnsi="Tahoma" w:cs="Tahoma"/>
          <w:sz w:val="28"/>
          <w:szCs w:val="28"/>
        </w:rPr>
        <w:t xml:space="preserve"> (преподаватель)</w:t>
      </w:r>
      <w:r w:rsidRPr="00454D09">
        <w:rPr>
          <w:rFonts w:ascii="Tahoma" w:hAnsi="Tahoma" w:cs="Tahoma"/>
          <w:sz w:val="28"/>
          <w:szCs w:val="28"/>
        </w:rPr>
        <w:t xml:space="preserve"> сообщает краткую инфо</w:t>
      </w:r>
      <w:r w:rsidR="0031046E">
        <w:rPr>
          <w:rFonts w:ascii="Tahoma" w:hAnsi="Tahoma" w:cs="Tahoma"/>
          <w:sz w:val="28"/>
          <w:szCs w:val="28"/>
        </w:rPr>
        <w:t xml:space="preserve">рмацию о том, что в </w:t>
      </w:r>
      <w:proofErr w:type="gramStart"/>
      <w:r w:rsidR="0031046E">
        <w:rPr>
          <w:rFonts w:ascii="Tahoma" w:hAnsi="Tahoma" w:cs="Tahoma"/>
          <w:sz w:val="28"/>
          <w:szCs w:val="28"/>
        </w:rPr>
        <w:t>ближайшие</w:t>
      </w:r>
      <w:proofErr w:type="gramEnd"/>
      <w:r w:rsidR="0031046E">
        <w:rPr>
          <w:rFonts w:ascii="Tahoma" w:hAnsi="Tahoma" w:cs="Tahoma"/>
          <w:sz w:val="28"/>
          <w:szCs w:val="28"/>
        </w:rPr>
        <w:t xml:space="preserve"> 40</w:t>
      </w:r>
      <w:r w:rsidRPr="00454D09">
        <w:rPr>
          <w:rFonts w:ascii="Tahoma" w:hAnsi="Tahoma" w:cs="Tahoma"/>
          <w:sz w:val="28"/>
          <w:szCs w:val="28"/>
        </w:rPr>
        <w:t xml:space="preserve"> минут будет происходить: «Сейчас вы прослушаете </w:t>
      </w:r>
      <w:r w:rsidR="003A07B4" w:rsidRPr="00454D09">
        <w:rPr>
          <w:rFonts w:ascii="Tahoma" w:hAnsi="Tahoma" w:cs="Tahoma"/>
          <w:sz w:val="28"/>
          <w:szCs w:val="28"/>
        </w:rPr>
        <w:t xml:space="preserve">рассказ одного из </w:t>
      </w:r>
      <w:r w:rsidR="008549DB" w:rsidRPr="00454D09">
        <w:rPr>
          <w:rFonts w:ascii="Tahoma" w:hAnsi="Tahoma" w:cs="Tahoma"/>
          <w:sz w:val="28"/>
          <w:szCs w:val="28"/>
        </w:rPr>
        <w:t>преподавателей</w:t>
      </w:r>
      <w:r w:rsidR="003A07B4" w:rsidRPr="00454D09">
        <w:rPr>
          <w:rFonts w:ascii="Tahoma" w:hAnsi="Tahoma" w:cs="Tahoma"/>
          <w:sz w:val="28"/>
          <w:szCs w:val="28"/>
        </w:rPr>
        <w:t xml:space="preserve"> финансовой грамотности по интересной теме</w:t>
      </w:r>
      <w:r w:rsidR="008A5A43" w:rsidRPr="00454D09">
        <w:rPr>
          <w:rFonts w:ascii="Tahoma" w:hAnsi="Tahoma" w:cs="Tahoma"/>
          <w:sz w:val="28"/>
          <w:szCs w:val="28"/>
        </w:rPr>
        <w:t xml:space="preserve"> «</w:t>
      </w:r>
      <w:r w:rsidR="008B29FC" w:rsidRPr="00454D09">
        <w:rPr>
          <w:rFonts w:ascii="Tahoma" w:eastAsia="Tahoma" w:hAnsi="Tahoma" w:cs="Tahoma"/>
          <w:b/>
          <w:bCs/>
          <w:sz w:val="28"/>
          <w:szCs w:val="28"/>
        </w:rPr>
        <w:t>Вкладывай в свое будущее – получай знания о личных финансах</w:t>
      </w:r>
      <w:r w:rsidRPr="00454D09">
        <w:rPr>
          <w:rFonts w:ascii="Tahoma" w:hAnsi="Tahoma" w:cs="Tahoma"/>
          <w:sz w:val="28"/>
          <w:szCs w:val="28"/>
        </w:rPr>
        <w:t>»</w:t>
      </w:r>
      <w:r w:rsidR="00987CFF" w:rsidRPr="00454D09">
        <w:rPr>
          <w:rFonts w:ascii="Tahoma" w:hAnsi="Tahoma" w:cs="Tahoma"/>
          <w:sz w:val="28"/>
          <w:szCs w:val="28"/>
        </w:rPr>
        <w:t>, а потом мы с вами обсудим, чт</w:t>
      </w:r>
      <w:bookmarkStart w:id="0" w:name="_GoBack"/>
      <w:bookmarkEnd w:id="0"/>
      <w:r w:rsidR="00987CFF" w:rsidRPr="00454D09">
        <w:rPr>
          <w:rFonts w:ascii="Tahoma" w:hAnsi="Tahoma" w:cs="Tahoma"/>
          <w:sz w:val="28"/>
          <w:szCs w:val="28"/>
        </w:rPr>
        <w:t>о вы услышали, узнали нового</w:t>
      </w:r>
      <w:r w:rsidR="008F0065" w:rsidRPr="00454D09">
        <w:rPr>
          <w:rFonts w:ascii="Tahoma" w:hAnsi="Tahoma" w:cs="Tahoma"/>
          <w:sz w:val="28"/>
          <w:szCs w:val="28"/>
        </w:rPr>
        <w:t>»</w:t>
      </w:r>
      <w:r w:rsidR="00987CFF" w:rsidRPr="00454D09">
        <w:rPr>
          <w:rFonts w:ascii="Tahoma" w:hAnsi="Tahoma" w:cs="Tahoma"/>
          <w:sz w:val="28"/>
          <w:szCs w:val="28"/>
        </w:rPr>
        <w:t>.</w:t>
      </w:r>
    </w:p>
    <w:p w:rsidR="00987CFF" w:rsidRPr="00454D09" w:rsidRDefault="00987CFF" w:rsidP="00454D09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454D09">
        <w:rPr>
          <w:rFonts w:ascii="Tahoma" w:hAnsi="Tahoma" w:cs="Tahoma"/>
          <w:sz w:val="28"/>
          <w:szCs w:val="28"/>
        </w:rPr>
        <w:t xml:space="preserve">3. </w:t>
      </w:r>
      <w:r w:rsidR="00C80CBE" w:rsidRPr="00454D09">
        <w:rPr>
          <w:rFonts w:ascii="Tahoma" w:hAnsi="Tahoma" w:cs="Tahoma"/>
          <w:sz w:val="28"/>
          <w:szCs w:val="28"/>
        </w:rPr>
        <w:t>Учитель включает видеозапись. Поддерживает дисциплину</w:t>
      </w:r>
      <w:r w:rsidR="00623512" w:rsidRPr="00454D09">
        <w:rPr>
          <w:rFonts w:ascii="Tahoma" w:hAnsi="Tahoma" w:cs="Tahoma"/>
          <w:sz w:val="28"/>
          <w:szCs w:val="28"/>
        </w:rPr>
        <w:t xml:space="preserve">. </w:t>
      </w:r>
      <w:r w:rsidR="0031046E">
        <w:rPr>
          <w:rFonts w:ascii="Tahoma" w:hAnsi="Tahoma" w:cs="Tahoma"/>
          <w:sz w:val="28"/>
          <w:szCs w:val="28"/>
        </w:rPr>
        <w:t xml:space="preserve">Идет </w:t>
      </w:r>
      <w:proofErr w:type="spellStart"/>
      <w:r w:rsidR="0031046E">
        <w:rPr>
          <w:rFonts w:ascii="Tahoma" w:hAnsi="Tahoma" w:cs="Tahoma"/>
          <w:sz w:val="28"/>
          <w:szCs w:val="28"/>
        </w:rPr>
        <w:t>видеозанятие</w:t>
      </w:r>
      <w:proofErr w:type="spellEnd"/>
      <w:r w:rsidR="0031046E">
        <w:rPr>
          <w:rFonts w:ascii="Tahoma" w:hAnsi="Tahoma" w:cs="Tahoma"/>
          <w:sz w:val="28"/>
          <w:szCs w:val="28"/>
        </w:rPr>
        <w:t xml:space="preserve"> – 40</w:t>
      </w:r>
      <w:r w:rsidR="0097308F" w:rsidRPr="00454D09">
        <w:rPr>
          <w:rFonts w:ascii="Tahoma" w:hAnsi="Tahoma" w:cs="Tahoma"/>
          <w:sz w:val="28"/>
          <w:szCs w:val="28"/>
        </w:rPr>
        <w:t xml:space="preserve"> мин.</w:t>
      </w:r>
    </w:p>
    <w:p w:rsidR="003F5A98" w:rsidRPr="00454D09" w:rsidRDefault="003F5A98" w:rsidP="00454D09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454D09">
        <w:rPr>
          <w:rFonts w:ascii="Tahoma" w:hAnsi="Tahoma" w:cs="Tahoma"/>
          <w:sz w:val="28"/>
          <w:szCs w:val="28"/>
        </w:rPr>
        <w:t>5. Далее на последнем слайде у лектора представлены вопросы. Необходимо организовать их обсуждение. Если есть возможность и желание учеников</w:t>
      </w:r>
      <w:r w:rsidR="008549DB" w:rsidRPr="00454D09">
        <w:rPr>
          <w:rFonts w:ascii="Tahoma" w:hAnsi="Tahoma" w:cs="Tahoma"/>
          <w:sz w:val="28"/>
          <w:szCs w:val="28"/>
        </w:rPr>
        <w:t xml:space="preserve"> (студентов)</w:t>
      </w:r>
      <w:r w:rsidRPr="00454D09">
        <w:rPr>
          <w:rFonts w:ascii="Tahoma" w:hAnsi="Tahoma" w:cs="Tahoma"/>
          <w:sz w:val="28"/>
          <w:szCs w:val="28"/>
        </w:rPr>
        <w:t xml:space="preserve">, провести конкурс эссе внутри класса </w:t>
      </w:r>
      <w:r w:rsidR="008549DB" w:rsidRPr="00454D09">
        <w:rPr>
          <w:rFonts w:ascii="Tahoma" w:hAnsi="Tahoma" w:cs="Tahoma"/>
          <w:sz w:val="28"/>
          <w:szCs w:val="28"/>
        </w:rPr>
        <w:t xml:space="preserve">(группы) </w:t>
      </w:r>
      <w:r w:rsidRPr="00454D09">
        <w:rPr>
          <w:rFonts w:ascii="Tahoma" w:hAnsi="Tahoma" w:cs="Tahoma"/>
          <w:sz w:val="28"/>
          <w:szCs w:val="28"/>
        </w:rPr>
        <w:t>и/ или принять участие в конкурсе Недели финансовой грамотности детей и молодежи.</w:t>
      </w:r>
    </w:p>
    <w:p w:rsidR="0031046E" w:rsidRDefault="0031046E" w:rsidP="0031046E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>
        <w:rPr>
          <w:rFonts w:ascii="Tahoma" w:hAnsi="Tahoma" w:cs="Tahoma"/>
          <w:color w:val="404040" w:themeColor="text1" w:themeTint="BF"/>
          <w:sz w:val="28"/>
          <w:szCs w:val="23"/>
        </w:rPr>
        <w:t>6. Также для дополнительной работы, или, если учитель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 (преподаватель)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 проводит занятие сам - очно, то он может воспользоваться дидактическим материалом</w:t>
      </w:r>
      <w:proofErr w:type="gramStart"/>
      <w:r>
        <w:rPr>
          <w:rFonts w:ascii="Tahoma" w:hAnsi="Tahoma" w:cs="Tahoma"/>
          <w:color w:val="404040" w:themeColor="text1" w:themeTint="BF"/>
          <w:sz w:val="28"/>
          <w:szCs w:val="23"/>
        </w:rPr>
        <w:t>.</w:t>
      </w:r>
      <w:proofErr w:type="gramEnd"/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 Это 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задачи для решения самостоятельно </w:t>
      </w:r>
      <w:proofErr w:type="gramStart"/>
      <w:r>
        <w:rPr>
          <w:rFonts w:ascii="Tahoma" w:hAnsi="Tahoma" w:cs="Tahoma"/>
          <w:color w:val="404040" w:themeColor="text1" w:themeTint="BF"/>
          <w:sz w:val="28"/>
          <w:szCs w:val="23"/>
        </w:rPr>
        <w:t>обучающимися</w:t>
      </w:r>
      <w:proofErr w:type="gramEnd"/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 или в классе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 (в аудитории)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>. К  задачам даны решения.</w:t>
      </w:r>
    </w:p>
    <w:p w:rsidR="0031046E" w:rsidRDefault="0031046E" w:rsidP="0031046E">
      <w:pPr>
        <w:spacing w:line="240" w:lineRule="auto"/>
        <w:ind w:firstLine="708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Учитель сам на свое усмотрение может использовать те или иные элементы предложенного занятия: решать задачи в классе или дома, писать эссе или ограничиться просмотром </w:t>
      </w:r>
      <w:proofErr w:type="spellStart"/>
      <w:r>
        <w:rPr>
          <w:rFonts w:ascii="Tahoma" w:hAnsi="Tahoma" w:cs="Tahoma"/>
          <w:color w:val="404040" w:themeColor="text1" w:themeTint="BF"/>
          <w:sz w:val="28"/>
          <w:szCs w:val="23"/>
        </w:rPr>
        <w:t>видеолекции</w:t>
      </w:r>
      <w:proofErr w:type="spellEnd"/>
      <w:r>
        <w:rPr>
          <w:rFonts w:ascii="Tahoma" w:hAnsi="Tahoma" w:cs="Tahoma"/>
          <w:color w:val="404040" w:themeColor="text1" w:themeTint="BF"/>
          <w:sz w:val="28"/>
          <w:szCs w:val="23"/>
        </w:rPr>
        <w:t>.</w:t>
      </w:r>
    </w:p>
    <w:p w:rsidR="00B63FD9" w:rsidRPr="00454D09" w:rsidRDefault="00B63FD9" w:rsidP="00454D09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</w:p>
    <w:p w:rsidR="00424B79" w:rsidRPr="00454D09" w:rsidRDefault="00424B79" w:rsidP="00454D09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</w:p>
    <w:p w:rsidR="00424B79" w:rsidRPr="00085DD8" w:rsidRDefault="00424B79" w:rsidP="001071B1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F0425D" w:rsidRPr="00085DD8" w:rsidRDefault="00F0425D" w:rsidP="00F0425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  <w:r w:rsidRPr="00085DD8">
        <w:rPr>
          <w:rFonts w:ascii="Tahoma" w:hAnsi="Tahoma" w:cs="Tahoma"/>
          <w:sz w:val="24"/>
          <w:szCs w:val="24"/>
        </w:rPr>
        <w:t>Желаем успехов!</w:t>
      </w:r>
    </w:p>
    <w:p w:rsidR="0059636D" w:rsidRPr="00085DD8" w:rsidRDefault="00B61B34" w:rsidP="00F0425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  <w:r w:rsidRPr="00085DD8">
        <w:rPr>
          <w:rFonts w:ascii="Tahoma" w:hAnsi="Tahoma" w:cs="Tahoma"/>
          <w:sz w:val="24"/>
          <w:szCs w:val="24"/>
        </w:rPr>
        <w:t>А</w:t>
      </w:r>
      <w:r w:rsidR="0059636D" w:rsidRPr="00085DD8">
        <w:rPr>
          <w:rFonts w:ascii="Tahoma" w:hAnsi="Tahoma" w:cs="Tahoma"/>
          <w:sz w:val="24"/>
          <w:szCs w:val="24"/>
        </w:rPr>
        <w:t xml:space="preserve">втор-разработчик </w:t>
      </w:r>
    </w:p>
    <w:p w:rsidR="009B7919" w:rsidRDefault="00623512" w:rsidP="00F67AF2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proofErr w:type="spellStart"/>
      <w:r w:rsidRPr="00085DD8">
        <w:rPr>
          <w:rFonts w:ascii="Tahoma" w:hAnsi="Tahoma" w:cs="Tahoma"/>
          <w:sz w:val="24"/>
          <w:szCs w:val="24"/>
        </w:rPr>
        <w:t>Лозинг</w:t>
      </w:r>
      <w:proofErr w:type="spellEnd"/>
      <w:r w:rsidRPr="00085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5DD8">
        <w:rPr>
          <w:rFonts w:ascii="Tahoma" w:hAnsi="Tahoma" w:cs="Tahoma"/>
          <w:sz w:val="24"/>
          <w:szCs w:val="24"/>
        </w:rPr>
        <w:t>Д.В</w:t>
      </w:r>
      <w:proofErr w:type="spellEnd"/>
      <w:r w:rsidRPr="00085DD8">
        <w:rPr>
          <w:rFonts w:ascii="Tahoma" w:hAnsi="Tahoma" w:cs="Tahoma"/>
          <w:sz w:val="24"/>
          <w:szCs w:val="24"/>
        </w:rPr>
        <w:t>.</w:t>
      </w:r>
    </w:p>
    <w:p w:rsidR="00080B58" w:rsidRDefault="00080B58" w:rsidP="00F67AF2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080B58" w:rsidRDefault="00080B58" w:rsidP="00F67AF2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080B58" w:rsidRPr="00846D1B" w:rsidRDefault="00080B58" w:rsidP="00080B58">
      <w:pPr>
        <w:keepNext/>
        <w:keepLines/>
        <w:spacing w:after="0" w:line="240" w:lineRule="auto"/>
        <w:jc w:val="center"/>
        <w:outlineLvl w:val="1"/>
        <w:rPr>
          <w:rFonts w:ascii="Tahoma" w:eastAsia="Arial Unicode MS" w:hAnsi="Tahoma" w:cs="Tahoma"/>
          <w:b/>
          <w:bCs/>
          <w:sz w:val="24"/>
          <w:szCs w:val="24"/>
        </w:rPr>
      </w:pPr>
      <w:r w:rsidRPr="00846D1B">
        <w:rPr>
          <w:rFonts w:ascii="Tahoma" w:eastAsia="Arial Unicode MS" w:hAnsi="Tahoma" w:cs="Tahoma"/>
          <w:b/>
          <w:bCs/>
          <w:sz w:val="24"/>
          <w:szCs w:val="24"/>
        </w:rPr>
        <w:lastRenderedPageBreak/>
        <w:t>ДИДАКТИЧЕСКИЙ МАТЕРИАЛ</w:t>
      </w:r>
    </w:p>
    <w:p w:rsidR="00080B58" w:rsidRPr="00846D1B" w:rsidRDefault="00080B58" w:rsidP="00080B58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ahoma" w:eastAsia="Arial Unicode MS" w:hAnsi="Tahoma" w:cs="Tahoma"/>
          <w:b/>
          <w:bCs/>
          <w:color w:val="auto"/>
          <w:sz w:val="24"/>
          <w:szCs w:val="24"/>
        </w:rPr>
      </w:pPr>
      <w:r w:rsidRPr="00846D1B">
        <w:rPr>
          <w:rFonts w:ascii="Tahoma" w:eastAsia="Arial Unicode MS" w:hAnsi="Tahoma" w:cs="Tahoma"/>
          <w:b/>
          <w:bCs/>
          <w:color w:val="auto"/>
          <w:sz w:val="24"/>
          <w:szCs w:val="24"/>
        </w:rPr>
        <w:t>Личные (семейные) финансы. Финансовое планирование и бюджет</w:t>
      </w:r>
    </w:p>
    <w:p w:rsidR="00080B58" w:rsidRPr="00846D1B" w:rsidRDefault="00080B58" w:rsidP="00080B58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eastAsia="Arial Unicode MS" w:hAnsi="Tahoma" w:cs="Tahoma"/>
          <w:bCs/>
          <w:color w:val="auto"/>
          <w:sz w:val="24"/>
          <w:szCs w:val="24"/>
        </w:rPr>
      </w:pPr>
    </w:p>
    <w:p w:rsidR="00080B58" w:rsidRPr="00846D1B" w:rsidRDefault="00080B58" w:rsidP="00080B58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eastAsia="Arial Unicode MS" w:hAnsi="Tahoma" w:cs="Tahoma"/>
          <w:b/>
          <w:bCs/>
          <w:i/>
          <w:color w:val="auto"/>
          <w:sz w:val="24"/>
          <w:szCs w:val="24"/>
          <w:u w:val="single"/>
        </w:rPr>
      </w:pPr>
      <w:r w:rsidRPr="00846D1B">
        <w:rPr>
          <w:rFonts w:ascii="Tahoma" w:eastAsia="Arial Unicode MS" w:hAnsi="Tahoma" w:cs="Tahoma"/>
          <w:b/>
          <w:bCs/>
          <w:i/>
          <w:color w:val="auto"/>
          <w:sz w:val="24"/>
          <w:szCs w:val="24"/>
          <w:u w:val="single"/>
        </w:rPr>
        <w:t>Задача 1.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</w:p>
    <w:p w:rsidR="00080B58" w:rsidRPr="00846D1B" w:rsidRDefault="00080B58" w:rsidP="00080B58">
      <w:pPr>
        <w:pStyle w:val="1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Молодой человек примерно так представляет себе достойную жизнь. </w:t>
      </w:r>
    </w:p>
    <w:p w:rsidR="00080B58" w:rsidRPr="00846D1B" w:rsidRDefault="00080B58" w:rsidP="00080B58">
      <w:pPr>
        <w:pStyle w:val="1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«В месяц на еду мне хватит 10 000 рублей. 15 000 рублей мне будет нужно, чтобы ходить с девушкой в кафе и в кино. На телефон/интернет, думаю, хватит 1 000 рублей. И 3 000 на карманные расходы. Да, еще на одежду, допустим тысяч 35 в год, то есть по 3 000 тысячи в месяц. И еще я хочу накопить на машину через пару лет</w:t>
      </w:r>
      <w:proofErr w:type="gramStart"/>
      <w:r w:rsidRPr="00846D1B">
        <w:rPr>
          <w:rFonts w:ascii="Tahoma" w:hAnsi="Tahoma" w:cs="Tahoma"/>
          <w:sz w:val="24"/>
          <w:szCs w:val="24"/>
        </w:rPr>
        <w:t>.»</w:t>
      </w:r>
      <w:proofErr w:type="gramEnd"/>
    </w:p>
    <w:p w:rsidR="00080B58" w:rsidRPr="00846D1B" w:rsidRDefault="00080B58" w:rsidP="00080B58">
      <w:pPr>
        <w:pStyle w:val="1"/>
        <w:numPr>
          <w:ilvl w:val="0"/>
          <w:numId w:val="5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Все ли расходы учел молодой человек? </w:t>
      </w:r>
    </w:p>
    <w:p w:rsidR="00080B58" w:rsidRPr="00846D1B" w:rsidRDefault="00080B58" w:rsidP="00080B58">
      <w:pPr>
        <w:pStyle w:val="1"/>
        <w:numPr>
          <w:ilvl w:val="0"/>
          <w:numId w:val="5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Сколько молодому человеку надо зарабатывать, чтобы потянуть такие расходы? </w:t>
      </w:r>
    </w:p>
    <w:p w:rsidR="00080B58" w:rsidRPr="00846D1B" w:rsidRDefault="00080B58" w:rsidP="00080B58">
      <w:pPr>
        <w:pStyle w:val="1"/>
        <w:numPr>
          <w:ilvl w:val="0"/>
          <w:numId w:val="5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Сколько должен зарабатывать этот молодой человек (по трудовому договору), чтобы реализовать свои мечты, и чтобы его бюджет был сбалансирован?</w:t>
      </w:r>
    </w:p>
    <w:p w:rsidR="00080B58" w:rsidRPr="00846D1B" w:rsidRDefault="00080B58" w:rsidP="00080B58">
      <w:pPr>
        <w:pStyle w:val="1"/>
        <w:spacing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080B58" w:rsidRPr="00846D1B" w:rsidRDefault="00080B58" w:rsidP="00080B58">
      <w:pPr>
        <w:pStyle w:val="1"/>
        <w:spacing w:line="240" w:lineRule="auto"/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846D1B">
        <w:rPr>
          <w:rFonts w:ascii="Tahoma" w:hAnsi="Tahoma" w:cs="Tahoma"/>
          <w:b/>
          <w:sz w:val="24"/>
          <w:szCs w:val="24"/>
          <w:u w:val="single"/>
        </w:rPr>
        <w:t>РЕШЕНИЕ</w:t>
      </w:r>
      <w:r w:rsidRPr="00846D1B">
        <w:rPr>
          <w:rFonts w:ascii="Tahoma" w:hAnsi="Tahoma" w:cs="Tahoma"/>
          <w:b/>
          <w:sz w:val="24"/>
          <w:szCs w:val="24"/>
          <w:u w:val="single"/>
          <w:lang w:val="en-US"/>
        </w:rPr>
        <w:t>:</w:t>
      </w:r>
    </w:p>
    <w:p w:rsidR="00080B58" w:rsidRPr="00846D1B" w:rsidRDefault="00080B58" w:rsidP="00080B58">
      <w:pPr>
        <w:pStyle w:val="1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Нет, учел не все, не учел коммунальные расходы, расходы на проезд. Также не учтены деньги, откладываемые как финансовая подушка безопасности. После покупки машины могут быть учтены дополнительные расходы на обслуживание и бензин.</w:t>
      </w:r>
    </w:p>
    <w:p w:rsidR="00080B58" w:rsidRPr="00846D1B" w:rsidRDefault="00080B58" w:rsidP="00080B58">
      <w:pPr>
        <w:pStyle w:val="1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Сложить все расходы + неучтенные. Сумма всех указанных расходов: 32.000 + </w:t>
      </w:r>
      <w:r w:rsidRPr="00846D1B">
        <w:rPr>
          <w:rFonts w:ascii="Tahoma" w:hAnsi="Tahoma" w:cs="Tahoma"/>
          <w:sz w:val="24"/>
          <w:szCs w:val="24"/>
          <w:lang w:val="en-US"/>
        </w:rPr>
        <w:t>X</w:t>
      </w:r>
      <w:r w:rsidRPr="00846D1B">
        <w:rPr>
          <w:rFonts w:ascii="Tahoma" w:hAnsi="Tahoma" w:cs="Tahoma"/>
          <w:sz w:val="24"/>
          <w:szCs w:val="24"/>
        </w:rPr>
        <w:t xml:space="preserve"> (сумма, которая откладывается на машину)</w:t>
      </w:r>
    </w:p>
    <w:p w:rsidR="00080B58" w:rsidRPr="00846D1B" w:rsidRDefault="00080B58" w:rsidP="00080B58">
      <w:pPr>
        <w:pStyle w:val="1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Его бюджет не сбалансирован, слишком высокие расходы на развлечения, нужно пересмотреть расходы, учесть не учтенные расходы.</w:t>
      </w:r>
    </w:p>
    <w:p w:rsidR="00080B58" w:rsidRPr="00846D1B" w:rsidRDefault="00080B58" w:rsidP="00080B58">
      <w:pPr>
        <w:pStyle w:val="1"/>
        <w:spacing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Все расходы сложить и добавить сумму, которая будет </w:t>
      </w:r>
      <w:proofErr w:type="gramStart"/>
      <w:r w:rsidRPr="00846D1B">
        <w:rPr>
          <w:rFonts w:ascii="Tahoma" w:hAnsi="Tahoma" w:cs="Tahoma"/>
          <w:sz w:val="24"/>
          <w:szCs w:val="24"/>
        </w:rPr>
        <w:t>откладываться</w:t>
      </w:r>
      <w:proofErr w:type="gramEnd"/>
      <w:r w:rsidRPr="00846D1B">
        <w:rPr>
          <w:rFonts w:ascii="Tahoma" w:hAnsi="Tahoma" w:cs="Tahoma"/>
          <w:sz w:val="24"/>
          <w:szCs w:val="24"/>
        </w:rPr>
        <w:t xml:space="preserve"> как подушка безопасности делить на 87 и умножить на 100 (учесть </w:t>
      </w:r>
      <w:proofErr w:type="spellStart"/>
      <w:r w:rsidRPr="00846D1B">
        <w:rPr>
          <w:rFonts w:ascii="Tahoma" w:hAnsi="Tahoma" w:cs="Tahoma"/>
          <w:sz w:val="24"/>
          <w:szCs w:val="24"/>
        </w:rPr>
        <w:t>НДФЛ</w:t>
      </w:r>
      <w:proofErr w:type="spellEnd"/>
      <w:r w:rsidRPr="00846D1B">
        <w:rPr>
          <w:rFonts w:ascii="Tahoma" w:hAnsi="Tahoma" w:cs="Tahoma"/>
          <w:sz w:val="24"/>
          <w:szCs w:val="24"/>
        </w:rPr>
        <w:t>) = его будущая заработная плата по договору</w:t>
      </w:r>
    </w:p>
    <w:p w:rsidR="00080B58" w:rsidRPr="00846D1B" w:rsidRDefault="00080B58" w:rsidP="00080B58">
      <w:pPr>
        <w:pStyle w:val="1"/>
        <w:spacing w:line="24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:rsidR="00080B58" w:rsidRPr="00846D1B" w:rsidRDefault="00080B58" w:rsidP="00080B58">
      <w:pPr>
        <w:pStyle w:val="1"/>
        <w:spacing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Учесть расходы на приобретение машины. </w:t>
      </w:r>
    </w:p>
    <w:p w:rsidR="00080B58" w:rsidRPr="00846D1B" w:rsidRDefault="00080B58" w:rsidP="00080B58">
      <w:pPr>
        <w:pStyle w:val="1"/>
        <w:spacing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Он может  приобрести машину  3 путями:</w:t>
      </w:r>
    </w:p>
    <w:p w:rsidR="00080B58" w:rsidRPr="00846D1B" w:rsidRDefault="00080B58" w:rsidP="00080B58">
      <w:pPr>
        <w:pStyle w:val="1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Накопление</w:t>
      </w:r>
    </w:p>
    <w:p w:rsidR="00080B58" w:rsidRPr="00846D1B" w:rsidRDefault="00080B58" w:rsidP="00080B58">
      <w:pPr>
        <w:pStyle w:val="1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Кредитование</w:t>
      </w:r>
    </w:p>
    <w:p w:rsidR="00080B58" w:rsidRPr="00846D1B" w:rsidRDefault="00080B58" w:rsidP="00080B58">
      <w:pPr>
        <w:pStyle w:val="1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накопление и последующее кредитование</w:t>
      </w:r>
    </w:p>
    <w:p w:rsidR="00080B58" w:rsidRPr="00846D1B" w:rsidRDefault="00080B58" w:rsidP="00080B58">
      <w:pPr>
        <w:pStyle w:val="1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80B58" w:rsidRPr="00846D1B" w:rsidRDefault="00080B58" w:rsidP="00080B58">
      <w:pPr>
        <w:pStyle w:val="1"/>
        <w:spacing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846D1B">
        <w:rPr>
          <w:rFonts w:ascii="Tahoma" w:hAnsi="Tahoma" w:cs="Tahoma"/>
          <w:sz w:val="24"/>
          <w:szCs w:val="24"/>
        </w:rPr>
        <w:t>Должны</w:t>
      </w:r>
      <w:proofErr w:type="gramEnd"/>
      <w:r w:rsidRPr="00846D1B">
        <w:rPr>
          <w:rFonts w:ascii="Tahoma" w:hAnsi="Tahoma" w:cs="Tahoma"/>
          <w:sz w:val="24"/>
          <w:szCs w:val="24"/>
        </w:rPr>
        <w:t xml:space="preserve"> указать конкретно </w:t>
      </w:r>
      <w:proofErr w:type="gramStart"/>
      <w:r w:rsidRPr="00846D1B">
        <w:rPr>
          <w:rFonts w:ascii="Tahoma" w:hAnsi="Tahoma" w:cs="Tahoma"/>
          <w:sz w:val="24"/>
          <w:szCs w:val="24"/>
        </w:rPr>
        <w:t>какую</w:t>
      </w:r>
      <w:proofErr w:type="gramEnd"/>
      <w:r w:rsidRPr="00846D1B">
        <w:rPr>
          <w:rFonts w:ascii="Tahoma" w:hAnsi="Tahoma" w:cs="Tahoma"/>
          <w:sz w:val="24"/>
          <w:szCs w:val="24"/>
        </w:rPr>
        <w:t xml:space="preserve"> машину будет покупать и почему именно такую (правильный вариант -</w:t>
      </w:r>
      <w:r w:rsidRPr="00846D1B">
        <w:rPr>
          <w:rFonts w:ascii="Tahoma" w:hAnsi="Tahoma" w:cs="Tahoma"/>
          <w:sz w:val="24"/>
          <w:szCs w:val="24"/>
        </w:rPr>
        <w:t xml:space="preserve"> </w:t>
      </w:r>
      <w:r w:rsidRPr="00846D1B">
        <w:rPr>
          <w:rFonts w:ascii="Tahoma" w:hAnsi="Tahoma" w:cs="Tahoma"/>
          <w:sz w:val="24"/>
          <w:szCs w:val="24"/>
        </w:rPr>
        <w:t>наиболее экономичную и не старую, что не тратиться на ремонт)</w:t>
      </w:r>
    </w:p>
    <w:p w:rsidR="00080B58" w:rsidRPr="00846D1B" w:rsidRDefault="00080B58" w:rsidP="00080B58">
      <w:pPr>
        <w:pStyle w:val="1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Однозначного ответа у задачи нет, если учтено, все вышеописанное – задача решена правильно.</w:t>
      </w:r>
    </w:p>
    <w:p w:rsidR="00080B58" w:rsidRPr="00846D1B" w:rsidRDefault="00080B58" w:rsidP="00080B58">
      <w:pPr>
        <w:pStyle w:val="ad"/>
        <w:rPr>
          <w:rFonts w:ascii="Tahoma" w:hAnsi="Tahoma" w:cs="Tahoma"/>
          <w:sz w:val="24"/>
          <w:szCs w:val="24"/>
        </w:rPr>
      </w:pPr>
    </w:p>
    <w:p w:rsidR="00080B58" w:rsidRPr="00846D1B" w:rsidRDefault="00080B58" w:rsidP="00080B58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eastAsia="Arial Unicode MS" w:hAnsi="Tahoma" w:cs="Tahoma"/>
          <w:b/>
          <w:bCs/>
          <w:i/>
          <w:color w:val="auto"/>
          <w:sz w:val="24"/>
          <w:szCs w:val="24"/>
          <w:u w:val="single"/>
        </w:rPr>
      </w:pPr>
      <w:r w:rsidRPr="00846D1B">
        <w:rPr>
          <w:rFonts w:ascii="Tahoma" w:eastAsia="Arial Unicode MS" w:hAnsi="Tahoma" w:cs="Tahoma"/>
          <w:b/>
          <w:bCs/>
          <w:i/>
          <w:color w:val="auto"/>
          <w:sz w:val="24"/>
          <w:szCs w:val="24"/>
          <w:u w:val="single"/>
        </w:rPr>
        <w:t>Задача 2.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Представьте, что ваша семья (два взрослых члена и два ребёнка) планир</w:t>
      </w:r>
      <w:r w:rsidRPr="00846D1B">
        <w:rPr>
          <w:rFonts w:ascii="Tahoma" w:hAnsi="Tahoma" w:cs="Tahoma"/>
          <w:sz w:val="24"/>
          <w:szCs w:val="24"/>
        </w:rPr>
        <w:t>у</w:t>
      </w:r>
      <w:r w:rsidRPr="00846D1B">
        <w:rPr>
          <w:rFonts w:ascii="Tahoma" w:hAnsi="Tahoma" w:cs="Tahoma"/>
          <w:sz w:val="24"/>
          <w:szCs w:val="24"/>
        </w:rPr>
        <w:t xml:space="preserve">ет бюджет на следующий месяц. 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Доходы вашей семьи составляют 50 000 рублей. 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семейном совете вами </w:t>
      </w:r>
      <w:proofErr w:type="gramStart"/>
      <w:r w:rsidRPr="00846D1B">
        <w:rPr>
          <w:rFonts w:ascii="Tahoma" w:hAnsi="Tahoma" w:cs="Tahoma"/>
          <w:sz w:val="24"/>
          <w:szCs w:val="24"/>
        </w:rPr>
        <w:t>был составлен список всего желаемого и обнаружилось</w:t>
      </w:r>
      <w:proofErr w:type="gramEnd"/>
      <w:r w:rsidRPr="00846D1B">
        <w:rPr>
          <w:rFonts w:ascii="Tahoma" w:hAnsi="Tahoma" w:cs="Tahoma"/>
          <w:sz w:val="24"/>
          <w:szCs w:val="24"/>
        </w:rPr>
        <w:t>, что именно в следующем месяце предстоит очень много д</w:t>
      </w:r>
      <w:r w:rsidRPr="00846D1B">
        <w:rPr>
          <w:rFonts w:ascii="Tahoma" w:hAnsi="Tahoma" w:cs="Tahoma"/>
          <w:sz w:val="24"/>
          <w:szCs w:val="24"/>
        </w:rPr>
        <w:t>о</w:t>
      </w:r>
      <w:r w:rsidRPr="00846D1B">
        <w:rPr>
          <w:rFonts w:ascii="Tahoma" w:hAnsi="Tahoma" w:cs="Tahoma"/>
          <w:sz w:val="24"/>
          <w:szCs w:val="24"/>
        </w:rPr>
        <w:t xml:space="preserve">полнительных трат (этот список оказался на 60 000 рублей). 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lastRenderedPageBreak/>
        <w:t xml:space="preserve">Расходы: 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коммунальные услуги – 4 000 рублей; 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продукты питания – 11 000 рублей;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оплата кредита – 6 000 рублей; 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покупка сезонной одежды – 6 000 рублей; 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закупки для школы – 1 000 рублей;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посещение кинотеатра и кафе семьёй – 2 000 рублей; 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оплата бассейна для детей – 2 000 рублей; 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покупка нового чайника – 1 000 рублей;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карманные деньги для детей – 3 000 рублей; 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покупка проездных карт – 2 200 рублей; 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празднование дня рождения папы – 6 000 рублей;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поездка на экскурсию с классом в другой город – 1 000 рублей;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покупка предметов личной гигиены и бытовой химии – 1 800 ру</w:t>
      </w:r>
      <w:r w:rsidRPr="00846D1B">
        <w:rPr>
          <w:rFonts w:ascii="Tahoma" w:hAnsi="Tahoma" w:cs="Tahoma"/>
          <w:sz w:val="24"/>
          <w:szCs w:val="24"/>
        </w:rPr>
        <w:t>б</w:t>
      </w:r>
      <w:r w:rsidRPr="00846D1B">
        <w:rPr>
          <w:rFonts w:ascii="Tahoma" w:hAnsi="Tahoma" w:cs="Tahoma"/>
          <w:sz w:val="24"/>
          <w:szCs w:val="24"/>
        </w:rPr>
        <w:t xml:space="preserve">лей; 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ремонт автомобиля – 4 000 рублей;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покупка нового шкафа – 4 000 рублей;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текущие мелочи – 5 000 рублей;</w:t>
      </w:r>
    </w:p>
    <w:p w:rsidR="00080B58" w:rsidRPr="00846D1B" w:rsidRDefault="00080B58" w:rsidP="00080B58">
      <w:pPr>
        <w:pStyle w:val="ad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подарок на свадьбу двоюродной сестры – 5 000 рублей.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Что из перечисленного вы оставите как приоритетные траты, а чем можно пожертвовать в следующем месяце? 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Почему сделаете именно такой выбор? 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Свой ответ обоснуйте.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БАЛЛЫ: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 xml:space="preserve">+ 2 балла = правильно определили как минимум 3 </w:t>
      </w:r>
      <w:proofErr w:type="gramStart"/>
      <w:r w:rsidRPr="00846D1B">
        <w:rPr>
          <w:rFonts w:ascii="Tahoma" w:hAnsi="Tahoma" w:cs="Tahoma"/>
          <w:color w:val="000000" w:themeColor="text1"/>
          <w:sz w:val="24"/>
          <w:szCs w:val="24"/>
        </w:rPr>
        <w:t>приоритетных</w:t>
      </w:r>
      <w:proofErr w:type="gramEnd"/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 и 3 не приор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и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тетных дохода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 xml:space="preserve">+ 2 балла = грамотно </w:t>
      </w:r>
      <w:proofErr w:type="gramStart"/>
      <w:r w:rsidRPr="00846D1B">
        <w:rPr>
          <w:rFonts w:ascii="Tahoma" w:hAnsi="Tahoma" w:cs="Tahoma"/>
          <w:color w:val="000000" w:themeColor="text1"/>
          <w:sz w:val="24"/>
          <w:szCs w:val="24"/>
        </w:rPr>
        <w:t>обосновали</w:t>
      </w:r>
      <w:proofErr w:type="gramEnd"/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 почему отнесли тот или иной доход к той или иной категории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+ 1 балл = правильные расчеты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46D1B"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  <w:u w:val="single"/>
        </w:rPr>
        <w:t>РЕШЕНИЕ: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proofErr w:type="gramStart"/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Решение (Может сильно варьироваться.</w:t>
      </w:r>
      <w:proofErr w:type="gramEnd"/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Некоторые варианты указаны ниже):</w:t>
      </w:r>
      <w:proofErr w:type="gramEnd"/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1. Необходимо определить, 50000 рублей - до уплаты налогов или после уплаты налогов.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2. Как мы понимаем, семье необходимо сократить траты на 10000 рублей (60000 рублей - 50000 рублей).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3. Разделим траты на приоритетные (те, которые необходимо совершить в первую очередь) и дополнительные (те, которыми можно пренебречь, сократить в размере или отказаться):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Приоритетные (идут в порядке важности):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ком услуги = 4000 рублей (иначе отключат воду, свет, газ)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продукты питания = 11000 рублей (людям необходимо питаться)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оплата кредита = 6000 рублей (кредит всегда надо платить)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покупка проездных трат = 2200 рублей (детям необходимо ездить по г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о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роду)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покупка предметов личной гигиены и бытовой химии = 1 800 рублей (необходимо мыться, чистить зубы и убирать квартиру)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ремонт автомобиля = 4000 рублей (папе необходимо ездить на работу)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lastRenderedPageBreak/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покупка сезонной одежды = 6000 рублей (зима - теплые ботинки, лето - футболки и сандалии)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закупки для школы = 1000 рублей (ребенку для школы нужны тетрадки и ручки, иначе он не сможет заниматься в школе)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оплата бассейна для детей = 2000 рублей (постоянные занятия д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е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тей/спорт)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Итого: 38000 рублей (наиболее приоритетные расходы)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карманные деньги для детей = 3000 рублей (необходимости - обеды в школе + развлечения - поход в кино)*можно сократить часть 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покупка нового чайника = 1000 рублей (необходимо для питания д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о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ма)*</w:t>
      </w:r>
      <w:proofErr w:type="gramStart"/>
      <w:r w:rsidRPr="00846D1B">
        <w:rPr>
          <w:rFonts w:ascii="Tahoma" w:hAnsi="Tahoma" w:cs="Tahoma"/>
          <w:color w:val="000000" w:themeColor="text1"/>
          <w:sz w:val="24"/>
          <w:szCs w:val="24"/>
        </w:rPr>
        <w:t>спорный</w:t>
      </w:r>
      <w:proofErr w:type="gramEnd"/>
      <w:r w:rsidRPr="00846D1B">
        <w:rPr>
          <w:rFonts w:ascii="Tahoma" w:hAnsi="Tahoma" w:cs="Tahoma"/>
          <w:color w:val="000000" w:themeColor="text1"/>
          <w:sz w:val="24"/>
          <w:szCs w:val="24"/>
        </w:rPr>
        <w:t>, может быть и не приоритетным, поскольку воду можно кипятить в кастрюле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поездка на экскурсию с классом в другой город = 1000 рублей (необх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о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димо для социализации ребенка/необходимо для выполнения задания по пре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д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мету)*спорный, может быть и не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proofErr w:type="gramStart"/>
      <w:r w:rsidRPr="00846D1B">
        <w:rPr>
          <w:rFonts w:ascii="Tahoma" w:hAnsi="Tahoma" w:cs="Tahoma"/>
          <w:color w:val="000000" w:themeColor="text1"/>
          <w:sz w:val="24"/>
          <w:szCs w:val="24"/>
        </w:rPr>
        <w:t>приоритетным</w:t>
      </w:r>
      <w:proofErr w:type="gramEnd"/>
      <w:r w:rsidRPr="00846D1B">
        <w:rPr>
          <w:rFonts w:ascii="Tahoma" w:hAnsi="Tahoma" w:cs="Tahoma"/>
          <w:color w:val="000000" w:themeColor="text1"/>
          <w:sz w:val="24"/>
          <w:szCs w:val="24"/>
        </w:rPr>
        <w:t>, если это развлекательная экскурсия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Итого: 38000 рублей (наиболее </w:t>
      </w:r>
      <w:proofErr w:type="gramStart"/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приоритетные</w:t>
      </w:r>
      <w:proofErr w:type="gramEnd"/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) + 5000 рублей (спорные) = 43000 рублей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ab/>
        <w:t>Не приоритетные (можно сократить или полностью отказаться):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покупка нового шкафа = 4000 рублей (вещи можно переложить на др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у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гую полку/шкаф)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 xml:space="preserve">- подарок на свадьбу двоюродной сестры = 5000 рублей (подарок можно </w:t>
      </w:r>
      <w:proofErr w:type="gramStart"/>
      <w:r w:rsidRPr="00846D1B">
        <w:rPr>
          <w:rFonts w:ascii="Tahoma" w:hAnsi="Tahoma" w:cs="Tahoma"/>
          <w:color w:val="000000" w:themeColor="text1"/>
          <w:sz w:val="24"/>
          <w:szCs w:val="24"/>
        </w:rPr>
        <w:t>сделать дешевле/отложить</w:t>
      </w:r>
      <w:proofErr w:type="gramEnd"/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 подарок на следующий месяц)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посещение кинотеатра и кафе с семьей = 2000 рублей (можно сократить или полностью отказаться)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празднование дня рождения папы = 6000 рублей (можно сократить или полностью отказаться)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>- текущие мелочи = 5000 рублей (можно сократить или отказаться)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Итого: 22000 рублей (не </w:t>
      </w:r>
      <w:proofErr w:type="gramStart"/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приоритетные</w:t>
      </w:r>
      <w:proofErr w:type="gramEnd"/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Ответ: 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а) </w:t>
      </w: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Условие: 50.000 рублей после уплаты налогов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ab/>
        <w:t xml:space="preserve">1) 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оставляем только наиболее приоритетные расходы = 38000 рублей (22000 рублей остаток)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2) 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прибавляем спорные расходы = 43000 рублей (7000 рублей остаток)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  <w:t xml:space="preserve">б) </w:t>
      </w: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Условие: 50.000 рублей до уплаты налогов (43500 после уплаты 13% </w:t>
      </w:r>
      <w:proofErr w:type="spellStart"/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НДФЛ</w:t>
      </w:r>
      <w:proofErr w:type="spellEnd"/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>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ab/>
        <w:t xml:space="preserve">1) 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только приоритетные расходы = 38000 рублей (5500 рублей остаток)</w:t>
      </w:r>
    </w:p>
    <w:p w:rsidR="00080B58" w:rsidRPr="00846D1B" w:rsidRDefault="00080B58" w:rsidP="00080B58">
      <w:pPr>
        <w:pStyle w:val="ad"/>
        <w:ind w:left="-57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ab/>
      </w:r>
      <w:r w:rsidRPr="00846D1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2) 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прибавляем спорные расходы = 43000 рублей (500 рублей остаток)</w:t>
      </w:r>
    </w:p>
    <w:p w:rsidR="00080B58" w:rsidRPr="00846D1B" w:rsidRDefault="00080B58" w:rsidP="00080B58">
      <w:pPr>
        <w:spacing w:after="0" w:line="240" w:lineRule="auto"/>
        <w:rPr>
          <w:rFonts w:ascii="Tahoma" w:eastAsia="Arial Unicode MS" w:hAnsi="Tahoma" w:cs="Tahoma"/>
          <w:b/>
          <w:bCs/>
          <w:i/>
          <w:sz w:val="24"/>
          <w:szCs w:val="24"/>
          <w:u w:val="single"/>
          <w:bdr w:val="nil"/>
          <w:lang w:eastAsia="ru-RU"/>
        </w:rPr>
      </w:pPr>
    </w:p>
    <w:p w:rsidR="00080B58" w:rsidRPr="00846D1B" w:rsidRDefault="00080B58" w:rsidP="00080B58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eastAsia="Arial Unicode MS" w:hAnsi="Tahoma" w:cs="Tahoma"/>
          <w:b/>
          <w:bCs/>
          <w:i/>
          <w:color w:val="auto"/>
          <w:sz w:val="24"/>
          <w:szCs w:val="24"/>
          <w:u w:val="single"/>
        </w:rPr>
      </w:pPr>
      <w:r w:rsidRPr="00846D1B">
        <w:rPr>
          <w:rFonts w:ascii="Tahoma" w:eastAsia="Arial Unicode MS" w:hAnsi="Tahoma" w:cs="Tahoma"/>
          <w:b/>
          <w:bCs/>
          <w:i/>
          <w:color w:val="auto"/>
          <w:sz w:val="24"/>
          <w:szCs w:val="24"/>
          <w:u w:val="single"/>
        </w:rPr>
        <w:t>Задача 3.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Семья состоит из отца, матери, бабушки-пенсионерки,  дочери-студентки 18 лет и сына 3 лет. Бюджет составляется на 1 месяц (февраль). 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Доходы семьи за февраль месяц составят </w:t>
      </w:r>
      <w:proofErr w:type="gramStart"/>
      <w:r w:rsidRPr="00846D1B">
        <w:rPr>
          <w:rFonts w:ascii="Tahoma" w:hAnsi="Tahoma" w:cs="Tahoma"/>
          <w:sz w:val="24"/>
          <w:szCs w:val="24"/>
        </w:rPr>
        <w:t>из</w:t>
      </w:r>
      <w:proofErr w:type="gramEnd"/>
      <w:r w:rsidRPr="00846D1B">
        <w:rPr>
          <w:rFonts w:ascii="Tahoma" w:hAnsi="Tahoma" w:cs="Tahoma"/>
          <w:sz w:val="24"/>
          <w:szCs w:val="24"/>
        </w:rPr>
        <w:t>:</w:t>
      </w:r>
    </w:p>
    <w:p w:rsidR="00080B58" w:rsidRPr="00846D1B" w:rsidRDefault="00080B58" w:rsidP="00080B58">
      <w:pPr>
        <w:pStyle w:val="ad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зарплаты отца в размере 50 000 рублей до уплаты подоходного налога;</w:t>
      </w:r>
    </w:p>
    <w:p w:rsidR="00080B58" w:rsidRPr="00846D1B" w:rsidRDefault="00080B58" w:rsidP="00080B58">
      <w:pPr>
        <w:pStyle w:val="ad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зарплаты матери в размере 30 000 рублей до уплаты подоходного налога;</w:t>
      </w:r>
    </w:p>
    <w:p w:rsidR="00080B58" w:rsidRPr="00846D1B" w:rsidRDefault="00080B58" w:rsidP="00080B58">
      <w:pPr>
        <w:pStyle w:val="ad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пенсии бабушки в размере 12 000 рублей;</w:t>
      </w:r>
    </w:p>
    <w:p w:rsidR="00080B58" w:rsidRPr="00846D1B" w:rsidRDefault="00080B58" w:rsidP="00080B58">
      <w:pPr>
        <w:pStyle w:val="ad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премии отцу в размере 10 000 рублей</w:t>
      </w:r>
      <w:proofErr w:type="gramStart"/>
      <w:r w:rsidRPr="00846D1B">
        <w:rPr>
          <w:rFonts w:ascii="Tahoma" w:hAnsi="Tahoma" w:cs="Tahoma"/>
          <w:sz w:val="24"/>
          <w:szCs w:val="24"/>
        </w:rPr>
        <w:t>.;</w:t>
      </w:r>
      <w:proofErr w:type="gramEnd"/>
    </w:p>
    <w:p w:rsidR="00080B58" w:rsidRPr="00846D1B" w:rsidRDefault="00080B58" w:rsidP="00080B58">
      <w:pPr>
        <w:pStyle w:val="ad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lastRenderedPageBreak/>
        <w:t>заработка дочери, дающей уроки школьникам, в размере 5 000 ру</w:t>
      </w:r>
      <w:r w:rsidRPr="00846D1B">
        <w:rPr>
          <w:rFonts w:ascii="Tahoma" w:hAnsi="Tahoma" w:cs="Tahoma"/>
          <w:sz w:val="24"/>
          <w:szCs w:val="24"/>
        </w:rPr>
        <w:t>б</w:t>
      </w:r>
      <w:r w:rsidRPr="00846D1B">
        <w:rPr>
          <w:rFonts w:ascii="Tahoma" w:hAnsi="Tahoma" w:cs="Tahoma"/>
          <w:sz w:val="24"/>
          <w:szCs w:val="24"/>
        </w:rPr>
        <w:t>лей.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Семья за февраль месяц потратила: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питание дома 30 000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оплату коммунальных услуг – 10 000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оплату мобильной связи – 4000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покупку лекарств – 3000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оплату общественного транспорта – 3000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оплату детского сада и дополнительного образования сына – 3000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покупку пальто и платья для дочери – 8000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поездку в дом отдыха –7000 рублей,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выплату автокредита – 12 000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бензин – 3000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подарок близкому другу – 1500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на карманные расходы для дочери – 3000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на прочие нужды – 4500 рублей.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1) Подсчитайте: </w:t>
      </w:r>
    </w:p>
    <w:p w:rsidR="00080B58" w:rsidRPr="00846D1B" w:rsidRDefault="00080B58" w:rsidP="00080B58">
      <w:pPr>
        <w:pStyle w:val="ad"/>
        <w:ind w:left="1416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а) совокупные доходы и расходы семьи за месяц; </w:t>
      </w:r>
    </w:p>
    <w:p w:rsidR="00080B58" w:rsidRPr="00846D1B" w:rsidRDefault="00080B58" w:rsidP="00080B58">
      <w:pPr>
        <w:pStyle w:val="ad"/>
        <w:ind w:left="1416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б) проверьте, сбалансирован ли бюджет семьи; </w:t>
      </w:r>
    </w:p>
    <w:p w:rsidR="00080B58" w:rsidRPr="00846D1B" w:rsidRDefault="00080B58" w:rsidP="00080B58">
      <w:pPr>
        <w:pStyle w:val="ad"/>
        <w:ind w:left="1416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в) сколько денег сможет отложить семья в этом месяце? 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 xml:space="preserve">2) Выясните,  какие доходы и расходы являются постоянными, а какие переменными? 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3) Пусть семья поставила перед собой цель накопить денег на летний о</w:t>
      </w:r>
      <w:r w:rsidRPr="00846D1B">
        <w:rPr>
          <w:rFonts w:ascii="Tahoma" w:hAnsi="Tahoma" w:cs="Tahoma"/>
          <w:sz w:val="24"/>
          <w:szCs w:val="24"/>
        </w:rPr>
        <w:t>т</w:t>
      </w:r>
      <w:r w:rsidRPr="00846D1B">
        <w:rPr>
          <w:rFonts w:ascii="Tahoma" w:hAnsi="Tahoma" w:cs="Tahoma"/>
          <w:sz w:val="24"/>
          <w:szCs w:val="24"/>
        </w:rPr>
        <w:t>дых. Составьте план бюджета семьи на следующий месяц, сократив н</w:t>
      </w:r>
      <w:r w:rsidRPr="00846D1B">
        <w:rPr>
          <w:rFonts w:ascii="Tahoma" w:hAnsi="Tahoma" w:cs="Tahoma"/>
          <w:sz w:val="24"/>
          <w:szCs w:val="24"/>
        </w:rPr>
        <w:t>е</w:t>
      </w:r>
      <w:r w:rsidRPr="00846D1B">
        <w:rPr>
          <w:rFonts w:ascii="Tahoma" w:hAnsi="Tahoma" w:cs="Tahoma"/>
          <w:sz w:val="24"/>
          <w:szCs w:val="24"/>
        </w:rPr>
        <w:t>обязательные расходы.</w:t>
      </w:r>
    </w:p>
    <w:p w:rsidR="00080B58" w:rsidRPr="00846D1B" w:rsidRDefault="00080B58" w:rsidP="00080B58">
      <w:pPr>
        <w:pStyle w:val="ad"/>
        <w:ind w:left="708"/>
        <w:jc w:val="both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Свой ответ обоснуйте.</w:t>
      </w:r>
    </w:p>
    <w:p w:rsidR="00080B58" w:rsidRPr="00846D1B" w:rsidRDefault="00080B58" w:rsidP="00080B58">
      <w:pPr>
        <w:pStyle w:val="ad"/>
        <w:rPr>
          <w:rFonts w:ascii="Tahoma" w:hAnsi="Tahoma" w:cs="Tahoma"/>
          <w:sz w:val="24"/>
          <w:szCs w:val="24"/>
        </w:rPr>
      </w:pPr>
    </w:p>
    <w:p w:rsidR="00080B58" w:rsidRPr="00846D1B" w:rsidRDefault="00080B58" w:rsidP="00080B58">
      <w:pPr>
        <w:pStyle w:val="ad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846D1B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РЕШЕНИЕ + БАЛЛЫ:</w:t>
      </w:r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1) </w:t>
      </w:r>
      <w:r w:rsidRPr="00846D1B">
        <w:rPr>
          <w:rFonts w:ascii="Tahoma" w:hAnsi="Tahoma" w:cs="Tahoma"/>
          <w:b/>
          <w:color w:val="000000" w:themeColor="text1"/>
          <w:sz w:val="24"/>
          <w:szCs w:val="24"/>
        </w:rPr>
        <w:t>+2 балла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 – 1. Правильные расчёты. 2. Усвоено понятие «сбалансированный бюджет».</w:t>
      </w:r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proofErr w:type="gramStart"/>
      <w:r w:rsidRPr="00846D1B">
        <w:rPr>
          <w:rFonts w:ascii="Tahoma" w:hAnsi="Tahoma" w:cs="Tahoma"/>
          <w:color w:val="000000" w:themeColor="text1"/>
          <w:sz w:val="24"/>
          <w:szCs w:val="24"/>
        </w:rPr>
        <w:t>А) Совокупные доходы: 43 500 + 26 100 +12 000 (или 10 440, если пенсию в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ы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плачивает негосударственный фонд) + 8 700 + 4 350 (или другая сумма, если дочь работает не по договору оказания услуг с уплатой </w:t>
      </w:r>
      <w:proofErr w:type="spellStart"/>
      <w:r w:rsidRPr="00846D1B">
        <w:rPr>
          <w:rFonts w:ascii="Tahoma" w:hAnsi="Tahoma" w:cs="Tahoma"/>
          <w:color w:val="000000" w:themeColor="text1"/>
          <w:sz w:val="24"/>
          <w:szCs w:val="24"/>
        </w:rPr>
        <w:t>НДФЛ</w:t>
      </w:r>
      <w:proofErr w:type="spellEnd"/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 13%, а как пре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д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приниматель и платит налог 6% на доход, 15% на прибыль или 20% на прибыль в зависимости от системы налогообложения) = 94 650. </w:t>
      </w:r>
      <w:proofErr w:type="gramEnd"/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Совокупные расходы: 92 000.</w:t>
      </w:r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Б) Бюджет сбалансирован, потому что он не дефицитный и не слишком </w:t>
      </w:r>
      <w:proofErr w:type="spellStart"/>
      <w:r w:rsidRPr="00846D1B">
        <w:rPr>
          <w:rFonts w:ascii="Tahoma" w:hAnsi="Tahoma" w:cs="Tahoma"/>
          <w:color w:val="000000" w:themeColor="text1"/>
          <w:sz w:val="24"/>
          <w:szCs w:val="24"/>
        </w:rPr>
        <w:t>проф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и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цитный</w:t>
      </w:r>
      <w:proofErr w:type="spellEnd"/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В) В феврале семья может отложить 2 650.</w:t>
      </w:r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2) </w:t>
      </w:r>
      <w:r w:rsidRPr="00846D1B">
        <w:rPr>
          <w:rFonts w:ascii="Tahoma" w:hAnsi="Tahoma" w:cs="Tahoma"/>
          <w:b/>
          <w:color w:val="000000" w:themeColor="text1"/>
          <w:sz w:val="24"/>
          <w:szCs w:val="24"/>
        </w:rPr>
        <w:t>+ 1 балл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 – Наличие единого логичного критерия разделения.</w:t>
      </w:r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Постоянные доходы:</w:t>
      </w:r>
    </w:p>
    <w:p w:rsidR="00080B58" w:rsidRPr="00846D1B" w:rsidRDefault="00080B58" w:rsidP="00080B58">
      <w:pPr>
        <w:pStyle w:val="ad"/>
        <w:numPr>
          <w:ilvl w:val="0"/>
          <w:numId w:val="2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зарплаты отца в размере 50 000 рублей до уплаты подоходного налога;</w:t>
      </w:r>
    </w:p>
    <w:p w:rsidR="00080B58" w:rsidRPr="00846D1B" w:rsidRDefault="00080B58" w:rsidP="00080B58">
      <w:pPr>
        <w:pStyle w:val="ad"/>
        <w:numPr>
          <w:ilvl w:val="0"/>
          <w:numId w:val="2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зарплаты матери в размере 30 000 рублей до уплаты подоходного налога;</w:t>
      </w:r>
    </w:p>
    <w:p w:rsidR="00080B58" w:rsidRPr="00846D1B" w:rsidRDefault="00080B58" w:rsidP="00080B58">
      <w:pPr>
        <w:pStyle w:val="ad"/>
        <w:numPr>
          <w:ilvl w:val="0"/>
          <w:numId w:val="2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пенсии бабушки в размере 12 000 рублей;</w:t>
      </w:r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Переменные доходы:</w:t>
      </w:r>
    </w:p>
    <w:p w:rsidR="00080B58" w:rsidRPr="00846D1B" w:rsidRDefault="00080B58" w:rsidP="00080B58">
      <w:pPr>
        <w:pStyle w:val="ad"/>
        <w:numPr>
          <w:ilvl w:val="0"/>
          <w:numId w:val="2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премии отцу в размере 10 000 рублей</w:t>
      </w:r>
      <w:proofErr w:type="gramStart"/>
      <w:r w:rsidRPr="00846D1B">
        <w:rPr>
          <w:rFonts w:ascii="Tahoma" w:hAnsi="Tahoma" w:cs="Tahoma"/>
          <w:color w:val="000000" w:themeColor="text1"/>
          <w:sz w:val="24"/>
          <w:szCs w:val="24"/>
        </w:rPr>
        <w:t>.;</w:t>
      </w:r>
      <w:proofErr w:type="gramEnd"/>
    </w:p>
    <w:p w:rsidR="00080B58" w:rsidRPr="00846D1B" w:rsidRDefault="00080B58" w:rsidP="00080B58">
      <w:pPr>
        <w:pStyle w:val="ad"/>
        <w:numPr>
          <w:ilvl w:val="0"/>
          <w:numId w:val="2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заработка дочери, дающей уроки школьникам, в размере 5 000 рублей</w:t>
      </w:r>
      <w:proofErr w:type="gramStart"/>
      <w:r w:rsidRPr="00846D1B">
        <w:rPr>
          <w:rFonts w:ascii="Tahoma" w:hAnsi="Tahoma" w:cs="Tahoma"/>
          <w:color w:val="000000" w:themeColor="text1"/>
          <w:sz w:val="24"/>
          <w:szCs w:val="24"/>
        </w:rPr>
        <w:t>.</w:t>
      </w:r>
      <w:proofErr w:type="gramEnd"/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proofErr w:type="gramStart"/>
      <w:r w:rsidRPr="00846D1B">
        <w:rPr>
          <w:rFonts w:ascii="Tahoma" w:hAnsi="Tahoma" w:cs="Tahoma"/>
          <w:color w:val="000000" w:themeColor="text1"/>
          <w:sz w:val="24"/>
          <w:szCs w:val="24"/>
        </w:rPr>
        <w:t>в</w:t>
      </w:r>
      <w:proofErr w:type="gramEnd"/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 зависимости от обоснования могут быть и постоянными)</w:t>
      </w:r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Постоянные расходы: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на бензин – 3000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на выплату автокредита – 12 000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на оплату детского сада и дополнительного образования сына – 3000 ру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б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на оплату общественного транспорта – 3000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на оплату мобильной связи – 4000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на питание дома 30 000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на оплату коммунальных услуг – 10 000 рублей; </w:t>
      </w:r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Переменные расходы: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на покупку лекарств – 3000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на покупку пальто и платья для дочери – 8000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на поездку в дом отдыха –7000 рублей,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на подарок близкому другу – 1500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на карманные расходы для дочери – 3000 рублей; </w:t>
      </w:r>
    </w:p>
    <w:p w:rsidR="00080B58" w:rsidRPr="00846D1B" w:rsidRDefault="00080B58" w:rsidP="00080B58">
      <w:pPr>
        <w:pStyle w:val="ad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на прочие нужды – 4500 рублей.</w:t>
      </w:r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3) </w:t>
      </w:r>
      <w:r w:rsidRPr="00846D1B">
        <w:rPr>
          <w:rFonts w:ascii="Tahoma" w:hAnsi="Tahoma" w:cs="Tahoma"/>
          <w:b/>
          <w:color w:val="000000" w:themeColor="text1"/>
          <w:sz w:val="24"/>
          <w:szCs w:val="24"/>
        </w:rPr>
        <w:t>+ 2 балла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 xml:space="preserve"> – Бюджет имеет законченный, цельный вид.</w:t>
      </w:r>
    </w:p>
    <w:p w:rsidR="00080B58" w:rsidRPr="00846D1B" w:rsidRDefault="00080B58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Пусть отдохнуть в августе семье обойдётся в 100 тысяч рублей. План бюджета на март может выглядеть следующим образом: Начальный баланс: 2</w:t>
      </w:r>
      <w:r w:rsidR="00846D1B" w:rsidRPr="00846D1B">
        <w:rPr>
          <w:rFonts w:ascii="Tahoma" w:hAnsi="Tahoma" w:cs="Tahoma"/>
          <w:color w:val="000000" w:themeColor="text1"/>
          <w:sz w:val="24"/>
          <w:szCs w:val="24"/>
        </w:rPr>
        <w:t> </w:t>
      </w:r>
      <w:r w:rsidRPr="00846D1B">
        <w:rPr>
          <w:rFonts w:ascii="Tahoma" w:hAnsi="Tahoma" w:cs="Tahoma"/>
          <w:color w:val="000000" w:themeColor="text1"/>
          <w:sz w:val="24"/>
          <w:szCs w:val="24"/>
        </w:rPr>
        <w:t>650</w:t>
      </w:r>
    </w:p>
    <w:p w:rsidR="00846D1B" w:rsidRPr="00846D1B" w:rsidRDefault="00846D1B" w:rsidP="00080B58">
      <w:pPr>
        <w:pStyle w:val="ad"/>
        <w:rPr>
          <w:rFonts w:ascii="Tahoma" w:hAnsi="Tahoma" w:cs="Tahoma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7"/>
        <w:gridCol w:w="5348"/>
      </w:tblGrid>
      <w:tr w:rsidR="00080B58" w:rsidRPr="00846D1B" w:rsidTr="00C35380">
        <w:tc>
          <w:tcPr>
            <w:tcW w:w="2500" w:type="pct"/>
          </w:tcPr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500" w:type="pct"/>
          </w:tcPr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Расходы</w:t>
            </w:r>
          </w:p>
        </w:tc>
      </w:tr>
      <w:tr w:rsidR="00080B58" w:rsidRPr="00846D1B" w:rsidTr="00C35380">
        <w:tc>
          <w:tcPr>
            <w:tcW w:w="2500" w:type="pct"/>
          </w:tcPr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Зарплата отца в размере 43 500 ру</w:t>
            </w: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</w:t>
            </w: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лей;</w:t>
            </w:r>
          </w:p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Зарплата матери в размере 26 100 рублей;</w:t>
            </w:r>
          </w:p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Пенсия бабушки в размере 12 000 рублей;</w:t>
            </w:r>
          </w:p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 на бензин – 3000 рублей; </w:t>
            </w:r>
          </w:p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на выплату автокредита – 12 000 рублей; </w:t>
            </w:r>
          </w:p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- на оплату детского сада и дополн</w:t>
            </w: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</w:t>
            </w: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тельного образования сына – 3000 рублей; </w:t>
            </w:r>
          </w:p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-на оплату общественного транспорта – 3000 рублей; </w:t>
            </w:r>
          </w:p>
          <w:p w:rsidR="00080B58" w:rsidRPr="00846D1B" w:rsidRDefault="00080B58" w:rsidP="00080B58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на оплату мобильной связи – 4000 рублей; </w:t>
            </w:r>
          </w:p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на питание дома 30 000 рублей; </w:t>
            </w:r>
          </w:p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на оплату коммунальных услуг – 10 000 рублей; </w:t>
            </w:r>
          </w:p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080B58" w:rsidRPr="00846D1B" w:rsidTr="00C35380">
        <w:tc>
          <w:tcPr>
            <w:tcW w:w="2500" w:type="pct"/>
          </w:tcPr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81 600 + 2650 (сбережения)</w:t>
            </w:r>
          </w:p>
        </w:tc>
        <w:tc>
          <w:tcPr>
            <w:tcW w:w="2500" w:type="pct"/>
          </w:tcPr>
          <w:p w:rsidR="00080B58" w:rsidRPr="00846D1B" w:rsidRDefault="00080B58" w:rsidP="00080B58">
            <w:pPr>
              <w:pStyle w:val="ad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46D1B">
              <w:rPr>
                <w:rFonts w:ascii="Tahoma" w:hAnsi="Tahoma" w:cs="Tahoma"/>
                <w:color w:val="000000" w:themeColor="text1"/>
                <w:sz w:val="24"/>
                <w:szCs w:val="24"/>
              </w:rPr>
              <w:t>65 000</w:t>
            </w:r>
          </w:p>
        </w:tc>
      </w:tr>
    </w:tbl>
    <w:p w:rsidR="00080B58" w:rsidRPr="00846D1B" w:rsidRDefault="00080B58" w:rsidP="00080B58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eastAsiaTheme="minorHAnsi" w:hAnsi="Tahoma" w:cs="Tahoma"/>
          <w:b/>
          <w:i/>
          <w:color w:val="000000" w:themeColor="text1"/>
          <w:sz w:val="24"/>
          <w:szCs w:val="24"/>
          <w:u w:val="single"/>
          <w:bdr w:val="none" w:sz="0" w:space="0" w:color="auto"/>
          <w:lang w:eastAsia="en-US"/>
        </w:rPr>
      </w:pPr>
    </w:p>
    <w:p w:rsidR="00080B58" w:rsidRPr="00846D1B" w:rsidRDefault="00080B58" w:rsidP="00080B58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846D1B">
        <w:rPr>
          <w:rFonts w:ascii="Tahoma" w:hAnsi="Tahoma" w:cs="Tahoma"/>
          <w:color w:val="000000" w:themeColor="text1"/>
          <w:sz w:val="24"/>
          <w:szCs w:val="24"/>
        </w:rPr>
        <w:t>16.600 – остаток по итогам марта без учета сбережений предыдущего месяца.</w:t>
      </w:r>
    </w:p>
    <w:p w:rsidR="00080B58" w:rsidRPr="00846D1B" w:rsidRDefault="00080B58" w:rsidP="00080B5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46D1B">
        <w:rPr>
          <w:rFonts w:ascii="Tahoma" w:hAnsi="Tahoma" w:cs="Tahoma"/>
          <w:sz w:val="24"/>
          <w:szCs w:val="24"/>
        </w:rPr>
        <w:t>19.250 – рублей – остаток на март. Чтобы накопить 100.000 без использования банковских услуг есть 5 месяцев (март-июль). По итогам этого времени будет накоплено 85.650 (2650 + 16.600*5), что недостаточно для того, чтобы отдо</w:t>
      </w:r>
      <w:r w:rsidRPr="00846D1B">
        <w:rPr>
          <w:rFonts w:ascii="Tahoma" w:hAnsi="Tahoma" w:cs="Tahoma"/>
          <w:sz w:val="24"/>
          <w:szCs w:val="24"/>
        </w:rPr>
        <w:t>х</w:t>
      </w:r>
      <w:r w:rsidRPr="00846D1B">
        <w:rPr>
          <w:rFonts w:ascii="Tahoma" w:hAnsi="Tahoma" w:cs="Tahoma"/>
          <w:sz w:val="24"/>
          <w:szCs w:val="24"/>
        </w:rPr>
        <w:t>нуть в августе. Варианты: поехать в конце августа – начале сентября (+16.600) или взять в долг недостающую сумму или взять кредит на недостающую сумму</w:t>
      </w:r>
    </w:p>
    <w:p w:rsidR="00080B58" w:rsidRPr="00085DD8" w:rsidRDefault="00080B58" w:rsidP="00F67AF2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sectPr w:rsidR="00080B58" w:rsidRPr="00085DD8" w:rsidSect="00F0425D">
      <w:headerReference w:type="default" r:id="rId9"/>
      <w:type w:val="continuous"/>
      <w:pgSz w:w="11906" w:h="16838"/>
      <w:pgMar w:top="720" w:right="707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CA" w:rsidRDefault="00236CCA" w:rsidP="00FB4390">
      <w:pPr>
        <w:spacing w:after="0" w:line="240" w:lineRule="auto"/>
      </w:pPr>
      <w:r>
        <w:separator/>
      </w:r>
    </w:p>
  </w:endnote>
  <w:endnote w:type="continuationSeparator" w:id="0">
    <w:p w:rsidR="00236CCA" w:rsidRDefault="00236CCA" w:rsidP="00FB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swiss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CA" w:rsidRDefault="00236CCA" w:rsidP="00FB4390">
      <w:pPr>
        <w:spacing w:after="0" w:line="240" w:lineRule="auto"/>
      </w:pPr>
      <w:r>
        <w:separator/>
      </w:r>
    </w:p>
  </w:footnote>
  <w:footnote w:type="continuationSeparator" w:id="0">
    <w:p w:rsidR="00236CCA" w:rsidRDefault="00236CCA" w:rsidP="00FB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CE" w:rsidRDefault="004D5343" w:rsidP="006C1B95">
    <w:pPr>
      <w:pStyle w:val="a7"/>
      <w:tabs>
        <w:tab w:val="clear" w:pos="9355"/>
      </w:tabs>
      <w:jc w:val="right"/>
    </w:pPr>
    <w:r>
      <w:t xml:space="preserve">                               </w:t>
    </w:r>
    <w:r>
      <w:tab/>
    </w:r>
    <w:r>
      <w:tab/>
    </w:r>
    <w:r>
      <w:tab/>
      <w:t xml:space="preserve">           </w:t>
    </w:r>
    <w:r w:rsidR="00AE32CE">
      <w:tab/>
    </w:r>
    <w:r>
      <w:t xml:space="preserve">    </w:t>
    </w:r>
    <w:r w:rsidR="00AE32CE">
      <w:tab/>
    </w:r>
    <w:r w:rsidR="006C1B95">
      <w:t xml:space="preserve">   </w:t>
    </w:r>
    <w:r w:rsidR="006C1B95">
      <w:rPr>
        <w:noProof/>
        <w:lang w:eastAsia="ru-RU"/>
      </w:rPr>
      <w:drawing>
        <wp:inline distT="0" distB="0" distL="0" distR="0">
          <wp:extent cx="3500327" cy="1326220"/>
          <wp:effectExtent l="19050" t="0" r="4873" b="0"/>
          <wp:docPr id="4" name="Рисунок 8" descr="football-023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ball-023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8467" cy="1329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="00AE32CE"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620"/>
    <w:multiLevelType w:val="hybridMultilevel"/>
    <w:tmpl w:val="29B2D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74F03"/>
    <w:multiLevelType w:val="hybridMultilevel"/>
    <w:tmpl w:val="E536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5A67"/>
    <w:multiLevelType w:val="hybridMultilevel"/>
    <w:tmpl w:val="3380FBBA"/>
    <w:lvl w:ilvl="0" w:tplc="CF627C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1F0436BC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CF627CA6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 w:tplc="CF627CA6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004E0F"/>
    <w:multiLevelType w:val="hybridMultilevel"/>
    <w:tmpl w:val="A0C4F036"/>
    <w:lvl w:ilvl="0" w:tplc="CF627C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F627CA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5E39AB"/>
    <w:multiLevelType w:val="hybridMultilevel"/>
    <w:tmpl w:val="4CB2BC64"/>
    <w:lvl w:ilvl="0" w:tplc="CF627C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14A66BF"/>
    <w:multiLevelType w:val="hybridMultilevel"/>
    <w:tmpl w:val="4AF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05254"/>
    <w:multiLevelType w:val="hybridMultilevel"/>
    <w:tmpl w:val="4F38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87"/>
    <w:rsid w:val="00000973"/>
    <w:rsid w:val="00007983"/>
    <w:rsid w:val="00007A8F"/>
    <w:rsid w:val="000116A2"/>
    <w:rsid w:val="000317EA"/>
    <w:rsid w:val="000324D8"/>
    <w:rsid w:val="00054642"/>
    <w:rsid w:val="00062FF6"/>
    <w:rsid w:val="000644CE"/>
    <w:rsid w:val="0006508E"/>
    <w:rsid w:val="00065CCD"/>
    <w:rsid w:val="00080B58"/>
    <w:rsid w:val="000812B6"/>
    <w:rsid w:val="00085DD8"/>
    <w:rsid w:val="0009188B"/>
    <w:rsid w:val="00093297"/>
    <w:rsid w:val="000952F8"/>
    <w:rsid w:val="000A1A4B"/>
    <w:rsid w:val="000B45E1"/>
    <w:rsid w:val="000B552A"/>
    <w:rsid w:val="000C238E"/>
    <w:rsid w:val="000D1BA9"/>
    <w:rsid w:val="000D5276"/>
    <w:rsid w:val="000D5967"/>
    <w:rsid w:val="000D6995"/>
    <w:rsid w:val="000E46CC"/>
    <w:rsid w:val="000E7930"/>
    <w:rsid w:val="001027D5"/>
    <w:rsid w:val="001071B1"/>
    <w:rsid w:val="00111745"/>
    <w:rsid w:val="001119C6"/>
    <w:rsid w:val="00113F7B"/>
    <w:rsid w:val="00115630"/>
    <w:rsid w:val="00115FC1"/>
    <w:rsid w:val="00123BC7"/>
    <w:rsid w:val="001269BE"/>
    <w:rsid w:val="00135327"/>
    <w:rsid w:val="00151278"/>
    <w:rsid w:val="00151D5C"/>
    <w:rsid w:val="00152835"/>
    <w:rsid w:val="00167C86"/>
    <w:rsid w:val="001A328B"/>
    <w:rsid w:val="001D38A8"/>
    <w:rsid w:val="001E7843"/>
    <w:rsid w:val="001F251B"/>
    <w:rsid w:val="00213E3C"/>
    <w:rsid w:val="00216914"/>
    <w:rsid w:val="00236CCA"/>
    <w:rsid w:val="00242717"/>
    <w:rsid w:val="00245E45"/>
    <w:rsid w:val="0026749C"/>
    <w:rsid w:val="00273373"/>
    <w:rsid w:val="00283A3A"/>
    <w:rsid w:val="0029239D"/>
    <w:rsid w:val="00293C59"/>
    <w:rsid w:val="002B18CD"/>
    <w:rsid w:val="002B2110"/>
    <w:rsid w:val="002B7633"/>
    <w:rsid w:val="002C60BB"/>
    <w:rsid w:val="002E191E"/>
    <w:rsid w:val="002E23F7"/>
    <w:rsid w:val="002F5E72"/>
    <w:rsid w:val="00307A24"/>
    <w:rsid w:val="0031046E"/>
    <w:rsid w:val="00315AFD"/>
    <w:rsid w:val="003178CA"/>
    <w:rsid w:val="00340E30"/>
    <w:rsid w:val="00347413"/>
    <w:rsid w:val="00347966"/>
    <w:rsid w:val="0036625D"/>
    <w:rsid w:val="00370B45"/>
    <w:rsid w:val="0038631E"/>
    <w:rsid w:val="00390385"/>
    <w:rsid w:val="0039099C"/>
    <w:rsid w:val="003A07B4"/>
    <w:rsid w:val="003A6E13"/>
    <w:rsid w:val="003C27A5"/>
    <w:rsid w:val="003C2DA0"/>
    <w:rsid w:val="003D6C00"/>
    <w:rsid w:val="003F5A98"/>
    <w:rsid w:val="00400871"/>
    <w:rsid w:val="00401FBD"/>
    <w:rsid w:val="00424B79"/>
    <w:rsid w:val="00430A7B"/>
    <w:rsid w:val="00431103"/>
    <w:rsid w:val="0044421F"/>
    <w:rsid w:val="00454D09"/>
    <w:rsid w:val="004629EC"/>
    <w:rsid w:val="004662D6"/>
    <w:rsid w:val="00474AD5"/>
    <w:rsid w:val="004767E1"/>
    <w:rsid w:val="00480B9C"/>
    <w:rsid w:val="004857B4"/>
    <w:rsid w:val="00486840"/>
    <w:rsid w:val="00497921"/>
    <w:rsid w:val="004A3C96"/>
    <w:rsid w:val="004A7F7A"/>
    <w:rsid w:val="004B601E"/>
    <w:rsid w:val="004C438D"/>
    <w:rsid w:val="004C6372"/>
    <w:rsid w:val="004D5343"/>
    <w:rsid w:val="004D6EF9"/>
    <w:rsid w:val="004E32DB"/>
    <w:rsid w:val="0051229B"/>
    <w:rsid w:val="00514052"/>
    <w:rsid w:val="00521043"/>
    <w:rsid w:val="00530574"/>
    <w:rsid w:val="00531F53"/>
    <w:rsid w:val="00532343"/>
    <w:rsid w:val="00542F5A"/>
    <w:rsid w:val="0054546E"/>
    <w:rsid w:val="00553595"/>
    <w:rsid w:val="0055572E"/>
    <w:rsid w:val="00562189"/>
    <w:rsid w:val="00591D59"/>
    <w:rsid w:val="0059636D"/>
    <w:rsid w:val="005A0E95"/>
    <w:rsid w:val="005A7E41"/>
    <w:rsid w:val="005B0F5C"/>
    <w:rsid w:val="005C0CA0"/>
    <w:rsid w:val="005C1527"/>
    <w:rsid w:val="005F5AC0"/>
    <w:rsid w:val="00600765"/>
    <w:rsid w:val="0060440C"/>
    <w:rsid w:val="00604DC7"/>
    <w:rsid w:val="00614EDC"/>
    <w:rsid w:val="00623512"/>
    <w:rsid w:val="0063132F"/>
    <w:rsid w:val="00655384"/>
    <w:rsid w:val="006818C3"/>
    <w:rsid w:val="0069248A"/>
    <w:rsid w:val="00693DAA"/>
    <w:rsid w:val="006964DE"/>
    <w:rsid w:val="006C1B95"/>
    <w:rsid w:val="006C582C"/>
    <w:rsid w:val="006D5D6C"/>
    <w:rsid w:val="006E1354"/>
    <w:rsid w:val="006E5C4D"/>
    <w:rsid w:val="006F7846"/>
    <w:rsid w:val="007013BF"/>
    <w:rsid w:val="00707111"/>
    <w:rsid w:val="0071087B"/>
    <w:rsid w:val="007214E9"/>
    <w:rsid w:val="00726150"/>
    <w:rsid w:val="00735EBD"/>
    <w:rsid w:val="00750F64"/>
    <w:rsid w:val="007549AD"/>
    <w:rsid w:val="00766E39"/>
    <w:rsid w:val="00770434"/>
    <w:rsid w:val="00771D46"/>
    <w:rsid w:val="00774537"/>
    <w:rsid w:val="00775364"/>
    <w:rsid w:val="00776246"/>
    <w:rsid w:val="00780472"/>
    <w:rsid w:val="00790F58"/>
    <w:rsid w:val="007B4E51"/>
    <w:rsid w:val="007C00B3"/>
    <w:rsid w:val="007F01C4"/>
    <w:rsid w:val="007F0EEC"/>
    <w:rsid w:val="00815EEB"/>
    <w:rsid w:val="008163C3"/>
    <w:rsid w:val="00831D51"/>
    <w:rsid w:val="008445C6"/>
    <w:rsid w:val="00846D1B"/>
    <w:rsid w:val="00847555"/>
    <w:rsid w:val="00851D1A"/>
    <w:rsid w:val="0085204D"/>
    <w:rsid w:val="008548B3"/>
    <w:rsid w:val="008549DB"/>
    <w:rsid w:val="0085654A"/>
    <w:rsid w:val="008662C9"/>
    <w:rsid w:val="00891882"/>
    <w:rsid w:val="00894E90"/>
    <w:rsid w:val="008A5A43"/>
    <w:rsid w:val="008A7A1F"/>
    <w:rsid w:val="008B29FC"/>
    <w:rsid w:val="008B40DB"/>
    <w:rsid w:val="008B5022"/>
    <w:rsid w:val="008C2F3C"/>
    <w:rsid w:val="008D5B3F"/>
    <w:rsid w:val="008F0065"/>
    <w:rsid w:val="008F02AD"/>
    <w:rsid w:val="00961AF2"/>
    <w:rsid w:val="00970279"/>
    <w:rsid w:val="0097308F"/>
    <w:rsid w:val="00982F0D"/>
    <w:rsid w:val="00987CFF"/>
    <w:rsid w:val="009946C8"/>
    <w:rsid w:val="009A6B6A"/>
    <w:rsid w:val="009B0E56"/>
    <w:rsid w:val="009B7919"/>
    <w:rsid w:val="009C5376"/>
    <w:rsid w:val="009C78C8"/>
    <w:rsid w:val="009D17D9"/>
    <w:rsid w:val="009D4430"/>
    <w:rsid w:val="009F1987"/>
    <w:rsid w:val="00A00D48"/>
    <w:rsid w:val="00A062D2"/>
    <w:rsid w:val="00A127A1"/>
    <w:rsid w:val="00A12C38"/>
    <w:rsid w:val="00A16538"/>
    <w:rsid w:val="00A37CC9"/>
    <w:rsid w:val="00A42E22"/>
    <w:rsid w:val="00A50EF3"/>
    <w:rsid w:val="00A617B5"/>
    <w:rsid w:val="00A77896"/>
    <w:rsid w:val="00A96F5D"/>
    <w:rsid w:val="00AB3BF3"/>
    <w:rsid w:val="00AC02D8"/>
    <w:rsid w:val="00AC1168"/>
    <w:rsid w:val="00AD46BF"/>
    <w:rsid w:val="00AE32CE"/>
    <w:rsid w:val="00AE6934"/>
    <w:rsid w:val="00B21E33"/>
    <w:rsid w:val="00B418A0"/>
    <w:rsid w:val="00B44666"/>
    <w:rsid w:val="00B61B34"/>
    <w:rsid w:val="00B62061"/>
    <w:rsid w:val="00B63FD9"/>
    <w:rsid w:val="00B73CBA"/>
    <w:rsid w:val="00B83403"/>
    <w:rsid w:val="00B90CF6"/>
    <w:rsid w:val="00B93064"/>
    <w:rsid w:val="00B96E0A"/>
    <w:rsid w:val="00BD14BC"/>
    <w:rsid w:val="00BD4799"/>
    <w:rsid w:val="00BE23FD"/>
    <w:rsid w:val="00BE61EA"/>
    <w:rsid w:val="00BF1FC9"/>
    <w:rsid w:val="00BF7F19"/>
    <w:rsid w:val="00C010DD"/>
    <w:rsid w:val="00C23D4D"/>
    <w:rsid w:val="00C3554D"/>
    <w:rsid w:val="00C355A8"/>
    <w:rsid w:val="00C52530"/>
    <w:rsid w:val="00C70D06"/>
    <w:rsid w:val="00C80CBE"/>
    <w:rsid w:val="00C81EF4"/>
    <w:rsid w:val="00C85462"/>
    <w:rsid w:val="00CB72F0"/>
    <w:rsid w:val="00CC2275"/>
    <w:rsid w:val="00CD03D1"/>
    <w:rsid w:val="00CE4C79"/>
    <w:rsid w:val="00CF0F78"/>
    <w:rsid w:val="00D03B27"/>
    <w:rsid w:val="00D27A00"/>
    <w:rsid w:val="00D36FCE"/>
    <w:rsid w:val="00D5616C"/>
    <w:rsid w:val="00D7043A"/>
    <w:rsid w:val="00D75E9A"/>
    <w:rsid w:val="00D77920"/>
    <w:rsid w:val="00D81A60"/>
    <w:rsid w:val="00D87857"/>
    <w:rsid w:val="00D91DF9"/>
    <w:rsid w:val="00DA5FFD"/>
    <w:rsid w:val="00DE01E0"/>
    <w:rsid w:val="00DE3DEF"/>
    <w:rsid w:val="00DE42FA"/>
    <w:rsid w:val="00DF1254"/>
    <w:rsid w:val="00E00BC4"/>
    <w:rsid w:val="00E11C1C"/>
    <w:rsid w:val="00E13D17"/>
    <w:rsid w:val="00E14B34"/>
    <w:rsid w:val="00E14EE5"/>
    <w:rsid w:val="00E17D7C"/>
    <w:rsid w:val="00E23646"/>
    <w:rsid w:val="00E37A52"/>
    <w:rsid w:val="00E56C00"/>
    <w:rsid w:val="00E56CE6"/>
    <w:rsid w:val="00E637F7"/>
    <w:rsid w:val="00E75816"/>
    <w:rsid w:val="00E803EF"/>
    <w:rsid w:val="00E82470"/>
    <w:rsid w:val="00E86982"/>
    <w:rsid w:val="00E90186"/>
    <w:rsid w:val="00EA7F29"/>
    <w:rsid w:val="00EB4E7C"/>
    <w:rsid w:val="00EC2A48"/>
    <w:rsid w:val="00ED6F09"/>
    <w:rsid w:val="00F0425D"/>
    <w:rsid w:val="00F10BC4"/>
    <w:rsid w:val="00F10FF0"/>
    <w:rsid w:val="00F21852"/>
    <w:rsid w:val="00F22B78"/>
    <w:rsid w:val="00F42B9B"/>
    <w:rsid w:val="00F67AF2"/>
    <w:rsid w:val="00F803CF"/>
    <w:rsid w:val="00F9008D"/>
    <w:rsid w:val="00FB4390"/>
    <w:rsid w:val="00FC6169"/>
    <w:rsid w:val="00FE5B4F"/>
    <w:rsid w:val="00FE5B9C"/>
    <w:rsid w:val="00FF0D17"/>
    <w:rsid w:val="00FF135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390"/>
  </w:style>
  <w:style w:type="paragraph" w:styleId="a9">
    <w:name w:val="footer"/>
    <w:basedOn w:val="a"/>
    <w:link w:val="aa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390"/>
  </w:style>
  <w:style w:type="paragraph" w:styleId="ab">
    <w:name w:val="List Paragraph"/>
    <w:basedOn w:val="a"/>
    <w:uiPriority w:val="34"/>
    <w:qFormat/>
    <w:rsid w:val="00B63FD9"/>
    <w:pPr>
      <w:ind w:left="720"/>
      <w:contextualSpacing/>
    </w:pPr>
  </w:style>
  <w:style w:type="paragraph" w:customStyle="1" w:styleId="ac">
    <w:name w:val="По умолчанию"/>
    <w:rsid w:val="00080B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d">
    <w:name w:val="No Spacing"/>
    <w:uiPriority w:val="1"/>
    <w:qFormat/>
    <w:rsid w:val="00080B58"/>
    <w:pPr>
      <w:spacing w:after="0" w:line="240" w:lineRule="auto"/>
    </w:pPr>
  </w:style>
  <w:style w:type="paragraph" w:customStyle="1" w:styleId="1">
    <w:name w:val="Без интервала1"/>
    <w:rsid w:val="00080B58"/>
    <w:pPr>
      <w:suppressAutoHyphens/>
      <w:spacing w:after="0" w:line="100" w:lineRule="atLeast"/>
    </w:pPr>
    <w:rPr>
      <w:rFonts w:ascii="Calibri" w:eastAsia="SimSun" w:hAnsi="Calibri" w:cs="font2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390"/>
  </w:style>
  <w:style w:type="paragraph" w:styleId="a9">
    <w:name w:val="footer"/>
    <w:basedOn w:val="a"/>
    <w:link w:val="aa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390"/>
  </w:style>
  <w:style w:type="paragraph" w:styleId="ab">
    <w:name w:val="List Paragraph"/>
    <w:basedOn w:val="a"/>
    <w:uiPriority w:val="34"/>
    <w:qFormat/>
    <w:rsid w:val="00B6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CF867-2223-47CF-A71E-A44248EB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2018-03-02T12:00:00Z</cp:lastPrinted>
  <dcterms:created xsi:type="dcterms:W3CDTF">2018-03-01T01:13:00Z</dcterms:created>
  <dcterms:modified xsi:type="dcterms:W3CDTF">2018-03-16T08:57:00Z</dcterms:modified>
</cp:coreProperties>
</file>