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Обычный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3.</w:t>
      </w:r>
      <w:r>
        <w:rPr>
          <w:b w:val="1"/>
          <w:bCs w:val="1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Личная финансовая безопасность</w:t>
      </w:r>
    </w:p>
    <w:p>
      <w:pPr>
        <w:pStyle w:val="Обычный"/>
      </w:pPr>
    </w:p>
    <w:p>
      <w:pPr>
        <w:pStyle w:val="Обычный"/>
        <w:ind w:firstLine="720"/>
      </w:pPr>
    </w:p>
    <w:p>
      <w:pPr>
        <w:pStyle w:val="Caption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firstLine="85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Наша финансовая безопасность напрямую зависит от принимаемых нами ежедневно решений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Непродуманный  выбор поставщика финансовых услуг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невнимательное чтение условия договоров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отсутствие финансовой дисциплины и </w:t>
      </w:r>
      <w:r>
        <w:rPr>
          <w:rFonts w:ascii="Times New Roman" w:hAnsi="Times New Roman"/>
          <w:sz w:val="24"/>
          <w:szCs w:val="24"/>
          <w:rtl w:val="0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как следствие </w:t>
      </w:r>
      <w:r>
        <w:rPr>
          <w:rFonts w:ascii="Times New Roman" w:hAnsi="Times New Roman"/>
          <w:sz w:val="24"/>
          <w:szCs w:val="24"/>
          <w:rtl w:val="0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неисполнение своих обязательств и неприятная финансовая ситуация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Label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firstLine="850"/>
        <w:jc w:val="both"/>
        <w:rPr>
          <w:rFonts w:ascii="Times New Roman" w:cs="Times New Roman" w:hAnsi="Times New Roman" w:eastAsia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color w:val="000000"/>
          <w:sz w:val="24"/>
          <w:szCs w:val="24"/>
          <w:rtl w:val="0"/>
          <w:lang w:val="ru-RU"/>
        </w:rPr>
        <w:t>Финансовое мошенничество</w:t>
      </w:r>
      <w:r>
        <w:rPr>
          <w:rFonts w:ascii="Times New Roman" w:hAnsi="Times New Roman" w:hint="default"/>
          <w:b w:val="0"/>
          <w:bCs w:val="0"/>
          <w:color w:val="000000"/>
          <w:sz w:val="24"/>
          <w:szCs w:val="24"/>
          <w:rtl w:val="0"/>
          <w:lang w:val="ru-RU"/>
        </w:rPr>
        <w:t> — совершение противоправных действий в сфере денежного обращения путем обмана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b w:val="0"/>
          <w:bCs w:val="0"/>
          <w:color w:val="000000"/>
          <w:sz w:val="24"/>
          <w:szCs w:val="24"/>
          <w:rtl w:val="0"/>
          <w:lang w:val="ru-RU"/>
        </w:rPr>
        <w:t>злоупотребления доверием и других манипуляций с целью незаконного обогащения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  <w:rtl w:val="0"/>
        </w:rPr>
        <w:t>.</w:t>
      </w:r>
    </w:p>
    <w:p>
      <w:pPr>
        <w:pStyle w:val="Label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firstLine="850"/>
        <w:jc w:val="both"/>
        <w:rPr>
          <w:rFonts w:ascii="Times New Roman" w:cs="Times New Roman" w:hAnsi="Times New Roman" w:eastAsia="Times New Roman"/>
          <w:b w:val="0"/>
          <w:bCs w:val="0"/>
          <w:color w:val="000000"/>
          <w:sz w:val="24"/>
          <w:szCs w:val="24"/>
        </w:rPr>
      </w:pPr>
    </w:p>
    <w:p>
      <w:pPr>
        <w:pStyle w:val="Label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firstLine="850"/>
        <w:jc w:val="both"/>
        <w:rPr>
          <w:rFonts w:ascii="Times New Roman" w:cs="Times New Roman" w:hAnsi="Times New Roman" w:eastAsia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hint="default"/>
          <w:b w:val="0"/>
          <w:bCs w:val="0"/>
          <w:color w:val="000000"/>
          <w:sz w:val="24"/>
          <w:szCs w:val="24"/>
          <w:rtl w:val="0"/>
          <w:lang w:val="ru-RU"/>
        </w:rPr>
        <w:t>Рассмотрим несколько видов мошенничества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  <w:rtl w:val="0"/>
          <w:lang w:val="ru-RU"/>
        </w:rPr>
        <w:t>:</w:t>
      </w:r>
    </w:p>
    <w:p>
      <w:pPr>
        <w:pStyle w:val="Caption"/>
        <w:numPr>
          <w:ilvl w:val="0"/>
          <w:numId w:val="1"/>
        </w:numPr>
        <w:jc w:val="both"/>
        <w:rPr>
          <w:rFonts w:ascii="Times New Roman" w:cs="Times New Roman" w:hAnsi="Times New Roman" w:eastAsia="Times New Roman" w:hint="default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Мошенничества с использованием банковских карт</w:t>
      </w:r>
    </w:p>
    <w:p>
      <w:pPr>
        <w:pStyle w:val="Caption"/>
        <w:numPr>
          <w:ilvl w:val="0"/>
          <w:numId w:val="1"/>
        </w:numPr>
        <w:jc w:val="both"/>
        <w:rPr>
          <w:rFonts w:ascii="Times New Roman" w:cs="Times New Roman" w:hAnsi="Times New Roman" w:eastAsia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Интернет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мошенничества</w:t>
      </w:r>
    </w:p>
    <w:p>
      <w:pPr>
        <w:pStyle w:val="Caption"/>
        <w:numPr>
          <w:ilvl w:val="0"/>
          <w:numId w:val="1"/>
        </w:numPr>
        <w:jc w:val="both"/>
        <w:rPr>
          <w:rFonts w:ascii="Times New Roman" w:cs="Times New Roman" w:hAnsi="Times New Roman" w:eastAsia="Times New Roman" w:hint="default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Мобильные мошенничества</w:t>
      </w:r>
    </w:p>
    <w:p>
      <w:pPr>
        <w:pStyle w:val="Caption"/>
        <w:numPr>
          <w:ilvl w:val="0"/>
          <w:numId w:val="1"/>
        </w:numPr>
        <w:jc w:val="both"/>
        <w:rPr>
          <w:rFonts w:ascii="Times New Roman" w:cs="Times New Roman" w:hAnsi="Times New Roman" w:eastAsia="Times New Roman" w:hint="default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Финансовые пирамиды</w:t>
      </w:r>
    </w:p>
    <w:p>
      <w:pPr>
        <w:pStyle w:val="Обычный"/>
        <w:ind w:firstLine="850"/>
        <w:jc w:val="both"/>
      </w:pPr>
    </w:p>
    <w:p>
      <w:pPr>
        <w:pStyle w:val="Обычный"/>
        <w:ind w:firstLine="850"/>
        <w:jc w:val="both"/>
      </w:pPr>
      <w:r>
        <w:rPr>
          <w:b w:val="1"/>
          <w:bCs w:val="1"/>
          <w:rtl w:val="0"/>
          <w:lang w:val="ru-RU"/>
        </w:rPr>
        <w:t>Банковская карта</w:t>
      </w:r>
      <w:r>
        <w:rPr>
          <w:b w:val="1"/>
          <w:bCs w:val="1"/>
          <w:rtl w:val="0"/>
          <w:lang w:val="ru-RU"/>
        </w:rPr>
        <w:t>.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У</w:t>
      </w:r>
      <w:r>
        <w:rPr>
          <w:rtl w:val="0"/>
          <w:lang w:val="ru-RU"/>
        </w:rPr>
        <w:t>добный инструмент повседневных расчетов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Способы обмана людей и кражи денег с их банковских карт разнообразны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от подглядывания из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за плеча во время операций с банкоматом и последующего хищения карты до хакерских атак на программное обеспечение</w:t>
      </w:r>
      <w:r>
        <w:rPr>
          <w:rtl w:val="0"/>
          <w:lang w:val="ru-RU"/>
        </w:rPr>
        <w:t xml:space="preserve">. </w:t>
      </w:r>
    </w:p>
    <w:p>
      <w:pPr>
        <w:pStyle w:val="Обычный"/>
        <w:ind w:firstLine="850"/>
        <w:jc w:val="both"/>
      </w:pPr>
      <w:r>
        <w:rPr>
          <w:rtl w:val="0"/>
          <w:lang w:val="ru-RU"/>
        </w:rPr>
        <w:t>Основные приемы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используют злоумышленники</w:t>
      </w:r>
      <w:r>
        <w:rPr>
          <w:rtl w:val="0"/>
          <w:lang w:val="ru-RU"/>
        </w:rPr>
        <w:t>:</w:t>
      </w:r>
    </w:p>
    <w:p>
      <w:pPr>
        <w:pStyle w:val="Обычный"/>
        <w:numPr>
          <w:ilvl w:val="0"/>
          <w:numId w:val="3"/>
        </w:numPr>
        <w:jc w:val="both"/>
        <w:rPr>
          <w:lang w:val="ru-RU"/>
        </w:rPr>
      </w:pPr>
      <w:r>
        <w:rPr>
          <w:rtl w:val="0"/>
          <w:lang w:val="ru-RU"/>
        </w:rPr>
        <w:t xml:space="preserve">Скимминг или </w:t>
      </w:r>
      <w:r>
        <w:rPr>
          <w:rtl w:val="0"/>
          <w:lang w:val="ru-RU"/>
        </w:rPr>
        <w:t>установк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 специальных устройств на банкоматы</w:t>
      </w:r>
      <w:r>
        <w:rPr>
          <w:rtl w:val="0"/>
          <w:lang w:val="ru-RU"/>
        </w:rPr>
        <w:t xml:space="preserve"> (</w:t>
      </w:r>
      <w:r>
        <w:rPr>
          <w:rtl w:val="0"/>
          <w:lang w:val="ru-RU"/>
        </w:rPr>
        <w:t>накладная клавиатура</w:t>
      </w:r>
      <w:r>
        <w:rPr>
          <w:rtl w:val="0"/>
          <w:lang w:val="ru-RU"/>
        </w:rPr>
        <w:t>,</w:t>
      </w:r>
      <w:r>
        <w:rPr>
          <w:rtl w:val="0"/>
          <w:lang w:val="ru-RU"/>
        </w:rPr>
        <w:t xml:space="preserve"> устройство для считывания карт</w:t>
      </w:r>
      <w:r>
        <w:rPr>
          <w:rtl w:val="0"/>
          <w:lang w:val="ru-RU"/>
        </w:rPr>
        <w:t>),</w:t>
      </w:r>
      <w:r>
        <w:rPr>
          <w:rtl w:val="0"/>
          <w:lang w:val="ru-RU"/>
        </w:rPr>
        <w:t xml:space="preserve"> с помощью которых преступники получают информацию о карте</w:t>
      </w:r>
      <w:r>
        <w:rPr>
          <w:rtl w:val="0"/>
          <w:lang w:val="ru-RU"/>
        </w:rPr>
        <w:t>.</w:t>
      </w:r>
    </w:p>
    <w:p>
      <w:pPr>
        <w:pStyle w:val="Обычный"/>
        <w:numPr>
          <w:ilvl w:val="0"/>
          <w:numId w:val="3"/>
        </w:numPr>
        <w:jc w:val="both"/>
        <w:rPr>
          <w:lang w:val="ru-RU"/>
        </w:rPr>
      </w:pPr>
      <w:r>
        <w:rPr>
          <w:rtl w:val="0"/>
          <w:lang w:val="ru-RU"/>
        </w:rPr>
        <w:t xml:space="preserve">Траппинг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установке на банкомат устройства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которое блокирует карту и не выдает ее обратно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«добрый» прохожий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якобы пытающийся помочь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подглядывает пин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код и после вашего ухода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забирает карту из банкомата и снимает с нее деньги</w:t>
      </w:r>
      <w:r>
        <w:rPr>
          <w:rtl w:val="0"/>
          <w:lang w:val="ru-RU"/>
        </w:rPr>
        <w:t>.</w:t>
      </w:r>
    </w:p>
    <w:p>
      <w:pPr>
        <w:pStyle w:val="Обычный"/>
        <w:numPr>
          <w:ilvl w:val="0"/>
          <w:numId w:val="3"/>
        </w:numPr>
        <w:jc w:val="both"/>
        <w:rPr>
          <w:lang w:val="ru-RU"/>
        </w:rPr>
      </w:pPr>
      <w:r>
        <w:rPr>
          <w:rtl w:val="0"/>
          <w:lang w:val="ru-RU"/>
        </w:rPr>
        <w:t>Магазинные мошенничества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во время оплаты покупки или услуги д</w:t>
      </w:r>
      <w:r>
        <w:rPr>
          <w:rtl w:val="0"/>
          <w:lang w:val="ru-RU"/>
        </w:rPr>
        <w:t>анные карты могут быть считаны и зафиксированы ручным скиммером</w:t>
      </w:r>
      <w:r>
        <w:rPr>
          <w:rtl w:val="0"/>
          <w:lang w:val="ru-RU"/>
        </w:rPr>
        <w:t>.</w:t>
      </w:r>
    </w:p>
    <w:p>
      <w:pPr>
        <w:pStyle w:val="Обычный"/>
        <w:numPr>
          <w:ilvl w:val="0"/>
          <w:numId w:val="3"/>
        </w:numPr>
        <w:jc w:val="both"/>
        <w:rPr>
          <w:lang w:val="ru-RU"/>
        </w:rPr>
      </w:pPr>
      <w:r>
        <w:rPr>
          <w:rtl w:val="0"/>
          <w:lang w:val="ru-RU"/>
        </w:rPr>
        <w:t xml:space="preserve">Фишинг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рассыл</w:t>
      </w:r>
      <w:r>
        <w:rPr>
          <w:rtl w:val="0"/>
          <w:lang w:val="ru-RU"/>
        </w:rPr>
        <w:t>ка</w:t>
      </w:r>
      <w:r>
        <w:rPr>
          <w:rtl w:val="0"/>
          <w:lang w:val="ru-RU"/>
        </w:rPr>
        <w:t xml:space="preserve"> электронны</w:t>
      </w:r>
      <w:r>
        <w:rPr>
          <w:rtl w:val="0"/>
          <w:lang w:val="ru-RU"/>
        </w:rPr>
        <w:t>х</w:t>
      </w:r>
      <w:r>
        <w:rPr>
          <w:rtl w:val="0"/>
          <w:lang w:val="ru-RU"/>
        </w:rPr>
        <w:t xml:space="preserve"> пис</w:t>
      </w:r>
      <w:r>
        <w:rPr>
          <w:rtl w:val="0"/>
          <w:lang w:val="ru-RU"/>
        </w:rPr>
        <w:t>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 которых от имени банка сообща</w:t>
      </w:r>
      <w:r>
        <w:rPr>
          <w:rtl w:val="0"/>
          <w:lang w:val="ru-RU"/>
        </w:rPr>
        <w:t>е</w:t>
      </w:r>
      <w:r>
        <w:rPr>
          <w:rtl w:val="0"/>
          <w:lang w:val="ru-RU"/>
        </w:rPr>
        <w:t>т</w:t>
      </w:r>
      <w:r>
        <w:rPr>
          <w:rtl w:val="0"/>
          <w:lang w:val="ru-RU"/>
        </w:rPr>
        <w:t>ся</w:t>
      </w:r>
      <w:r>
        <w:rPr>
          <w:rtl w:val="0"/>
          <w:lang w:val="ru-RU"/>
        </w:rPr>
        <w:t xml:space="preserve"> об изменениях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производимых в системе его безопасности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При этом </w:t>
      </w:r>
      <w:r>
        <w:rPr>
          <w:rtl w:val="0"/>
          <w:lang w:val="ru-RU"/>
        </w:rPr>
        <w:t xml:space="preserve">пользователей </w:t>
      </w:r>
      <w:r>
        <w:rPr>
          <w:rtl w:val="0"/>
          <w:lang w:val="ru-RU"/>
        </w:rPr>
        <w:t xml:space="preserve">просят </w:t>
      </w:r>
      <w:r>
        <w:rPr>
          <w:rtl w:val="0"/>
          <w:lang w:val="ru-RU"/>
        </w:rPr>
        <w:t>возобновить информацию о карте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 том числе указать номер кредитки и ее ПИН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код</w:t>
      </w:r>
      <w:r>
        <w:rPr>
          <w:rtl w:val="0"/>
          <w:lang w:val="ru-RU"/>
        </w:rPr>
        <w:t>.</w:t>
      </w:r>
    </w:p>
    <w:p>
      <w:pPr>
        <w:pStyle w:val="Обычный"/>
        <w:numPr>
          <w:ilvl w:val="0"/>
          <w:numId w:val="3"/>
        </w:numPr>
        <w:jc w:val="both"/>
        <w:rPr>
          <w:lang w:val="ru-RU"/>
        </w:rPr>
      </w:pPr>
      <w:r>
        <w:rPr>
          <w:rtl w:val="0"/>
          <w:lang w:val="ru-RU"/>
        </w:rPr>
        <w:t xml:space="preserve">Мошенничество с помощью телефона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когда клиенту поступают звонки с просьбой погасить задолженность по кредиту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клиент не брал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в ходе разговора уточняются данные карты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 похожей схеме может звонить «автоответчик» и собирать необходимые для мошенничества данные</w:t>
      </w:r>
      <w:r>
        <w:rPr>
          <w:rtl w:val="0"/>
          <w:lang w:val="ru-RU"/>
        </w:rPr>
        <w:t>.</w:t>
      </w:r>
    </w:p>
    <w:p>
      <w:pPr>
        <w:pStyle w:val="Обычный"/>
        <w:ind w:firstLine="850"/>
        <w:jc w:val="both"/>
      </w:pPr>
    </w:p>
    <w:p>
      <w:pPr>
        <w:pStyle w:val="Обычный"/>
        <w:ind w:firstLine="850"/>
        <w:jc w:val="both"/>
      </w:pPr>
      <w:r>
        <w:rPr>
          <w:rtl w:val="0"/>
          <w:lang w:val="ru-RU"/>
        </w:rPr>
        <w:t>Во избежание вероятности хищения средств с вашей карты соблюдайте следующие правила</w:t>
      </w:r>
      <w:r>
        <w:rPr>
          <w:rtl w:val="0"/>
          <w:lang w:val="ru-RU"/>
        </w:rPr>
        <w:t>:</w:t>
      </w:r>
    </w:p>
    <w:p>
      <w:pPr>
        <w:pStyle w:val="Обычный"/>
        <w:numPr>
          <w:ilvl w:val="0"/>
          <w:numId w:val="3"/>
        </w:numPr>
        <w:jc w:val="both"/>
        <w:rPr>
          <w:lang w:val="ru-RU"/>
        </w:rPr>
      </w:pPr>
      <w:r>
        <w:rPr>
          <w:rtl w:val="0"/>
          <w:lang w:val="ru-RU"/>
        </w:rPr>
        <w:t>При использовании банкомата внимательно осмотрите поверхность над ПИН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клавиатурой и устройство для приема карты на предмет нахождения посторонних прикрепленных предметов</w:t>
      </w:r>
      <w:r>
        <w:rPr>
          <w:rtl w:val="0"/>
          <w:lang w:val="ru-RU"/>
        </w:rPr>
        <w:t>.</w:t>
      </w:r>
    </w:p>
    <w:p>
      <w:pPr>
        <w:pStyle w:val="Обычный"/>
        <w:numPr>
          <w:ilvl w:val="0"/>
          <w:numId w:val="3"/>
        </w:numPr>
        <w:jc w:val="both"/>
        <w:rPr>
          <w:lang w:val="ru-RU"/>
        </w:rPr>
      </w:pPr>
      <w:r>
        <w:rPr>
          <w:rtl w:val="0"/>
          <w:lang w:val="ru-RU"/>
        </w:rPr>
        <w:t>Закрывайте рукой клавиатуру при вводе ПИН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кода</w:t>
      </w:r>
    </w:p>
    <w:p>
      <w:pPr>
        <w:pStyle w:val="Обычный"/>
        <w:numPr>
          <w:ilvl w:val="0"/>
          <w:numId w:val="3"/>
        </w:numPr>
        <w:jc w:val="both"/>
        <w:rPr>
          <w:lang w:val="ru-RU"/>
        </w:rPr>
      </w:pPr>
      <w:r>
        <w:rPr>
          <w:rtl w:val="0"/>
          <w:lang w:val="ru-RU"/>
        </w:rPr>
        <w:t>Не передавайте банковскую карту посторонним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ее реквизиты могут быть использованы для чужих покупок</w:t>
      </w:r>
      <w:r>
        <w:rPr>
          <w:rtl w:val="0"/>
          <w:lang w:val="ru-RU"/>
        </w:rPr>
        <w:t>.</w:t>
      </w:r>
    </w:p>
    <w:p>
      <w:pPr>
        <w:pStyle w:val="Обычный"/>
        <w:numPr>
          <w:ilvl w:val="0"/>
          <w:numId w:val="3"/>
        </w:numPr>
        <w:jc w:val="both"/>
        <w:rPr>
          <w:lang w:val="ru-RU"/>
        </w:rPr>
      </w:pPr>
      <w:r>
        <w:rPr>
          <w:rtl w:val="0"/>
          <w:lang w:val="ru-RU"/>
        </w:rPr>
        <w:t>Требуйте проведения операций с картой только в личном присутствии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позволяя уносить карту из поля зрения</w:t>
      </w:r>
    </w:p>
    <w:p>
      <w:pPr>
        <w:pStyle w:val="Обычный"/>
        <w:numPr>
          <w:ilvl w:val="0"/>
          <w:numId w:val="3"/>
        </w:numPr>
        <w:jc w:val="both"/>
        <w:rPr>
          <w:lang w:val="ru-RU"/>
        </w:rPr>
      </w:pPr>
      <w:r>
        <w:rPr>
          <w:rtl w:val="0"/>
          <w:lang w:val="ru-RU"/>
        </w:rPr>
        <w:t>Никому никогда не сообщайте ваш пин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код или код из смс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сообщения</w:t>
      </w:r>
    </w:p>
    <w:p>
      <w:pPr>
        <w:pStyle w:val="Обычный"/>
        <w:numPr>
          <w:ilvl w:val="0"/>
          <w:numId w:val="3"/>
        </w:numPr>
        <w:jc w:val="both"/>
        <w:rPr>
          <w:lang w:val="ru-RU"/>
        </w:rPr>
      </w:pPr>
      <w:r>
        <w:rPr>
          <w:rtl w:val="0"/>
          <w:lang w:val="ru-RU"/>
        </w:rPr>
        <w:t>Помните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Банки и платежные системы никогда не присылают писем и не звонят на телефоны своих клиентов с просьбой предоставить им данные счетов</w:t>
      </w:r>
      <w:r>
        <w:rPr>
          <w:rtl w:val="0"/>
          <w:lang w:val="ru-RU"/>
        </w:rPr>
        <w:t>.</w:t>
      </w:r>
    </w:p>
    <w:p>
      <w:pPr>
        <w:pStyle w:val="Обычный"/>
        <w:numPr>
          <w:ilvl w:val="0"/>
          <w:numId w:val="3"/>
        </w:numPr>
        <w:jc w:val="both"/>
        <w:rPr>
          <w:lang w:val="ru-RU"/>
        </w:rPr>
      </w:pPr>
      <w:r>
        <w:rPr>
          <w:rtl w:val="0"/>
          <w:lang w:val="ru-RU"/>
        </w:rPr>
        <w:t>Сообщайте банку актуальные контактные данные</w:t>
      </w:r>
    </w:p>
    <w:p>
      <w:pPr>
        <w:pStyle w:val="Обычный"/>
        <w:numPr>
          <w:ilvl w:val="0"/>
          <w:numId w:val="3"/>
        </w:numPr>
        <w:jc w:val="both"/>
        <w:rPr>
          <w:lang w:val="ru-RU"/>
        </w:rPr>
      </w:pPr>
      <w:r>
        <w:rPr>
          <w:rtl w:val="0"/>
          <w:lang w:val="ru-RU"/>
        </w:rPr>
        <w:t xml:space="preserve">Подключите услугу </w:t>
      </w:r>
      <w:r>
        <w:rPr>
          <w:rtl w:val="0"/>
          <w:lang w:val="ru-RU"/>
        </w:rPr>
        <w:t xml:space="preserve">SMS- </w:t>
      </w:r>
      <w:r>
        <w:rPr>
          <w:rtl w:val="0"/>
          <w:lang w:val="ru-RU"/>
        </w:rPr>
        <w:t>уведомлений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всегда имейте при себе телефон круглосуточной службы поддержки владельцев карт банка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обеспечите эффективную профилактику риска несанкционированных операций по ней</w:t>
      </w:r>
      <w:r>
        <w:rPr>
          <w:rtl w:val="0"/>
          <w:lang w:val="ru-RU"/>
        </w:rPr>
        <w:t>.</w:t>
      </w:r>
    </w:p>
    <w:p>
      <w:pPr>
        <w:pStyle w:val="Обычный"/>
        <w:numPr>
          <w:ilvl w:val="0"/>
          <w:numId w:val="3"/>
        </w:numPr>
        <w:jc w:val="both"/>
        <w:rPr>
          <w:lang w:val="ru-RU"/>
        </w:rPr>
      </w:pPr>
      <w:r>
        <w:rPr>
          <w:rtl w:val="0"/>
          <w:lang w:val="ru-RU"/>
        </w:rPr>
        <w:t>Храните ПИН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код отдельно от карты и не пишите его на карте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сообщайте никому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При его потере или краже немедленно заблокируйте карту </w:t>
      </w:r>
    </w:p>
    <w:p>
      <w:pPr>
        <w:pStyle w:val="Обычный"/>
        <w:ind w:firstLine="850"/>
        <w:jc w:val="both"/>
      </w:pPr>
    </w:p>
    <w:p>
      <w:pPr>
        <w:pStyle w:val="Обычный"/>
        <w:ind w:firstLine="850"/>
        <w:jc w:val="both"/>
      </w:pPr>
      <w:r>
        <w:rPr>
          <w:rtl w:val="0"/>
          <w:lang w:val="ru-RU"/>
        </w:rPr>
        <w:t>Уберегите себя также и от неприятных последствий собственной невнимательности</w:t>
      </w:r>
      <w:r>
        <w:rPr>
          <w:rtl w:val="0"/>
          <w:lang w:val="ru-RU"/>
        </w:rPr>
        <w:t>:</w:t>
      </w:r>
    </w:p>
    <w:p>
      <w:pPr>
        <w:pStyle w:val="Обычный"/>
        <w:numPr>
          <w:ilvl w:val="0"/>
          <w:numId w:val="3"/>
        </w:numPr>
        <w:jc w:val="both"/>
        <w:rPr>
          <w:lang w:val="ru-RU"/>
        </w:rPr>
      </w:pPr>
      <w:r>
        <w:rPr>
          <w:rtl w:val="0"/>
          <w:lang w:val="ru-RU"/>
        </w:rPr>
        <w:t>Своевременно оплачивайте кредит и не превышайте лимит кредитования – это обеспечит отличную кредитную историю и убережет от штрафов</w:t>
      </w:r>
    </w:p>
    <w:p>
      <w:pPr>
        <w:pStyle w:val="Обычный"/>
        <w:numPr>
          <w:ilvl w:val="0"/>
          <w:numId w:val="3"/>
        </w:numPr>
        <w:jc w:val="both"/>
        <w:rPr>
          <w:lang w:val="ru-RU"/>
        </w:rPr>
      </w:pPr>
      <w:r>
        <w:rPr>
          <w:rtl w:val="0"/>
          <w:lang w:val="ru-RU"/>
        </w:rPr>
        <w:t xml:space="preserve">Не теряйте карту </w:t>
      </w:r>
      <w:r>
        <w:rPr>
          <w:rtl w:val="0"/>
          <w:lang w:val="ru-RU"/>
        </w:rPr>
        <w:t xml:space="preserve">-  </w:t>
      </w:r>
      <w:r>
        <w:rPr>
          <w:rtl w:val="0"/>
          <w:lang w:val="ru-RU"/>
        </w:rPr>
        <w:t>перевыпуск может стоить дополнительных средств</w:t>
      </w:r>
      <w:r>
        <w:rPr>
          <w:rtl w:val="0"/>
          <w:lang w:val="ru-RU"/>
        </w:rPr>
        <w:t>.</w:t>
      </w:r>
    </w:p>
    <w:p>
      <w:pPr>
        <w:pStyle w:val="Обычный"/>
        <w:numPr>
          <w:ilvl w:val="0"/>
          <w:numId w:val="3"/>
        </w:numPr>
        <w:jc w:val="both"/>
        <w:rPr>
          <w:lang w:val="ru-RU"/>
        </w:rPr>
      </w:pPr>
      <w:r>
        <w:rPr>
          <w:rtl w:val="0"/>
          <w:lang w:val="ru-RU"/>
        </w:rPr>
        <w:t>Не снимайте с карты деньги полностью – оставьте некоторую сумму для оплаты комиссий или автоматических платежей</w:t>
      </w:r>
      <w:r>
        <w:rPr>
          <w:rtl w:val="0"/>
          <w:lang w:val="ru-RU"/>
        </w:rPr>
        <w:t>.</w:t>
      </w:r>
    </w:p>
    <w:p>
      <w:pPr>
        <w:pStyle w:val="Обычный"/>
        <w:numPr>
          <w:ilvl w:val="0"/>
          <w:numId w:val="3"/>
        </w:numPr>
        <w:jc w:val="both"/>
        <w:rPr>
          <w:lang w:val="ru-RU"/>
        </w:rPr>
      </w:pPr>
      <w:r>
        <w:rPr>
          <w:rtl w:val="0"/>
          <w:lang w:val="ru-RU"/>
        </w:rPr>
        <w:t>В случае смены места работы обратитесь в банк и уточните актуальные для вас тарифы</w:t>
      </w:r>
    </w:p>
    <w:p>
      <w:pPr>
        <w:pStyle w:val="Обычный"/>
        <w:numPr>
          <w:ilvl w:val="0"/>
          <w:numId w:val="3"/>
        </w:numPr>
        <w:jc w:val="both"/>
        <w:rPr>
          <w:lang w:val="ru-RU"/>
        </w:rPr>
      </w:pPr>
      <w:r>
        <w:rPr>
          <w:rtl w:val="0"/>
          <w:lang w:val="ru-RU"/>
        </w:rPr>
        <w:t>При использовании карты зарубежом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помните о курсовой разнице во избежание нежелательного «технического овердрафта»</w:t>
      </w:r>
      <w:r>
        <w:rPr>
          <w:rtl w:val="0"/>
          <w:lang w:val="ru-RU"/>
        </w:rPr>
        <w:t>.</w:t>
      </w:r>
    </w:p>
    <w:p>
      <w:pPr>
        <w:pStyle w:val="Обычный"/>
        <w:ind w:firstLine="850"/>
        <w:jc w:val="both"/>
      </w:pPr>
    </w:p>
    <w:p>
      <w:pPr>
        <w:pStyle w:val="Caption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firstLine="850"/>
        <w:jc w:val="both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ru-RU"/>
        </w:rPr>
        <w:t>Мошенничество в интернете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В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ключает в себя все существующие виды обмана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придуманные человечеством за всю историю его существования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Наиболее часто нас могут поджидать неприятности в следующих случаях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:</w:t>
      </w:r>
    </w:p>
    <w:p>
      <w:pPr>
        <w:pStyle w:val="Caption"/>
        <w:numPr>
          <w:ilvl w:val="0"/>
          <w:numId w:val="3"/>
        </w:numPr>
        <w:jc w:val="both"/>
        <w:rPr>
          <w:rFonts w:ascii="Times New Roman" w:cs="Times New Roman" w:hAnsi="Times New Roman" w:eastAsia="Times New Roman" w:hint="default"/>
          <w:sz w:val="24"/>
          <w:szCs w:val="24"/>
          <w:u w:color="000000"/>
          <w:lang w:val="ru-RU"/>
        </w:rPr>
      </w:pP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 xml:space="preserve">Покупки через интернет 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особенно по предоплате и неоправданно низкой цене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)</w:t>
      </w:r>
    </w:p>
    <w:p>
      <w:pPr>
        <w:pStyle w:val="Caption"/>
        <w:numPr>
          <w:ilvl w:val="0"/>
          <w:numId w:val="3"/>
        </w:numPr>
        <w:jc w:val="both"/>
        <w:rPr>
          <w:rFonts w:ascii="Times New Roman" w:cs="Times New Roman" w:hAnsi="Times New Roman" w:eastAsia="Times New Roman" w:hint="default"/>
          <w:sz w:val="24"/>
          <w:szCs w:val="24"/>
          <w:u w:color="000000"/>
          <w:lang w:val="ru-RU"/>
        </w:rPr>
      </w:pP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При составлении «бесплатного» гороскопа</w:t>
      </w:r>
    </w:p>
    <w:p>
      <w:pPr>
        <w:pStyle w:val="Caption"/>
        <w:numPr>
          <w:ilvl w:val="0"/>
          <w:numId w:val="3"/>
        </w:numPr>
        <w:jc w:val="both"/>
        <w:rPr>
          <w:rFonts w:ascii="Times New Roman" w:cs="Times New Roman" w:hAnsi="Times New Roman" w:eastAsia="Times New Roman" w:hint="default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При получении смс от якобы платежных систем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На самом деле часто вас поджидает вирус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задача которого </w:t>
      </w:r>
      <w:r>
        <w:rPr>
          <w:rFonts w:ascii="Times New Roman" w:hAnsi="Times New Roman"/>
          <w:sz w:val="24"/>
          <w:szCs w:val="24"/>
          <w:rtl w:val="0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собрать данные о ваших аккаунтах в платежных системах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данные банковской карты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вы вводите на своем компьютере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Caption"/>
        <w:numPr>
          <w:ilvl w:val="0"/>
          <w:numId w:val="3"/>
        </w:numPr>
        <w:jc w:val="both"/>
        <w:rPr>
          <w:rFonts w:ascii="Times New Roman" w:cs="Times New Roman" w:hAnsi="Times New Roman" w:eastAsia="Times New Roman" w:hint="default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вы получаете письма от сильно нуждающихся «королевских особ»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за солидный процент просят вас перевести крупную сумму для спасения страны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Caption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firstLine="85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aption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firstLine="85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защититься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Caption"/>
        <w:numPr>
          <w:ilvl w:val="0"/>
          <w:numId w:val="3"/>
        </w:numPr>
        <w:jc w:val="both"/>
        <w:rPr>
          <w:rFonts w:ascii="Times New Roman" w:cs="Times New Roman" w:hAnsi="Times New Roman" w:eastAsia="Times New Roman" w:hint="default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е открывать сайты платежных систем по ссылке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</w:rPr>
        <w:t>например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 письмах</w:t>
      </w:r>
      <w:r>
        <w:rPr>
          <w:rFonts w:ascii="Times New Roman" w:hAnsi="Times New Roman"/>
          <w:sz w:val="24"/>
          <w:szCs w:val="24"/>
          <w:rtl w:val="0"/>
        </w:rPr>
        <w:t>)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проверя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ть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какой </w:t>
      </w:r>
      <w:r>
        <w:rPr>
          <w:rFonts w:ascii="Times New Roman" w:hAnsi="Times New Roman"/>
          <w:sz w:val="24"/>
          <w:szCs w:val="24"/>
          <w:rtl w:val="0"/>
        </w:rPr>
        <w:t xml:space="preserve">URL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стоит в адресной строке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Caption"/>
        <w:numPr>
          <w:ilvl w:val="0"/>
          <w:numId w:val="3"/>
        </w:numPr>
        <w:jc w:val="both"/>
        <w:rPr>
          <w:rFonts w:ascii="Times New Roman" w:cs="Times New Roman" w:hAnsi="Times New Roman" w:eastAsia="Times New Roman" w:hint="default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Совершайте покупки в интернете с помощью отдельной банковской карты и только на проверенных сайтах</w:t>
      </w:r>
    </w:p>
    <w:p>
      <w:pPr>
        <w:pStyle w:val="Caption"/>
        <w:numPr>
          <w:ilvl w:val="0"/>
          <w:numId w:val="3"/>
        </w:numPr>
        <w:jc w:val="both"/>
        <w:rPr>
          <w:rFonts w:ascii="Times New Roman" w:cs="Times New Roman" w:hAnsi="Times New Roman" w:eastAsia="Times New Roman" w:hint="default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Никогда никому не сообщайте ваши пароли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Вводить пароли можно и нужно только на самих сайтах платежных процессоров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Caption"/>
        <w:numPr>
          <w:ilvl w:val="0"/>
          <w:numId w:val="3"/>
        </w:numPr>
        <w:jc w:val="both"/>
        <w:rPr>
          <w:rFonts w:ascii="Times New Roman" w:cs="Times New Roman" w:hAnsi="Times New Roman" w:eastAsia="Times New Roman" w:hint="default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храните файлы с секретной информацией на доступных или недостаточно надежных носителях информации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</w:p>
    <w:p>
      <w:pPr>
        <w:pStyle w:val="Caption"/>
        <w:numPr>
          <w:ilvl w:val="0"/>
          <w:numId w:val="3"/>
        </w:numPr>
        <w:jc w:val="both"/>
        <w:rPr>
          <w:rFonts w:ascii="Times New Roman" w:cs="Times New Roman" w:hAnsi="Times New Roman" w:eastAsia="Times New Roman" w:hint="default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вам предлагают удаленную работу и при этом просят оплатить взнос в качестве гарантии за пересылку данных и т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п</w:t>
      </w:r>
      <w:r>
        <w:rPr>
          <w:rFonts w:ascii="Times New Roman" w:hAnsi="Times New Roman"/>
          <w:sz w:val="24"/>
          <w:szCs w:val="24"/>
          <w:rtl w:val="0"/>
        </w:rPr>
        <w:t xml:space="preserve">.,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попадайтесь на эту ловушку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</w:p>
    <w:p>
      <w:pPr>
        <w:pStyle w:val="Caption"/>
        <w:numPr>
          <w:ilvl w:val="0"/>
          <w:numId w:val="3"/>
        </w:numPr>
        <w:jc w:val="both"/>
        <w:rPr>
          <w:rFonts w:ascii="Times New Roman" w:cs="Times New Roman" w:hAnsi="Times New Roman" w:eastAsia="Times New Roman" w:hint="default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Письма о проблемах с вашим счетом в какой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</w:rPr>
        <w:t>либо платежной системе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требующие перехода на сайт и каких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либо действий от вас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удаляйте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Caption"/>
        <w:numPr>
          <w:ilvl w:val="0"/>
          <w:numId w:val="3"/>
        </w:numPr>
        <w:jc w:val="both"/>
        <w:rPr>
          <w:rFonts w:ascii="Times New Roman" w:cs="Times New Roman" w:hAnsi="Times New Roman" w:eastAsia="Times New Roman" w:hint="default"/>
          <w:sz w:val="24"/>
          <w:szCs w:val="24"/>
          <w:u w:color="000000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В </w:t>
      </w:r>
      <w:r>
        <w:rPr>
          <w:rFonts w:ascii="Times New Roman" w:hAnsi="Times New Roman"/>
          <w:sz w:val="24"/>
          <w:szCs w:val="24"/>
          <w:rtl w:val="0"/>
        </w:rPr>
        <w:t>99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  <w:r>
        <w:rPr>
          <w:rFonts w:ascii="Times New Roman" w:hAnsi="Times New Roman"/>
          <w:sz w:val="24"/>
          <w:szCs w:val="24"/>
          <w:rtl w:val="0"/>
        </w:rPr>
        <w:t xml:space="preserve">%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случаев платежи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вы делаете онлайн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отменить нельзя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Поэтому не торопитесь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подумайте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прежде чем заплатить за товар или услугу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Обычный"/>
        <w:ind w:firstLine="850"/>
        <w:jc w:val="both"/>
      </w:pPr>
    </w:p>
    <w:p>
      <w:pPr>
        <w:pStyle w:val="Обычный"/>
        <w:ind w:firstLine="850"/>
        <w:jc w:val="both"/>
      </w:pPr>
    </w:p>
    <w:p>
      <w:pPr>
        <w:pStyle w:val="Обычный"/>
        <w:ind w:firstLine="850"/>
        <w:jc w:val="both"/>
      </w:pPr>
      <w:r>
        <w:rPr>
          <w:rtl w:val="0"/>
          <w:lang w:val="ru-RU"/>
        </w:rPr>
        <w:t>По данным международной статистики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совокупные потери операторов связи и абонентов от </w:t>
      </w:r>
      <w:r>
        <w:rPr>
          <w:b w:val="1"/>
          <w:bCs w:val="1"/>
          <w:rtl w:val="0"/>
          <w:lang w:val="ru-RU"/>
        </w:rPr>
        <w:t>мобильного мошенничества</w:t>
      </w:r>
      <w:r>
        <w:rPr>
          <w:rtl w:val="0"/>
          <w:lang w:val="ru-RU"/>
        </w:rPr>
        <w:t xml:space="preserve"> ежегодно составляют примерно </w:t>
      </w:r>
      <w:r>
        <w:rPr>
          <w:rtl w:val="0"/>
          <w:lang w:val="ru-RU"/>
        </w:rPr>
        <w:t>25</w:t>
      </w:r>
      <w:r>
        <w:rPr>
          <w:rtl w:val="0"/>
          <w:lang w:val="ru-RU"/>
        </w:rPr>
        <w:t> млрд долларов</w:t>
      </w:r>
      <w:r>
        <w:rPr>
          <w:rtl w:val="0"/>
          <w:lang w:val="ru-RU"/>
        </w:rPr>
        <w:t>.</w:t>
      </w:r>
    </w:p>
    <w:p>
      <w:pPr>
        <w:pStyle w:val="Обычный"/>
        <w:ind w:firstLine="850"/>
        <w:jc w:val="both"/>
      </w:pPr>
      <w:r>
        <w:rPr>
          <w:rtl w:val="0"/>
          <w:lang w:val="ru-RU"/>
        </w:rPr>
        <w:t>Вариантов их огромное множество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основных видов не так много</w:t>
      </w:r>
      <w:r>
        <w:rPr>
          <w:rtl w:val="0"/>
          <w:lang w:val="ru-RU"/>
        </w:rPr>
        <w:t>:</w:t>
      </w:r>
    </w:p>
    <w:p>
      <w:pPr>
        <w:pStyle w:val="Обычный"/>
        <w:numPr>
          <w:ilvl w:val="0"/>
          <w:numId w:val="3"/>
        </w:numPr>
        <w:jc w:val="both"/>
        <w:rPr>
          <w:lang w:val="ru-RU"/>
        </w:rPr>
      </w:pPr>
      <w:r>
        <w:rPr>
          <w:rtl w:val="0"/>
          <w:lang w:val="ru-RU"/>
        </w:rPr>
        <w:t>«Вы выиграли приз…»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</w:t>
      </w:r>
      <w:r>
        <w:rPr>
          <w:rtl w:val="0"/>
          <w:lang w:val="ru-RU"/>
        </w:rPr>
        <w:t>ри этом просит прислать подтверждающую СМС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внести «регистрационный взнос» через интернет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кошелек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купить карточку предоплаты и перезвонить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назвав код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Получив «взнос»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мошенник исчезает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обещанный приз тоже растворяется</w:t>
      </w:r>
      <w:r>
        <w:rPr>
          <w:rtl w:val="0"/>
          <w:lang w:val="ru-RU"/>
        </w:rPr>
        <w:t>.</w:t>
      </w:r>
    </w:p>
    <w:p>
      <w:pPr>
        <w:pStyle w:val="Обычный"/>
        <w:numPr>
          <w:ilvl w:val="0"/>
          <w:numId w:val="3"/>
        </w:numPr>
        <w:jc w:val="both"/>
        <w:rPr>
          <w:lang w:val="ru-RU"/>
        </w:rPr>
      </w:pPr>
      <w:r>
        <w:rPr>
          <w:rtl w:val="0"/>
          <w:lang w:val="ru-RU"/>
        </w:rPr>
        <w:t>«Мама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попал в аварию»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м</w:t>
      </w:r>
      <w:r>
        <w:rPr>
          <w:rtl w:val="0"/>
          <w:lang w:val="ru-RU"/>
        </w:rPr>
        <w:t>ошенник отправляет СМС или звонит с неприятной новостью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«жертва» в панике забывает проверить достоверность полученной информации и переводит средства на счета </w:t>
      </w:r>
      <w:r>
        <w:rPr>
          <w:rtl w:val="0"/>
          <w:lang w:val="ru-RU"/>
        </w:rPr>
        <w:t>злоумышленников</w:t>
      </w:r>
      <w:r>
        <w:rPr>
          <w:rtl w:val="0"/>
          <w:lang w:val="ru-RU"/>
        </w:rPr>
        <w:t>.</w:t>
      </w:r>
    </w:p>
    <w:p>
      <w:pPr>
        <w:pStyle w:val="Обычный"/>
        <w:numPr>
          <w:ilvl w:val="0"/>
          <w:numId w:val="3"/>
        </w:numPr>
        <w:jc w:val="both"/>
        <w:rPr>
          <w:lang w:val="ru-RU"/>
        </w:rPr>
      </w:pPr>
      <w:r>
        <w:rPr>
          <w:rtl w:val="0"/>
          <w:lang w:val="ru-RU"/>
        </w:rPr>
        <w:t>«Блокировка карты»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мобильный телефон приходит СМС «Ваша банковская карта заблокирована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 вопросам разблокировки обращайтесь по телефону…»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«Жертва» перезванивает по указанному номеру и «сотрудник банка»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которым является мошенник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предлагает пройти к банкомату и совершить несколько операций под диктовку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Результат не заставит себя долго ждать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деньги с карты перейдут на счет мошенников</w:t>
      </w:r>
      <w:r>
        <w:rPr>
          <w:rtl w:val="0"/>
          <w:lang w:val="ru-RU"/>
        </w:rPr>
        <w:t>.</w:t>
      </w:r>
    </w:p>
    <w:p>
      <w:pPr>
        <w:pStyle w:val="Обычный"/>
        <w:numPr>
          <w:ilvl w:val="0"/>
          <w:numId w:val="3"/>
        </w:numPr>
        <w:jc w:val="both"/>
        <w:rPr>
          <w:lang w:val="ru-RU"/>
        </w:rPr>
      </w:pPr>
      <w:r>
        <w:rPr>
          <w:rtl w:val="0"/>
          <w:lang w:val="ru-RU"/>
        </w:rPr>
        <w:t>Рассылка вирусов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</w:t>
      </w:r>
      <w:r>
        <w:rPr>
          <w:rtl w:val="0"/>
          <w:lang w:val="ru-RU"/>
        </w:rPr>
        <w:t xml:space="preserve"> помогает злоумышленникам подобраться к банковской карте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привязанной к мобильному телефону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 перевести все деньги на свой счет</w:t>
      </w:r>
      <w:r>
        <w:rPr>
          <w:rtl w:val="0"/>
          <w:lang w:val="ru-RU"/>
        </w:rPr>
        <w:t>.</w:t>
      </w:r>
    </w:p>
    <w:p>
      <w:pPr>
        <w:pStyle w:val="Обычный"/>
        <w:ind w:firstLine="850"/>
        <w:jc w:val="both"/>
      </w:pPr>
    </w:p>
    <w:p>
      <w:pPr>
        <w:pStyle w:val="Обычный"/>
        <w:ind w:firstLine="850"/>
        <w:jc w:val="both"/>
      </w:pPr>
      <w:r>
        <w:rPr>
          <w:rtl w:val="0"/>
          <w:lang w:val="ru-RU"/>
        </w:rPr>
        <w:t>Способы защиты</w:t>
      </w:r>
      <w:r>
        <w:rPr>
          <w:rtl w:val="0"/>
          <w:lang w:val="ru-RU"/>
        </w:rPr>
        <w:t>:</w:t>
      </w:r>
    </w:p>
    <w:p>
      <w:pPr>
        <w:pStyle w:val="Caption"/>
        <w:numPr>
          <w:ilvl w:val="0"/>
          <w:numId w:val="3"/>
        </w:numPr>
        <w:jc w:val="both"/>
        <w:rPr>
          <w:rFonts w:ascii="Times New Roman" w:cs="Times New Roman" w:hAnsi="Times New Roman" w:eastAsia="Times New Roman" w:hint="default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отвечайте на СМС и не открывайте ММС от неизвестных абонентов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 том числе поздравительные сообщения и открытки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Caption"/>
        <w:numPr>
          <w:ilvl w:val="0"/>
          <w:numId w:val="3"/>
        </w:numPr>
        <w:jc w:val="both"/>
        <w:rPr>
          <w:rFonts w:ascii="Times New Roman" w:cs="Times New Roman" w:hAnsi="Times New Roman" w:eastAsia="Times New Roman" w:hint="default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получении сообщений от банков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мобильных операторов о проблемах со счетом перезвоните по известному вам номеру банка и уточните информацию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Caption"/>
        <w:numPr>
          <w:ilvl w:val="0"/>
          <w:numId w:val="3"/>
        </w:numPr>
        <w:jc w:val="both"/>
        <w:rPr>
          <w:rFonts w:ascii="Times New Roman" w:cs="Times New Roman" w:hAnsi="Times New Roman" w:eastAsia="Times New Roman" w:hint="default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отправляете СМС на короткие номера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заранее не узнав стоимости подобного сообщения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Caption"/>
        <w:numPr>
          <w:ilvl w:val="0"/>
          <w:numId w:val="3"/>
        </w:numPr>
        <w:jc w:val="both"/>
        <w:rPr>
          <w:rFonts w:ascii="Times New Roman" w:cs="Times New Roman" w:hAnsi="Times New Roman" w:eastAsia="Times New Roman" w:hint="default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Никогда не сообщайте никаких персональных данных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даже если вам звонят и представляются сотрудником банка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полиции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мобильных операторов и т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д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Попросите представиться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назвать ФИО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звание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должность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поинтересуйтесь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какой адрес у отделения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офиса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уточните наименование организации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Затем узнайте телефон этой организации и перезвоните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</w:p>
    <w:p>
      <w:pPr>
        <w:pStyle w:val="Caption"/>
        <w:numPr>
          <w:ilvl w:val="0"/>
          <w:numId w:val="3"/>
        </w:numPr>
        <w:jc w:val="both"/>
        <w:rPr>
          <w:rFonts w:ascii="Times New Roman" w:cs="Times New Roman" w:hAnsi="Times New Roman" w:eastAsia="Times New Roman" w:hint="default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Вам могут позвонить и сообщить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ваш родственник или знакомый попал в аварию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за решетку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 больницу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 верьте</w:t>
      </w:r>
      <w:r>
        <w:rPr>
          <w:rFonts w:ascii="Times New Roman" w:hAnsi="Times New Roman"/>
          <w:sz w:val="24"/>
          <w:szCs w:val="24"/>
          <w:rtl w:val="0"/>
        </w:rPr>
        <w:t xml:space="preserve">!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Позвоните вашему родственнику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Caption"/>
        <w:numPr>
          <w:ilvl w:val="0"/>
          <w:numId w:val="3"/>
        </w:numPr>
        <w:jc w:val="both"/>
        <w:rPr>
          <w:rFonts w:ascii="Times New Roman" w:cs="Times New Roman" w:hAnsi="Times New Roman" w:eastAsia="Times New Roman" w:hint="default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Ценную информацию никогда не храните только в телефоне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дублируйте ее в бумажном блокноте или в компьютере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Обычный"/>
        <w:ind w:firstLine="850"/>
        <w:jc w:val="both"/>
      </w:pPr>
    </w:p>
    <w:p>
      <w:pPr>
        <w:pStyle w:val="Обычный"/>
        <w:ind w:firstLine="850"/>
        <w:jc w:val="both"/>
      </w:pPr>
      <w:r>
        <w:rPr>
          <w:b w:val="1"/>
          <w:bCs w:val="1"/>
          <w:rtl w:val="0"/>
          <w:lang w:val="ru-RU"/>
        </w:rPr>
        <w:t>Финансовая пирамида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Чаще всего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работает по следующему принципу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 xml:space="preserve">организаторы пирамиды собирают у вкладчиков деньги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продают ценные бумаги пирамиды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но не вкладывают эти деньги в экономику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оставляют у себя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Они объявляют о росте курса своих ценных бумаг 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старые вкладчики хотят снять свои деньги с процентами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ними расплачиваются деньгами новых вкладчиков</w:t>
      </w:r>
      <w:r>
        <w:rPr>
          <w:rtl w:val="0"/>
          <w:lang w:val="ru-RU"/>
        </w:rPr>
        <w:t xml:space="preserve">. </w:t>
      </w:r>
    </w:p>
    <w:p>
      <w:pPr>
        <w:pStyle w:val="Обычный"/>
        <w:ind w:firstLine="850"/>
        <w:jc w:val="both"/>
        <w:rPr>
          <w:kern w:val="24"/>
        </w:rPr>
      </w:pPr>
      <w:r>
        <w:rPr>
          <w:kern w:val="24"/>
          <w:rtl w:val="0"/>
          <w:lang w:val="ru-RU"/>
        </w:rPr>
        <w:t>Пирамиды обычно обещают сверхвысокую доходность</w:t>
      </w:r>
      <w:r>
        <w:rPr>
          <w:kern w:val="24"/>
          <w:rtl w:val="0"/>
          <w:lang w:val="ru-RU"/>
        </w:rPr>
        <w:t>: 200</w:t>
      </w:r>
      <w:r>
        <w:rPr>
          <w:kern w:val="24"/>
          <w:rtl w:val="0"/>
          <w:lang w:val="ru-RU"/>
        </w:rPr>
        <w:t>—</w:t>
      </w:r>
      <w:r>
        <w:rPr>
          <w:kern w:val="24"/>
          <w:rtl w:val="0"/>
          <w:lang w:val="ru-RU"/>
        </w:rPr>
        <w:t xml:space="preserve">300 % </w:t>
      </w:r>
      <w:r>
        <w:rPr>
          <w:kern w:val="24"/>
          <w:rtl w:val="0"/>
          <w:lang w:val="ru-RU"/>
        </w:rPr>
        <w:t>в год</w:t>
      </w:r>
      <w:r>
        <w:rPr>
          <w:kern w:val="24"/>
          <w:rtl w:val="0"/>
          <w:lang w:val="ru-RU"/>
        </w:rPr>
        <w:t xml:space="preserve">. </w:t>
      </w:r>
      <w:r>
        <w:rPr>
          <w:kern w:val="24"/>
          <w:rtl w:val="0"/>
          <w:lang w:val="ru-RU"/>
        </w:rPr>
        <w:t>Так как поначалу число вкладчиков всё время растёт</w:t>
      </w:r>
      <w:r>
        <w:rPr>
          <w:kern w:val="24"/>
          <w:rtl w:val="0"/>
          <w:lang w:val="ru-RU"/>
        </w:rPr>
        <w:t xml:space="preserve">, </w:t>
      </w:r>
      <w:r>
        <w:rPr>
          <w:kern w:val="24"/>
          <w:rtl w:val="0"/>
          <w:lang w:val="ru-RU"/>
        </w:rPr>
        <w:t>организаторы пирамиды могут какое</w:t>
      </w:r>
      <w:r>
        <w:rPr>
          <w:kern w:val="24"/>
          <w:rtl w:val="0"/>
          <w:lang w:val="ru-RU"/>
        </w:rPr>
        <w:t>-</w:t>
      </w:r>
      <w:r>
        <w:rPr>
          <w:kern w:val="24"/>
          <w:rtl w:val="0"/>
          <w:lang w:val="ru-RU"/>
        </w:rPr>
        <w:t>то время поддерживать её платёжеспособность</w:t>
      </w:r>
      <w:r>
        <w:rPr>
          <w:kern w:val="24"/>
          <w:rtl w:val="0"/>
          <w:lang w:val="ru-RU"/>
        </w:rPr>
        <w:t xml:space="preserve">. </w:t>
      </w:r>
    </w:p>
    <w:p>
      <w:pPr>
        <w:pStyle w:val="Обычный"/>
        <w:ind w:firstLine="850"/>
        <w:jc w:val="both"/>
        <w:rPr>
          <w:kern w:val="24"/>
        </w:rPr>
      </w:pPr>
    </w:p>
    <w:p>
      <w:pPr>
        <w:pStyle w:val="Обычный"/>
        <w:ind w:firstLine="850"/>
        <w:jc w:val="both"/>
        <w:rPr>
          <w:kern w:val="24"/>
        </w:rPr>
      </w:pPr>
      <w:r>
        <w:rPr>
          <w:kern w:val="24"/>
          <w:rtl w:val="0"/>
          <w:lang w:val="ru-RU"/>
        </w:rPr>
        <w:t>Опасность пирамиды заключается в том</w:t>
      </w:r>
      <w:r>
        <w:rPr>
          <w:kern w:val="24"/>
          <w:rtl w:val="0"/>
          <w:lang w:val="ru-RU"/>
        </w:rPr>
        <w:t xml:space="preserve">, </w:t>
      </w:r>
      <w:r>
        <w:rPr>
          <w:kern w:val="24"/>
          <w:rtl w:val="0"/>
          <w:lang w:val="ru-RU"/>
        </w:rPr>
        <w:t>что рано или поздно она рухнет</w:t>
      </w:r>
      <w:r>
        <w:rPr>
          <w:kern w:val="24"/>
          <w:rtl w:val="0"/>
          <w:lang w:val="ru-RU"/>
        </w:rPr>
        <w:t xml:space="preserve">. </w:t>
      </w:r>
      <w:r>
        <w:rPr>
          <w:kern w:val="24"/>
          <w:rtl w:val="0"/>
          <w:lang w:val="ru-RU"/>
        </w:rPr>
        <w:t>Слишком много вкладчиков одновременно захотят продать свои ценные бумаги</w:t>
      </w:r>
      <w:r>
        <w:rPr>
          <w:kern w:val="24"/>
          <w:rtl w:val="0"/>
          <w:lang w:val="ru-RU"/>
        </w:rPr>
        <w:t xml:space="preserve">. </w:t>
      </w:r>
      <w:r>
        <w:rPr>
          <w:kern w:val="24"/>
          <w:rtl w:val="0"/>
          <w:lang w:val="ru-RU"/>
        </w:rPr>
        <w:t>Организаторы поймут</w:t>
      </w:r>
      <w:r>
        <w:rPr>
          <w:kern w:val="24"/>
          <w:rtl w:val="0"/>
          <w:lang w:val="ru-RU"/>
        </w:rPr>
        <w:t xml:space="preserve">, </w:t>
      </w:r>
      <w:r>
        <w:rPr>
          <w:kern w:val="24"/>
          <w:rtl w:val="0"/>
          <w:lang w:val="ru-RU"/>
        </w:rPr>
        <w:t>что расплатиться со всеми не получится</w:t>
      </w:r>
      <w:r>
        <w:rPr>
          <w:kern w:val="24"/>
          <w:rtl w:val="0"/>
          <w:lang w:val="ru-RU"/>
        </w:rPr>
        <w:t xml:space="preserve">, </w:t>
      </w:r>
      <w:r>
        <w:rPr>
          <w:kern w:val="24"/>
          <w:rtl w:val="0"/>
          <w:lang w:val="ru-RU"/>
        </w:rPr>
        <w:t>приостановят выплаты</w:t>
      </w:r>
      <w:r>
        <w:rPr>
          <w:kern w:val="24"/>
          <w:rtl w:val="0"/>
          <w:lang w:val="ru-RU"/>
        </w:rPr>
        <w:t xml:space="preserve">, </w:t>
      </w:r>
      <w:r>
        <w:rPr>
          <w:kern w:val="24"/>
          <w:rtl w:val="0"/>
          <w:lang w:val="ru-RU"/>
        </w:rPr>
        <w:t>а потом скроются с оставшимися деньгами</w:t>
      </w:r>
      <w:r>
        <w:rPr>
          <w:kern w:val="24"/>
          <w:rtl w:val="0"/>
          <w:lang w:val="ru-RU"/>
        </w:rPr>
        <w:t>.</w:t>
      </w:r>
    </w:p>
    <w:p>
      <w:pPr>
        <w:pStyle w:val="Обычный"/>
        <w:ind w:firstLine="850"/>
        <w:jc w:val="both"/>
      </w:pPr>
    </w:p>
    <w:p>
      <w:pPr>
        <w:pStyle w:val="Обычный"/>
        <w:ind w:firstLine="850"/>
        <w:jc w:val="both"/>
        <w:rPr>
          <w:kern w:val="24"/>
        </w:rPr>
      </w:pPr>
      <w:r>
        <w:rPr>
          <w:kern w:val="24"/>
          <w:rtl w:val="0"/>
          <w:lang w:val="ru-RU"/>
        </w:rPr>
        <w:t>Как распознать пирамиду</w:t>
      </w:r>
      <w:r>
        <w:rPr>
          <w:kern w:val="24"/>
          <w:rtl w:val="0"/>
          <w:lang w:val="ru-RU"/>
        </w:rPr>
        <w:t xml:space="preserve">? </w:t>
      </w:r>
    </w:p>
    <w:p>
      <w:pPr>
        <w:pStyle w:val="Обычный"/>
        <w:ind w:firstLine="850"/>
        <w:jc w:val="both"/>
      </w:pPr>
    </w:p>
    <w:p>
      <w:pPr>
        <w:pStyle w:val="Обычный"/>
        <w:ind w:firstLine="850"/>
        <w:jc w:val="both"/>
      </w:pPr>
      <w:r>
        <w:rPr>
          <w:rtl w:val="0"/>
          <w:lang w:val="ru-RU"/>
        </w:rPr>
        <w:t>Во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первых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поддавайтесь на агрессивную рекламу «легких и быстрых денег»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гарантированная доходность выше ставки банковского депозита – повод задуматься о целесообразности таких вложений</w:t>
      </w:r>
      <w:r>
        <w:rPr>
          <w:rtl w:val="0"/>
          <w:lang w:val="ru-RU"/>
        </w:rPr>
        <w:t>.</w:t>
      </w:r>
    </w:p>
    <w:p>
      <w:pPr>
        <w:pStyle w:val="Обычный"/>
        <w:ind w:firstLine="850"/>
        <w:jc w:val="both"/>
      </w:pPr>
    </w:p>
    <w:p>
      <w:pPr>
        <w:pStyle w:val="Обычный"/>
        <w:ind w:firstLine="850"/>
        <w:jc w:val="both"/>
      </w:pPr>
      <w:r>
        <w:rPr>
          <w:rtl w:val="0"/>
          <w:lang w:val="ru-RU"/>
        </w:rPr>
        <w:t>Во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вторых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обратите внимание на следующие признаки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могут характеризовать организацию как «финансовую пирамиду»</w:t>
      </w:r>
      <w:r>
        <w:rPr>
          <w:rtl w:val="0"/>
          <w:lang w:val="ru-RU"/>
        </w:rPr>
        <w:t>:</w:t>
      </w:r>
    </w:p>
    <w:p>
      <w:pPr>
        <w:pStyle w:val="Обычный"/>
        <w:numPr>
          <w:ilvl w:val="0"/>
          <w:numId w:val="5"/>
        </w:numPr>
        <w:jc w:val="both"/>
        <w:rPr>
          <w:lang w:val="ru-RU"/>
        </w:rPr>
      </w:pPr>
      <w:r>
        <w:rPr>
          <w:rtl w:val="0"/>
          <w:lang w:val="ru-RU"/>
        </w:rPr>
        <w:t>Вас призывают не раздумывать и вкладывать быстро</w:t>
      </w:r>
    </w:p>
    <w:p>
      <w:pPr>
        <w:pStyle w:val="Обычный"/>
        <w:numPr>
          <w:ilvl w:val="0"/>
          <w:numId w:val="5"/>
        </w:numPr>
        <w:jc w:val="both"/>
        <w:rPr>
          <w:lang w:val="ru-RU"/>
        </w:rPr>
      </w:pPr>
      <w:r>
        <w:rPr>
          <w:rtl w:val="0"/>
          <w:lang w:val="ru-RU"/>
        </w:rPr>
        <w:t>Вам объясняют высокую доходность непрозрачными сверхприбыльными проектами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 этом не раскрывают информацию о потенциально возможных рисках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Проекты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правило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находятся в другой стране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затрудняет выяснение текущего положения дел</w:t>
      </w:r>
      <w:r>
        <w:rPr>
          <w:rtl w:val="0"/>
          <w:lang w:val="ru-RU"/>
        </w:rPr>
        <w:t>.</w:t>
      </w:r>
    </w:p>
    <w:p>
      <w:pPr>
        <w:pStyle w:val="Обычный"/>
        <w:numPr>
          <w:ilvl w:val="0"/>
          <w:numId w:val="5"/>
        </w:numPr>
        <w:jc w:val="both"/>
        <w:rPr>
          <w:lang w:val="ru-RU"/>
        </w:rPr>
      </w:pPr>
      <w:r>
        <w:rPr>
          <w:rtl w:val="0"/>
          <w:lang w:val="ru-RU"/>
        </w:rPr>
        <w:t>Организаторы скрывают информацию о себе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 наличии лицензий на ведение соответствующей деятельности и действуют через посредников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Часто компания зарегистрирована не в России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в договоре отсутствует защита прав вкладчика</w:t>
      </w:r>
    </w:p>
    <w:p>
      <w:pPr>
        <w:pStyle w:val="Обычный"/>
        <w:numPr>
          <w:ilvl w:val="0"/>
          <w:numId w:val="5"/>
        </w:numPr>
        <w:jc w:val="both"/>
        <w:rPr>
          <w:lang w:val="ru-RU"/>
        </w:rPr>
      </w:pPr>
      <w:r>
        <w:rPr>
          <w:rtl w:val="0"/>
          <w:lang w:val="ru-RU"/>
        </w:rPr>
        <w:t>Вам обещают высокое вознаграждения за приведенных друзей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знакомых или родственников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Предлагают построить систему привлечения клиентов и зарабатывать на ней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Агрессивно рекламируют свои услуги</w:t>
      </w:r>
      <w:r>
        <w:rPr>
          <w:rtl w:val="0"/>
          <w:lang w:val="ru-RU"/>
        </w:rPr>
        <w:t>.</w:t>
      </w:r>
    </w:p>
    <w:p>
      <w:pPr>
        <w:pStyle w:val="Обычный"/>
        <w:ind w:firstLine="850"/>
        <w:jc w:val="both"/>
      </w:pPr>
    </w:p>
    <w:p>
      <w:pPr>
        <w:pStyle w:val="Обычный"/>
        <w:ind w:firstLine="850"/>
        <w:jc w:val="both"/>
      </w:pPr>
      <w:r>
        <w:rPr>
          <w:rtl w:val="0"/>
          <w:lang w:val="ru-RU"/>
        </w:rPr>
        <w:t>В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третьих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старайтесь принимать взвешенные финансовые решения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поддавайтесь эмоциям жадности и страха</w:t>
      </w:r>
      <w:r>
        <w:rPr>
          <w:rtl w:val="0"/>
          <w:lang w:val="ru-RU"/>
        </w:rPr>
        <w:t xml:space="preserve">. </w:t>
      </w:r>
    </w:p>
    <w:p>
      <w:pPr>
        <w:pStyle w:val="Обычный"/>
        <w:ind w:firstLine="850"/>
        <w:jc w:val="both"/>
      </w:pPr>
    </w:p>
    <w:p>
      <w:pPr>
        <w:pStyle w:val="Обычный"/>
        <w:ind w:firstLine="850"/>
        <w:jc w:val="both"/>
      </w:pPr>
      <w:r>
        <w:rPr>
          <w:rtl w:val="0"/>
          <w:lang w:val="ru-RU"/>
        </w:rPr>
        <w:t>Перед тем как отдать деньги</w:t>
      </w:r>
      <w:r>
        <w:rPr>
          <w:rtl w:val="0"/>
          <w:lang w:val="ru-RU"/>
        </w:rPr>
        <w:t>:</w:t>
      </w:r>
    </w:p>
    <w:p>
      <w:pPr>
        <w:pStyle w:val="Обычный"/>
        <w:numPr>
          <w:ilvl w:val="0"/>
          <w:numId w:val="5"/>
        </w:numPr>
        <w:jc w:val="both"/>
        <w:rPr>
          <w:lang w:val="ru-RU"/>
        </w:rPr>
      </w:pPr>
      <w:r>
        <w:rPr>
          <w:rtl w:val="0"/>
          <w:lang w:val="ru-RU"/>
        </w:rPr>
        <w:t xml:space="preserve">Проверьте наличие лицензии Центрального банка на ведение деятельности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банковская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страховая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инвестиционная</w:t>
      </w:r>
      <w:r>
        <w:rPr>
          <w:rtl w:val="0"/>
          <w:lang w:val="ru-RU"/>
        </w:rPr>
        <w:t>).</w:t>
      </w:r>
    </w:p>
    <w:p>
      <w:pPr>
        <w:pStyle w:val="Обычный"/>
        <w:numPr>
          <w:ilvl w:val="0"/>
          <w:numId w:val="5"/>
        </w:numPr>
        <w:jc w:val="both"/>
        <w:rPr>
          <w:lang w:val="ru-RU"/>
        </w:rPr>
      </w:pPr>
      <w:r>
        <w:rPr>
          <w:rtl w:val="0"/>
          <w:lang w:val="ru-RU"/>
        </w:rPr>
        <w:t>Внимательно изучите договор на предмет условий инвестирования и возврата средств</w:t>
      </w:r>
      <w:r>
        <w:rPr>
          <w:rtl w:val="0"/>
          <w:lang w:val="ru-RU"/>
        </w:rPr>
        <w:t>.</w:t>
      </w:r>
    </w:p>
    <w:p>
      <w:pPr>
        <w:pStyle w:val="Обычный"/>
        <w:numPr>
          <w:ilvl w:val="0"/>
          <w:numId w:val="5"/>
        </w:numPr>
        <w:jc w:val="both"/>
        <w:rPr>
          <w:lang w:val="ru-RU"/>
        </w:rPr>
      </w:pPr>
      <w:r>
        <w:rPr>
          <w:rtl w:val="0"/>
          <w:lang w:val="ru-RU"/>
        </w:rPr>
        <w:t>Найдите в сети Интернет информацию о данной организации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ее историю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отзывы клиентов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рейтинги в соответствующей отрасли</w:t>
      </w:r>
      <w:r>
        <w:rPr>
          <w:rtl w:val="0"/>
          <w:lang w:val="ru-RU"/>
        </w:rPr>
        <w:t>.</w:t>
      </w:r>
    </w:p>
    <w:p>
      <w:pPr>
        <w:pStyle w:val="Обычный"/>
        <w:ind w:firstLine="850"/>
        <w:jc w:val="both"/>
      </w:pPr>
    </w:p>
    <w:p>
      <w:pPr>
        <w:pStyle w:val="Обычный"/>
        <w:ind w:firstLine="850"/>
        <w:jc w:val="both"/>
      </w:pPr>
      <w:r>
        <w:rPr>
          <w:rtl w:val="0"/>
          <w:lang w:val="ru-RU"/>
        </w:rPr>
        <w:t>Если деньги уже вложены в сомнительные проекты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постарайтесь максимально оперативно изъять не только полученную прибыль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и основные вложения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ждите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пирамида развалится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не старайтесь компенсировать убытки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вкладывая новые средства</w:t>
      </w:r>
      <w:r>
        <w:rPr>
          <w:rtl w:val="0"/>
          <w:lang w:val="ru-RU"/>
        </w:rPr>
        <w:t>.</w:t>
      </w:r>
    </w:p>
    <w:p>
      <w:pPr>
        <w:pStyle w:val="Обычный"/>
        <w:ind w:firstLine="850"/>
        <w:jc w:val="both"/>
      </w:pPr>
    </w:p>
    <w:p>
      <w:pPr>
        <w:pStyle w:val="Обычный"/>
        <w:ind w:firstLine="850"/>
        <w:jc w:val="both"/>
      </w:pPr>
      <w:r>
        <w:rPr>
          <w:rtl w:val="0"/>
          <w:lang w:val="ru-RU"/>
        </w:rPr>
        <w:t>C</w:t>
      </w:r>
      <w:r>
        <w:rPr>
          <w:rtl w:val="0"/>
          <w:lang w:val="ru-RU"/>
        </w:rPr>
        <w:t xml:space="preserve">татья подготовлена в рамках Всероссийской недели сбережении </w:t>
      </w:r>
      <w:r>
        <w:rPr>
          <w:rtl w:val="0"/>
          <w:lang w:val="ru-RU"/>
        </w:rPr>
        <w:t>201</w:t>
      </w:r>
      <w:r>
        <w:rPr>
          <w:rtl w:val="0"/>
          <w:lang w:val="ru-RU"/>
        </w:rPr>
        <w:t>7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которая проходит в рамках Проекта Министерства финансов Российской Федерации «Содействие повышению уровня финансовой грамотности населения и развитию финансового образования в Российской Федерации»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Узнайте больше на портале ваши</w:t>
      </w:r>
      <w:r>
        <w:rPr/>
        <w:fldChar w:fldCharType="begin" w:fldLock="0"/>
      </w:r>
      <w:r>
        <w:instrText xml:space="preserve"> HYPERLINK "http://xn--80appbun8c.xn--p1ai/"</w:instrText>
      </w:r>
      <w:r>
        <w:rPr/>
        <w:fldChar w:fldCharType="separate" w:fldLock="0"/>
      </w:r>
      <w:r>
        <w:rPr>
          <w:rtl w:val="0"/>
          <w:lang w:val="ru-RU"/>
        </w:rPr>
        <w:t>финансы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рф</w:t>
      </w:r>
      <w:r>
        <w:rPr/>
        <w:fldChar w:fldCharType="end" w:fldLock="0"/>
      </w:r>
      <w:r>
        <w:rPr>
          <w:rtl w:val="0"/>
          <w:lang w:val="ru-RU"/>
        </w:rPr>
        <w:t>.</w:t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  <w:font w:name="Lucida Grand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●"/>
      <w:lvlJc w:val="left"/>
      <w:pPr>
        <w:tabs>
          <w:tab w:val="num" w:pos="130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450" w:firstLine="40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bace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nothing"/>
      <w:lvlText w:val="●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0" w:firstLine="85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bace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nothing"/>
      <w:lvlText w:val="●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0" w:firstLine="85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bace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nothing"/>
      <w:lvlText w:val="●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0" w:firstLine="85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bace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nothing"/>
      <w:lvlText w:val="●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0" w:firstLine="85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bace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nothing"/>
      <w:lvlText w:val="●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0" w:firstLine="85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bace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nothing"/>
      <w:lvlText w:val="●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0" w:firstLine="85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bace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nothing"/>
      <w:lvlText w:val="●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0" w:firstLine="85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bace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nothing"/>
      <w:lvlText w:val="●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0" w:firstLine="85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bace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numStyleLink w:val="Пункты"/>
  </w:abstractNum>
  <w:abstractNum w:abstractNumId="2">
    <w:multiLevelType w:val="hybridMultilevel"/>
    <w:styleLink w:val="Пункты"/>
    <w:lvl w:ilvl="0">
      <w:start w:val="1"/>
      <w:numFmt w:val="bullet"/>
      <w:suff w:val="tab"/>
      <w:lvlText w:val="•"/>
      <w:lvlJc w:val="left"/>
      <w:pPr>
        <w:tabs>
          <w:tab w:val="num" w:pos="1040"/>
        </w:tabs>
        <w:ind w:left="189" w:firstLine="6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num" w:pos="1640"/>
        </w:tabs>
        <w:ind w:left="789" w:firstLine="6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num" w:pos="2240"/>
        </w:tabs>
        <w:ind w:left="1389" w:firstLine="6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2840"/>
        </w:tabs>
        <w:ind w:left="1989" w:firstLine="6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num" w:pos="3440"/>
        </w:tabs>
        <w:ind w:left="2589" w:firstLine="6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num" w:pos="4040"/>
        </w:tabs>
        <w:ind w:left="3189" w:firstLine="6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4640"/>
        </w:tabs>
        <w:ind w:left="3789" w:firstLine="6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num" w:pos="5240"/>
        </w:tabs>
        <w:ind w:left="4389" w:firstLine="6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num" w:pos="5840"/>
        </w:tabs>
        <w:ind w:left="4989" w:firstLine="6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numStyleLink w:val="Импортированный стиль 1"/>
  </w:abstractNum>
  <w:abstractNum w:abstractNumId="4">
    <w:multiLevelType w:val="hybridMultilevel"/>
    <w:styleLink w:val="Импортированный стиль 1"/>
    <w:lvl w:ilvl="0">
      <w:start w:val="1"/>
      <w:numFmt w:val="bullet"/>
      <w:suff w:val="tab"/>
      <w:lvlText w:val="✓"/>
      <w:lvlJc w:val="left"/>
      <w:pPr>
        <w:tabs>
          <w:tab w:val="left" w:pos="720"/>
          <w:tab w:val="num" w:pos="1570"/>
        </w:tabs>
        <w:ind w:left="720" w:firstLine="49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720"/>
          <w:tab w:val="num" w:pos="2650"/>
        </w:tabs>
        <w:ind w:left="1800" w:firstLine="49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20"/>
          <w:tab w:val="num" w:pos="4090"/>
        </w:tabs>
        <w:ind w:left="3240" w:firstLine="49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20"/>
          <w:tab w:val="num" w:pos="5530"/>
        </w:tabs>
        <w:ind w:left="4680" w:firstLine="49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20"/>
          <w:tab w:val="num" w:pos="6970"/>
        </w:tabs>
        <w:ind w:left="6120" w:firstLine="49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20"/>
          <w:tab w:val="num" w:pos="8410"/>
        </w:tabs>
        <w:ind w:left="7560" w:firstLine="49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20"/>
          <w:tab w:val="num" w:pos="9850"/>
        </w:tabs>
        <w:ind w:left="9000" w:firstLine="49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20"/>
          <w:tab w:val="num" w:pos="11290"/>
        </w:tabs>
        <w:ind w:left="10440" w:firstLine="49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20"/>
          <w:tab w:val="num" w:pos="12730"/>
        </w:tabs>
        <w:ind w:left="11880" w:firstLine="49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vertAlign w:val="baseline"/>
      <w:lang w:val="ru-RU"/>
    </w:rPr>
  </w:style>
  <w:style w:type="paragraph" w:styleId="Label">
    <w:name w:val="Label"/>
    <w:next w:val="Label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ffffff"/>
      <w:spacing w:val="0"/>
      <w:kern w:val="0"/>
      <w:position w:val="0"/>
      <w:sz w:val="36"/>
      <w:szCs w:val="36"/>
      <w:u w:val="none"/>
      <w:vertAlign w:val="baseline"/>
      <w:lang w:val="ru-RU"/>
    </w:rPr>
  </w:style>
  <w:style w:type="numbering" w:styleId="Пункты">
    <w:name w:val="Пункты"/>
    <w:pPr>
      <w:numPr>
        <w:numId w:val="2"/>
      </w:numPr>
    </w:pPr>
  </w:style>
  <w:style w:type="numbering" w:styleId="Импортированный стиль 1">
    <w:name w:val="Импортированный стиль 1"/>
    <w:pPr>
      <w:numPr>
        <w:numId w:val="4"/>
      </w:numPr>
    </w:pPr>
  </w:style>
  <w:style w:type="character" w:styleId="Hyperlink.0">
    <w:name w:val="Hyperlink.0"/>
    <w:basedOn w:val="Hyperlink"/>
    <w:next w:val="Hyperlink.0"/>
    <w:rPr/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