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бычный"/>
        <w:ind w:firstLine="720"/>
        <w:jc w:val="center"/>
        <w:rPr>
          <w:b w:val="1"/>
          <w:bCs w:val="1"/>
          <w:sz w:val="22"/>
          <w:szCs w:val="22"/>
        </w:rPr>
      </w:pPr>
      <w:r>
        <w:rPr>
          <w:rtl w:val="0"/>
          <w:lang w:val="ru-RU"/>
        </w:rPr>
        <w:t>2</w:t>
      </w:r>
      <w:r>
        <w:rPr>
          <w:b w:val="1"/>
          <w:bCs w:val="1"/>
          <w:sz w:val="22"/>
          <w:szCs w:val="22"/>
          <w:rtl w:val="0"/>
          <w:lang w:val="ru-RU"/>
        </w:rPr>
        <w:t xml:space="preserve">. </w:t>
      </w:r>
      <w:r>
        <w:rPr>
          <w:b w:val="1"/>
          <w:bCs w:val="1"/>
          <w:sz w:val="22"/>
          <w:szCs w:val="22"/>
          <w:rtl w:val="0"/>
          <w:lang w:val="ru-RU"/>
        </w:rPr>
        <w:t>Управление личным бюджетом</w:t>
      </w:r>
    </w:p>
    <w:p>
      <w:pPr>
        <w:pStyle w:val="Обычный"/>
        <w:ind w:firstLine="720"/>
        <w:jc w:val="center"/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Наверняка замечали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что семьи с одинаковым уровнем дохода могут жить совершенно по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разному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Одни строят дом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отдыхают на море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 другие еле сводят концы с концами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Как улучшить качество жизни</w:t>
      </w:r>
      <w:r>
        <w:rPr>
          <w:sz w:val="22"/>
          <w:szCs w:val="22"/>
          <w:rtl w:val="0"/>
          <w:lang w:val="ru-RU"/>
        </w:rPr>
        <w:t xml:space="preserve">? </w:t>
      </w:r>
      <w:r>
        <w:rPr>
          <w:sz w:val="22"/>
          <w:szCs w:val="22"/>
          <w:rtl w:val="0"/>
          <w:lang w:val="ru-RU"/>
        </w:rPr>
        <w:t>Прежде всего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научиться эффективно распоряжаться своими финансами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Начните с ежедневного учета всех расходов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Если будете вести учет в электронном виде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то найдите в Интернете готовые решения по учету личных финансов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>программы для телефонов или компьютеров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он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лайн сервисы в Интернете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Вот популярные программы и сервисы учета личных финансов</w:t>
      </w:r>
      <w:r>
        <w:rPr>
          <w:sz w:val="22"/>
          <w:szCs w:val="22"/>
          <w:rtl w:val="0"/>
          <w:lang w:val="ru-RU"/>
        </w:rPr>
        <w:t>: Family, MoneyTracker, 1C-</w:t>
      </w:r>
      <w:r>
        <w:rPr>
          <w:sz w:val="22"/>
          <w:szCs w:val="22"/>
          <w:rtl w:val="0"/>
          <w:lang w:val="ru-RU"/>
        </w:rPr>
        <w:t>Деньги</w:t>
      </w:r>
      <w:r>
        <w:rPr>
          <w:sz w:val="22"/>
          <w:szCs w:val="22"/>
          <w:rtl w:val="0"/>
          <w:lang w:val="ru-RU"/>
        </w:rPr>
        <w:t xml:space="preserve">, Drebedengi, EasyFinance </w:t>
      </w:r>
      <w:r>
        <w:rPr>
          <w:sz w:val="22"/>
          <w:szCs w:val="22"/>
          <w:rtl w:val="0"/>
          <w:lang w:val="ru-RU"/>
        </w:rPr>
        <w:t>и другие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Удобный способов ведения учета </w:t>
      </w: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 xml:space="preserve">программа </w:t>
      </w:r>
      <w:r>
        <w:rPr>
          <w:sz w:val="22"/>
          <w:szCs w:val="22"/>
          <w:rtl w:val="0"/>
          <w:lang w:val="ru-RU"/>
        </w:rPr>
        <w:t xml:space="preserve">Microsoft Excel </w:t>
      </w:r>
      <w:r>
        <w:rPr>
          <w:sz w:val="22"/>
          <w:szCs w:val="22"/>
          <w:rtl w:val="0"/>
          <w:lang w:val="ru-RU"/>
        </w:rPr>
        <w:t>или ее близкие аналоги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На основе таких программ можно самостоятельно создать удобную именно для вас систему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Такой учет позволит увидеть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на что вы тратите деньги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изменить структуру семейного бюджета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сделать прогноз будущего поведения различных статей бюджета и найти возможности оптимизации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Следующий шаг – планирование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Спланируйте свой бюджет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>на год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 потом ближайший месяц и неделю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Личный финансовый план движения к вашим целям поможет определить границы дозволенного для бюджета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Чтобы сделать себе финансовый план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нужно </w:t>
      </w:r>
      <w:r>
        <w:rPr>
          <w:sz w:val="22"/>
          <w:szCs w:val="22"/>
          <w:rtl w:val="0"/>
          <w:lang w:val="ru-RU"/>
        </w:rPr>
        <w:t xml:space="preserve">3 </w:t>
      </w:r>
      <w:r>
        <w:rPr>
          <w:sz w:val="22"/>
          <w:szCs w:val="22"/>
          <w:rtl w:val="0"/>
          <w:lang w:val="ru-RU"/>
        </w:rPr>
        <w:t>простых действия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определить свои финансовые цели</w:t>
      </w: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посчитать их будущую стоимость</w:t>
      </w: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найти подходящий темп движения к целям</w:t>
      </w:r>
      <w:r>
        <w:rPr>
          <w:sz w:val="22"/>
          <w:szCs w:val="22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rPr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Данные о доходах и расходах и финансовый план </w:t>
      </w: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основа для принятия взвешенных финансовых решений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Все решения можно разделить на спонтанные и осознанные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Осознанные решения позволят избавиться от влияния рекламы и не попадаться на маркетинговые уловки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Научитесь обращать внимание и распознавать два вида влияния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Приемы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которые заставляют человека купить больше товаров или услуг</w:t>
      </w: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Реклама финансовых продуктов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которая может привести к дополнительным расходам при кредитовании или потерям при инвестициях</w:t>
      </w:r>
    </w:p>
    <w:p>
      <w:pPr>
        <w:pStyle w:val="Обычный"/>
        <w:ind w:firstLine="720"/>
        <w:jc w:val="both"/>
        <w:rPr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Например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при покупке товаров и услуг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Скидки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распродажи и «зачеркнутые цены» часто «помогают» вам купить больше</w:t>
      </w: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Клубные и скидочные карты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чтобы клиенты совершали покупки чаще</w:t>
      </w: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Подарочные сертификаты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>легко взять что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то еще сверх суммы сертификата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 xml:space="preserve">Менеджеры по продажам рекомендуют приобрести более дорогой товар и сопутствующие товары </w:t>
      </w: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Занижение реальной ставки по кредитам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сокрытие дополнительных расходов и комиссий</w:t>
      </w: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Привлекательные условия по вложениям средств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не всегда отражающие реальную доходность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Как избежать такого влияния</w:t>
      </w:r>
      <w:r>
        <w:rPr>
          <w:sz w:val="22"/>
          <w:szCs w:val="22"/>
          <w:rtl w:val="0"/>
          <w:lang w:val="ru-RU"/>
        </w:rPr>
        <w:t>?</w:t>
      </w: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Всегда проводите предварительный анализ цен перед совершением крупных покупок</w:t>
      </w: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Посещайте магазины сытым и со списком покупок</w:t>
      </w: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 xml:space="preserve">Сомневаетесь в необходимости крупной импульсивной покупки – отложите приобретение на </w:t>
      </w:r>
      <w:r>
        <w:rPr>
          <w:sz w:val="22"/>
          <w:szCs w:val="22"/>
          <w:rtl w:val="0"/>
          <w:lang w:val="ru-RU"/>
        </w:rPr>
        <w:t xml:space="preserve">1-2 </w:t>
      </w:r>
      <w:r>
        <w:rPr>
          <w:sz w:val="22"/>
          <w:szCs w:val="22"/>
          <w:rtl w:val="0"/>
          <w:lang w:val="ru-RU"/>
        </w:rPr>
        <w:t>дня</w:t>
      </w: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Берите с собой ровно столько денег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сколько планируете потратить</w:t>
      </w: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Помните – деньги с банковской карты тратятся легче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чем наличные деньги</w:t>
      </w:r>
    </w:p>
    <w:p>
      <w:pPr>
        <w:pStyle w:val="Обычный"/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rtl w:val="0"/>
          <w:lang w:val="ru-RU"/>
        </w:rPr>
        <w:t>Держите эмоциональную дистанцию с продавцом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не дайте «заболтать» себя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учитесь отказывать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2"/>
          <w:szCs w:val="22"/>
        </w:rPr>
      </w:pPr>
    </w:p>
    <w:p>
      <w:pPr>
        <w:pStyle w:val="Heading 4"/>
        <w:ind w:firstLine="720"/>
        <w:jc w:val="both"/>
        <w:rPr>
          <w:sz w:val="22"/>
          <w:szCs w:val="22"/>
          <w:lang w:val="ru-RU"/>
        </w:rPr>
      </w:pPr>
      <w:r>
        <w:rPr>
          <w:sz w:val="22"/>
          <w:szCs w:val="22"/>
          <w:rtl w:val="0"/>
          <w:lang w:val="ru-RU"/>
        </w:rPr>
        <w:t xml:space="preserve">Важный шаг для обеспечения стабильности бюджета </w:t>
      </w: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формирование «подушки финансовой безопасности»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Лучше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чтобы ее размер соответствовал трехмесячной норме ваших расходов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Храните ее на депозите и при открытии вклада помните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>банк должен быть участником системы страхования вкладов АСВ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Тогда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 случае проблем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по застрахованному вкладу вы сможете вернуть до </w:t>
      </w:r>
      <w:r>
        <w:rPr>
          <w:sz w:val="22"/>
          <w:szCs w:val="22"/>
          <w:rtl w:val="0"/>
          <w:lang w:val="ru-RU"/>
        </w:rPr>
        <w:t xml:space="preserve">1 400 000 </w:t>
      </w:r>
      <w:r>
        <w:rPr>
          <w:sz w:val="22"/>
          <w:szCs w:val="22"/>
          <w:rtl w:val="0"/>
          <w:lang w:val="ru-RU"/>
        </w:rPr>
        <w:t>рублей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Если нужно накопить средства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то выбирайте депозит с возможностью пополнения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 частичное снятие без потери процентов позволит изъять деньги в случае форс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мажора</w:t>
      </w:r>
      <w:r>
        <w:rPr>
          <w:sz w:val="22"/>
          <w:szCs w:val="22"/>
          <w:rtl w:val="0"/>
          <w:lang w:val="ru-RU"/>
        </w:rPr>
        <w:t xml:space="preserve">. </w:t>
      </w:r>
    </w:p>
    <w:p>
      <w:pPr>
        <w:pStyle w:val="Heading 4"/>
        <w:ind w:firstLine="720"/>
        <w:jc w:val="both"/>
        <w:rPr>
          <w:sz w:val="22"/>
          <w:szCs w:val="22"/>
          <w:lang w:val="ru-RU"/>
        </w:rPr>
      </w:pPr>
      <w:r>
        <w:rPr>
          <w:sz w:val="22"/>
          <w:szCs w:val="22"/>
          <w:rtl w:val="0"/>
          <w:lang w:val="ru-RU"/>
        </w:rPr>
        <w:t xml:space="preserve">Самый простой способ </w:t>
      </w:r>
      <w:r>
        <w:rPr>
          <w:sz w:val="22"/>
          <w:szCs w:val="22"/>
          <w:rtl w:val="0"/>
          <w:lang w:val="ru-RU"/>
        </w:rPr>
        <w:t xml:space="preserve">сформировать «подушку безопасности» </w:t>
      </w:r>
      <w:r>
        <w:rPr>
          <w:sz w:val="22"/>
          <w:szCs w:val="22"/>
          <w:rtl w:val="0"/>
          <w:lang w:val="ru-RU"/>
        </w:rPr>
        <w:t xml:space="preserve">-  </w:t>
      </w:r>
      <w:r>
        <w:rPr>
          <w:sz w:val="22"/>
          <w:szCs w:val="22"/>
          <w:rtl w:val="0"/>
          <w:lang w:val="ru-RU"/>
        </w:rPr>
        <w:t xml:space="preserve">откладывать </w:t>
      </w:r>
      <w:r>
        <w:rPr>
          <w:sz w:val="22"/>
          <w:szCs w:val="22"/>
          <w:rtl w:val="0"/>
          <w:lang w:val="ru-RU"/>
        </w:rPr>
        <w:t xml:space="preserve">10% </w:t>
      </w:r>
      <w:r>
        <w:rPr>
          <w:sz w:val="22"/>
          <w:szCs w:val="22"/>
          <w:rtl w:val="0"/>
          <w:lang w:val="ru-RU"/>
        </w:rPr>
        <w:t>от дохода – такая сумма не доставит дискомфорта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но быстрее прийти к своей цели поможет эффективное управление бюджетом и экономия</w:t>
      </w:r>
      <w:r>
        <w:rPr>
          <w:sz w:val="22"/>
          <w:szCs w:val="22"/>
          <w:rtl w:val="0"/>
          <w:lang w:val="ru-RU"/>
        </w:rPr>
        <w:t xml:space="preserve"> (</w:t>
      </w:r>
      <w:r>
        <w:rPr>
          <w:sz w:val="22"/>
          <w:szCs w:val="22"/>
          <w:rtl w:val="0"/>
          <w:lang w:val="ru-RU"/>
        </w:rPr>
        <w:t>транспорт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питание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бонусные программы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отдых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одежда и прочее</w:t>
      </w:r>
      <w:r>
        <w:rPr>
          <w:sz w:val="22"/>
          <w:szCs w:val="22"/>
          <w:rtl w:val="0"/>
          <w:lang w:val="ru-RU"/>
        </w:rPr>
        <w:t xml:space="preserve">), </w:t>
      </w:r>
      <w:r>
        <w:rPr>
          <w:sz w:val="22"/>
          <w:szCs w:val="22"/>
          <w:rtl w:val="0"/>
          <w:lang w:val="ru-RU"/>
        </w:rPr>
        <w:t>а также управление кредитной нагрузкой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Heading 4"/>
        <w:ind w:firstLine="720"/>
        <w:jc w:val="both"/>
        <w:rPr>
          <w:sz w:val="22"/>
          <w:szCs w:val="22"/>
          <w:lang w:val="ru-RU"/>
        </w:rPr>
      </w:pPr>
      <w:r>
        <w:rPr>
          <w:sz w:val="22"/>
          <w:szCs w:val="22"/>
          <w:rtl w:val="0"/>
          <w:lang w:val="ru-RU"/>
        </w:rPr>
        <w:t xml:space="preserve">Кредит </w:t>
      </w: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статья расходов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которая может стать тяжким бременем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Прежде чем его брать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задумайтесь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>действительно он нужен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или проще накопить</w:t>
      </w:r>
      <w:r>
        <w:rPr>
          <w:sz w:val="22"/>
          <w:szCs w:val="22"/>
          <w:rtl w:val="0"/>
          <w:lang w:val="ru-RU"/>
        </w:rPr>
        <w:t xml:space="preserve">? </w:t>
      </w:r>
      <w:r>
        <w:rPr>
          <w:sz w:val="22"/>
          <w:szCs w:val="22"/>
          <w:rtl w:val="0"/>
          <w:lang w:val="ru-RU"/>
        </w:rPr>
        <w:t>Будьте уверены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что сможете его погасить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 xml:space="preserve">ежемесячная выплата не должна превышать </w:t>
      </w:r>
      <w:r>
        <w:rPr>
          <w:sz w:val="22"/>
          <w:szCs w:val="22"/>
          <w:rtl w:val="0"/>
          <w:lang w:val="ru-RU"/>
        </w:rPr>
        <w:t xml:space="preserve">30%! </w:t>
      </w:r>
      <w:r>
        <w:rPr>
          <w:sz w:val="22"/>
          <w:szCs w:val="22"/>
          <w:rtl w:val="0"/>
          <w:lang w:val="ru-RU"/>
        </w:rPr>
        <w:t>от общих ежемесячных расходов семьи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Оцените условия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>кредиты в магазинах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как правило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дороже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чем в банках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 валюта кредита должна совпадать с валютой дохода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Помните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>не берите новый кредит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чтобы погасить старый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лучше попробуйте договориться с банком о реструктуризации долга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Heading 4"/>
        <w:ind w:firstLine="720"/>
        <w:jc w:val="both"/>
        <w:rPr>
          <w:sz w:val="22"/>
          <w:szCs w:val="22"/>
          <w:lang w:val="ru-RU"/>
        </w:rPr>
      </w:pPr>
    </w:p>
    <w:p>
      <w:pPr>
        <w:pStyle w:val="Heading 4"/>
        <w:ind w:firstLine="720"/>
        <w:jc w:val="both"/>
        <w:rPr>
          <w:sz w:val="22"/>
          <w:szCs w:val="22"/>
          <w:lang w:val="ru-RU"/>
        </w:rPr>
      </w:pPr>
      <w:r>
        <w:rPr>
          <w:sz w:val="22"/>
          <w:szCs w:val="22"/>
          <w:rtl w:val="0"/>
          <w:lang w:val="ru-RU"/>
        </w:rPr>
        <w:t xml:space="preserve">Улучшить финансовое положение </w:t>
      </w:r>
      <w:r>
        <w:rPr>
          <w:sz w:val="22"/>
          <w:szCs w:val="22"/>
          <w:rtl w:val="0"/>
          <w:lang w:val="ru-RU"/>
        </w:rPr>
        <w:t>можно не только сократив расходы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но и увеличив доходы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Например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переход на более высокооплачиваемую позицию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монетизация ваших увлечений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 также продажа ненужных вещей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>одежда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техника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детские вещи и прочее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Heading 4"/>
        <w:ind w:firstLine="720"/>
        <w:jc w:val="both"/>
        <w:rPr>
          <w:sz w:val="22"/>
          <w:szCs w:val="22"/>
          <w:lang w:val="ru-RU"/>
        </w:rPr>
      </w:pPr>
    </w:p>
    <w:p>
      <w:pPr>
        <w:pStyle w:val="Heading 4"/>
        <w:ind w:firstLine="720"/>
        <w:jc w:val="both"/>
        <w:rPr>
          <w:sz w:val="22"/>
          <w:szCs w:val="22"/>
          <w:lang w:val="ru-RU"/>
        </w:rPr>
      </w:pPr>
      <w:r>
        <w:rPr>
          <w:sz w:val="22"/>
          <w:szCs w:val="22"/>
          <w:rtl w:val="0"/>
          <w:lang w:val="ru-RU"/>
        </w:rPr>
        <w:t>Устойчивость бюджета невозможна без защиты от рисков своих источников дохода и важных активов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Непредвиденные события можно разделить на несколько категорий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Heading 4"/>
        <w:ind w:firstLine="720"/>
        <w:jc w:val="both"/>
        <w:rPr>
          <w:sz w:val="22"/>
          <w:szCs w:val="22"/>
          <w:lang w:val="ru-RU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Связанные с жизнью и здоровьем человека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Если основной источник дохода семьи </w:t>
      </w: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заработная плата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то уход из жизни или потеря трудоспособности основного кормильца может привести к финансовой катастрофе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поэтому защитите тех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кто приносит основной вклад в бюджет семьи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Heading 4"/>
        <w:ind w:firstLine="720"/>
        <w:jc w:val="both"/>
        <w:rPr>
          <w:sz w:val="22"/>
          <w:szCs w:val="22"/>
          <w:lang w:val="ru-RU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Связанные с имуществом и активами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Имущество для нас является залогом уверенности в завтрашнем дне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а также часто и источником дохода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рентная недвижимость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автомобиль</w:t>
      </w:r>
      <w:r>
        <w:rPr>
          <w:sz w:val="22"/>
          <w:szCs w:val="22"/>
          <w:rtl w:val="0"/>
          <w:lang w:val="ru-RU"/>
        </w:rPr>
        <w:t xml:space="preserve">), </w:t>
      </w:r>
      <w:r>
        <w:rPr>
          <w:sz w:val="22"/>
          <w:szCs w:val="22"/>
          <w:rtl w:val="0"/>
          <w:lang w:val="ru-RU"/>
        </w:rPr>
        <w:t>поэтому так важны гарантии его сохранности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Heading 4"/>
        <w:ind w:firstLine="720"/>
        <w:jc w:val="both"/>
        <w:rPr>
          <w:sz w:val="22"/>
          <w:szCs w:val="22"/>
          <w:lang w:val="ru-RU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Связанные с действиями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которые могут причинить ущерб другим людям или имуществу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например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затопление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пожара</w:t>
      </w:r>
      <w:r>
        <w:rPr>
          <w:sz w:val="22"/>
          <w:szCs w:val="22"/>
          <w:rtl w:val="0"/>
          <w:lang w:val="ru-RU"/>
        </w:rPr>
        <w:t>).</w:t>
      </w:r>
    </w:p>
    <w:p>
      <w:pPr>
        <w:pStyle w:val="Heading 4"/>
        <w:ind w:firstLine="720"/>
        <w:jc w:val="both"/>
        <w:rPr>
          <w:sz w:val="22"/>
          <w:szCs w:val="22"/>
          <w:lang w:val="ru-RU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Таким образом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учет своих доходов и расходов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планирование бюджета и тренировка навыка принятия осознанных финансовых решений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 также уменьшение расходов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увеличение доходов и страхование от рисков</w:t>
      </w:r>
      <w:r>
        <w:rPr>
          <w:sz w:val="22"/>
          <w:szCs w:val="22"/>
          <w:rtl w:val="0"/>
          <w:lang w:val="ru-RU"/>
        </w:rPr>
        <w:t xml:space="preserve"> - </w:t>
      </w:r>
      <w:r>
        <w:rPr>
          <w:sz w:val="22"/>
          <w:szCs w:val="22"/>
          <w:rtl w:val="0"/>
          <w:lang w:val="ru-RU"/>
        </w:rPr>
        <w:t>важные</w:t>
      </w:r>
      <w:r>
        <w:rPr>
          <w:sz w:val="22"/>
          <w:szCs w:val="22"/>
          <w:rtl w:val="0"/>
          <w:lang w:val="ru-RU"/>
        </w:rPr>
        <w:t xml:space="preserve"> шаги на пути </w:t>
      </w:r>
      <w:r>
        <w:rPr>
          <w:sz w:val="22"/>
          <w:szCs w:val="22"/>
          <w:rtl w:val="0"/>
          <w:lang w:val="ru-RU"/>
        </w:rPr>
        <w:t>грамотного управления личным бюджетом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2"/>
          <w:szCs w:val="22"/>
          <w:lang w:val="en-US"/>
        </w:rPr>
      </w:pPr>
    </w:p>
    <w:p>
      <w:pPr>
        <w:pStyle w:val="Обычный"/>
        <w:ind w:firstLine="720"/>
        <w:jc w:val="both"/>
      </w:pPr>
      <w:r>
        <w:rPr>
          <w:sz w:val="22"/>
          <w:szCs w:val="22"/>
          <w:rtl w:val="0"/>
          <w:lang w:val="ru-RU"/>
        </w:rPr>
        <w:t>C</w:t>
      </w:r>
      <w:r>
        <w:rPr>
          <w:sz w:val="22"/>
          <w:szCs w:val="22"/>
          <w:rtl w:val="0"/>
          <w:lang w:val="ru-RU"/>
        </w:rPr>
        <w:t xml:space="preserve">татья подготовлена в рамках Всероссийской недели сбережении </w:t>
      </w:r>
      <w:r>
        <w:rPr>
          <w:sz w:val="22"/>
          <w:szCs w:val="22"/>
          <w:rtl w:val="0"/>
          <w:lang w:val="ru-RU"/>
        </w:rPr>
        <w:t>201</w:t>
      </w:r>
      <w:r>
        <w:rPr>
          <w:sz w:val="22"/>
          <w:szCs w:val="22"/>
          <w:rtl w:val="0"/>
          <w:lang w:val="ru-RU"/>
        </w:rPr>
        <w:t>7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которая проходит в рамках Проекта Министерства финансов Российской Федерации «Содействие повышению уровня финансовой грамотности населения и развитию финансового образования в Российской Федерации»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Узнайте больше на портале ваши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"http://xn--80appbun8c.xn--p1ai/"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финансы</w:t>
      </w:r>
      <w:r>
        <w:rPr>
          <w:rStyle w:val="Hyperlink.0"/>
          <w:rtl w:val="0"/>
          <w:lang w:val="ru-RU"/>
        </w:rPr>
        <w:t>.</w:t>
      </w:r>
      <w:r>
        <w:rPr>
          <w:rStyle w:val="Hyperlink.0"/>
          <w:rtl w:val="0"/>
          <w:lang w:val="ru-RU"/>
        </w:rPr>
        <w:t>рф</w:t>
      </w:r>
      <w:r>
        <w:rPr/>
        <w:fldChar w:fldCharType="end" w:fldLock="0"/>
      </w:r>
      <w:r>
        <w:rPr>
          <w:rStyle w:val="Hyperlink.0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899" w:right="850" w:bottom="360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ы"/>
  </w:abstractNum>
  <w:abstractNum w:abstractNumId="1">
    <w:multiLevelType w:val="hybridMultilevel"/>
    <w:styleLink w:val="Пункты"/>
    <w:lvl w:ilvl="0">
      <w:start w:val="1"/>
      <w:numFmt w:val="bullet"/>
      <w:suff w:val="tab"/>
      <w:lvlText w:val="-"/>
      <w:lvlJc w:val="left"/>
      <w:pPr>
        <w:tabs>
          <w:tab w:val="num" w:pos="909"/>
        </w:tabs>
        <w:ind w:left="189" w:firstLine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1509"/>
        </w:tabs>
        <w:ind w:left="789" w:firstLine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2109"/>
        </w:tabs>
        <w:ind w:left="1389" w:firstLine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2709"/>
        </w:tabs>
        <w:ind w:left="1989" w:firstLine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3309"/>
        </w:tabs>
        <w:ind w:left="2589" w:firstLine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3909"/>
        </w:tabs>
        <w:ind w:left="3189" w:firstLine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4509"/>
        </w:tabs>
        <w:ind w:left="3789" w:firstLine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5109"/>
        </w:tabs>
        <w:ind w:left="4389" w:firstLine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5709"/>
        </w:tabs>
        <w:ind w:left="4989" w:firstLine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Пункты">
    <w:name w:val="Пункты"/>
    <w:pPr>
      <w:numPr>
        <w:numId w:val="1"/>
      </w:numPr>
    </w:pPr>
  </w:style>
  <w:style w:type="paragraph" w:styleId="Heading 4">
    <w:name w:val="Heading 4"/>
    <w:next w:val="Heading 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sz w:val="22"/>
      <w:szCs w:val="22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