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96"/>
        <w:gridCol w:w="2509"/>
        <w:gridCol w:w="916"/>
        <w:gridCol w:w="832"/>
        <w:gridCol w:w="1007"/>
        <w:gridCol w:w="1656"/>
        <w:gridCol w:w="2594"/>
      </w:tblGrid>
      <w:tr w:rsidR="00803641" w:rsidRPr="001303F9" w14:paraId="08125345" w14:textId="77777777" w:rsidTr="00803641">
        <w:trPr>
          <w:trHeight w:val="1129"/>
        </w:trPr>
        <w:tc>
          <w:tcPr>
            <w:tcW w:w="100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9D9EC" w14:textId="77777777" w:rsidR="00803641" w:rsidRPr="001303F9" w:rsidRDefault="00803641" w:rsidP="008A38EA">
            <w:pPr>
              <w:jc w:val="center"/>
              <w:rPr>
                <w:rFonts w:eastAsiaTheme="majorEastAsia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1303F9">
              <w:rPr>
                <w:rFonts w:eastAsiaTheme="majorEastAsia"/>
                <w:b/>
                <w:bCs/>
                <w:color w:val="0F4761" w:themeColor="accent1" w:themeShade="BF"/>
                <w:sz w:val="32"/>
                <w:szCs w:val="32"/>
              </w:rPr>
              <w:t xml:space="preserve">План расходов на реализацию инициативного проекта </w:t>
            </w:r>
          </w:p>
          <w:p w14:paraId="61DA2034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rFonts w:eastAsiaTheme="majorEastAsia"/>
                <w:b/>
                <w:bCs/>
                <w:color w:val="0F4761" w:themeColor="accent1" w:themeShade="BF"/>
                <w:sz w:val="32"/>
                <w:szCs w:val="32"/>
              </w:rPr>
              <w:t>«Мой город. Школьники» в</w:t>
            </w:r>
            <w:r w:rsidRPr="001303F9">
              <w:t xml:space="preserve"> </w:t>
            </w:r>
            <w:r w:rsidRPr="001303F9">
              <w:rPr>
                <w:rFonts w:eastAsiaTheme="majorEastAsia"/>
                <w:b/>
                <w:bCs/>
                <w:color w:val="0F4761" w:themeColor="accent1" w:themeShade="BF"/>
                <w:sz w:val="32"/>
                <w:szCs w:val="32"/>
              </w:rPr>
              <w:t>2025-2026 уч. году</w:t>
            </w:r>
          </w:p>
        </w:tc>
      </w:tr>
      <w:tr w:rsidR="00803641" w:rsidRPr="001303F9" w14:paraId="28CBD17D" w14:textId="77777777" w:rsidTr="00803641">
        <w:trPr>
          <w:trHeight w:val="599"/>
        </w:trPr>
        <w:tc>
          <w:tcPr>
            <w:tcW w:w="100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3284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Наименование проекта:</w:t>
            </w:r>
          </w:p>
        </w:tc>
      </w:tr>
      <w:tr w:rsidR="00803641" w:rsidRPr="001303F9" w14:paraId="13A8DDF4" w14:textId="77777777" w:rsidTr="00803641">
        <w:trPr>
          <w:trHeight w:val="547"/>
        </w:trPr>
        <w:tc>
          <w:tcPr>
            <w:tcW w:w="100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07297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организации:</w:t>
            </w:r>
          </w:p>
        </w:tc>
      </w:tr>
      <w:tr w:rsidR="00803641" w:rsidRPr="001303F9" w14:paraId="4B71FE91" w14:textId="77777777" w:rsidTr="00803641">
        <w:trPr>
          <w:trHeight w:val="28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79DF9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44C79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690D4" w14:textId="77777777" w:rsidR="00803641" w:rsidRPr="001303F9" w:rsidRDefault="00803641" w:rsidP="008A38E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EACE" w14:textId="77777777" w:rsidR="00803641" w:rsidRPr="001303F9" w:rsidRDefault="00803641" w:rsidP="008A38E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2E037" w14:textId="77777777" w:rsidR="00803641" w:rsidRPr="001303F9" w:rsidRDefault="00803641" w:rsidP="008A38E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06FBA" w14:textId="77777777" w:rsidR="00803641" w:rsidRPr="001303F9" w:rsidRDefault="00803641" w:rsidP="008A38E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B12EE" w14:textId="77777777" w:rsidR="00803641" w:rsidRPr="001303F9" w:rsidRDefault="00803641" w:rsidP="008A38E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03641" w:rsidRPr="001303F9" w14:paraId="54652B04" w14:textId="77777777" w:rsidTr="00803641">
        <w:trPr>
          <w:trHeight w:val="6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F3FCCCD" w14:textId="77777777" w:rsidR="00803641" w:rsidRPr="001303F9" w:rsidRDefault="00803641" w:rsidP="008A38E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C34A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статьи расходов**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E09A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803641" w:rsidRPr="001303F9" w14:paraId="34E2C5A5" w14:textId="77777777" w:rsidTr="00803641">
        <w:trPr>
          <w:trHeight w:val="121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25B3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3176B" w14:textId="77777777" w:rsidR="00803641" w:rsidRPr="001303F9" w:rsidRDefault="00803641" w:rsidP="008A38EA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6A72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Цена, за ед. товара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5395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ед.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4F80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A935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Грант из городского бюджета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2994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источники финансирования*</w:t>
            </w:r>
          </w:p>
        </w:tc>
      </w:tr>
      <w:tr w:rsidR="00803641" w:rsidRPr="001303F9" w14:paraId="019BAD50" w14:textId="77777777" w:rsidTr="00803641">
        <w:trPr>
          <w:trHeight w:val="3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50B3A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A6D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944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E50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6EB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7D29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52AD" w14:textId="77777777" w:rsidR="00803641" w:rsidRPr="001303F9" w:rsidRDefault="00803641" w:rsidP="008A38E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03641" w:rsidRPr="001303F9" w14:paraId="6FE22691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9035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D194B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47F5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698E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477A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D375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E1BEC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3641" w:rsidRPr="001303F9" w14:paraId="4AFF548C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7000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9C6C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AEB4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1691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9717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FBBD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45D9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3641" w:rsidRPr="001303F9" w14:paraId="52582CC8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59F9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7A81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608F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228B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0B1C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F822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E45B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3641" w:rsidRPr="001303F9" w14:paraId="56E50A85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D790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8028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7E5C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649E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C909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0443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3556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3641" w:rsidRPr="001303F9" w14:paraId="7A469A45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67D6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3637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9BAB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D818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7FCFD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61CF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0B42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3641" w:rsidRPr="001303F9" w14:paraId="16CC22B3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4B39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6A73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A613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2CA7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BEFD" w14:textId="77777777" w:rsidR="00803641" w:rsidRPr="001303F9" w:rsidRDefault="00803641" w:rsidP="008A38E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ABDA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C707" w14:textId="77777777" w:rsidR="00803641" w:rsidRPr="001303F9" w:rsidRDefault="00803641" w:rsidP="008A38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3641" w:rsidRPr="001303F9" w14:paraId="7015728D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E79F" w14:textId="77777777" w:rsidR="00803641" w:rsidRPr="001303F9" w:rsidRDefault="00803641" w:rsidP="008A38EA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9A40" w14:textId="77777777" w:rsidR="00803641" w:rsidRPr="001303F9" w:rsidRDefault="00803641" w:rsidP="008A38EA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5AC6" w14:textId="77777777" w:rsidR="00803641" w:rsidRPr="001303F9" w:rsidRDefault="00803641" w:rsidP="008A38EA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2962" w14:textId="77777777" w:rsidR="00803641" w:rsidRPr="001303F9" w:rsidRDefault="00803641" w:rsidP="008A38EA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6B11" w14:textId="77777777" w:rsidR="00803641" w:rsidRPr="001303F9" w:rsidRDefault="00803641" w:rsidP="008A38EA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5C8B" w14:textId="77777777" w:rsidR="00803641" w:rsidRPr="001303F9" w:rsidRDefault="00803641" w:rsidP="008A38EA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1398" w14:textId="77777777" w:rsidR="00803641" w:rsidRPr="001303F9" w:rsidRDefault="00803641" w:rsidP="008A38EA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03641" w:rsidRPr="001303F9" w14:paraId="696FBD1B" w14:textId="77777777" w:rsidTr="00803641">
        <w:trPr>
          <w:trHeight w:val="670"/>
        </w:trPr>
        <w:tc>
          <w:tcPr>
            <w:tcW w:w="100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87E3E" w14:textId="77777777" w:rsidR="00803641" w:rsidRPr="001303F9" w:rsidRDefault="00803641" w:rsidP="008A38E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303F9">
              <w:rPr>
                <w:color w:val="000000"/>
                <w:sz w:val="24"/>
                <w:szCs w:val="24"/>
                <w:lang w:eastAsia="ru-RU"/>
              </w:rPr>
              <w:t xml:space="preserve">*Статьи расходов должны соответствовать смыслу проекта </w:t>
            </w:r>
            <w:proofErr w:type="spellStart"/>
            <w:r w:rsidRPr="001303F9">
              <w:rPr>
                <w:color w:val="000000"/>
                <w:sz w:val="24"/>
                <w:szCs w:val="24"/>
                <w:lang w:eastAsia="ru-RU"/>
              </w:rPr>
              <w:t>ШкИБ</w:t>
            </w:r>
            <w:proofErr w:type="spellEnd"/>
            <w:r w:rsidRPr="001303F9">
              <w:rPr>
                <w:color w:val="000000"/>
                <w:sz w:val="24"/>
                <w:szCs w:val="24"/>
                <w:lang w:eastAsia="ru-RU"/>
              </w:rPr>
              <w:t>, описанному в паспорте проекта.</w:t>
            </w:r>
          </w:p>
        </w:tc>
      </w:tr>
      <w:tr w:rsidR="00803641" w:rsidRPr="001303F9" w14:paraId="0734E272" w14:textId="77777777" w:rsidTr="00803641">
        <w:trPr>
          <w:trHeight w:val="31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9192" w14:textId="77777777" w:rsidR="00803641" w:rsidRPr="001303F9" w:rsidRDefault="00803641" w:rsidP="008A38E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79F0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B53F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E930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8BDD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6451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58C2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</w:tr>
      <w:tr w:rsidR="00803641" w:rsidRPr="001303F9" w14:paraId="337A4635" w14:textId="77777777" w:rsidTr="00803641">
        <w:trPr>
          <w:gridAfter w:val="6"/>
          <w:wAfter w:w="9514" w:type="dxa"/>
          <w:trHeight w:val="31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EC55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74E4241C" w14:textId="77777777" w:rsidR="00803641" w:rsidRPr="001303F9" w:rsidRDefault="00803641" w:rsidP="00803641">
      <w:pPr>
        <w:jc w:val="right"/>
        <w:rPr>
          <w:b/>
          <w:color w:val="000000"/>
          <w:sz w:val="25"/>
          <w:szCs w:val="25"/>
        </w:rPr>
      </w:pPr>
    </w:p>
    <w:tbl>
      <w:tblPr>
        <w:tblW w:w="10731" w:type="dxa"/>
        <w:tblLayout w:type="fixed"/>
        <w:tblLook w:val="04A0" w:firstRow="1" w:lastRow="0" w:firstColumn="1" w:lastColumn="0" w:noHBand="0" w:noVBand="1"/>
      </w:tblPr>
      <w:tblGrid>
        <w:gridCol w:w="7088"/>
        <w:gridCol w:w="236"/>
        <w:gridCol w:w="1542"/>
        <w:gridCol w:w="885"/>
        <w:gridCol w:w="980"/>
      </w:tblGrid>
      <w:tr w:rsidR="00803641" w:rsidRPr="001303F9" w14:paraId="4AD6E939" w14:textId="77777777" w:rsidTr="008A38EA">
        <w:trPr>
          <w:gridAfter w:val="1"/>
          <w:wAfter w:w="980" w:type="dxa"/>
          <w:trHeight w:val="68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4399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</w:p>
          <w:p w14:paraId="0F10477C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</w:p>
          <w:p w14:paraId="7E93201B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</w:p>
          <w:p w14:paraId="6D43B79F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</w:p>
          <w:p w14:paraId="59E84CDD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  <w:r w:rsidRPr="001303F9">
              <w:rPr>
                <w:color w:val="000000"/>
                <w:lang w:eastAsia="ru-RU"/>
              </w:rPr>
              <w:t xml:space="preserve">ФИО главного бухгалтера образовательной организации </w:t>
            </w:r>
          </w:p>
          <w:p w14:paraId="3FD9AF19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  <w:r w:rsidRPr="001303F9">
              <w:rPr>
                <w:color w:val="000000"/>
                <w:lang w:eastAsia="ru-RU"/>
              </w:rPr>
              <w:t>Подпись</w:t>
            </w:r>
          </w:p>
          <w:p w14:paraId="1D1F32BE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  <w:r w:rsidRPr="001303F9">
              <w:rPr>
                <w:color w:val="000000"/>
                <w:lang w:eastAsia="ru-RU"/>
              </w:rPr>
              <w:t>МП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62A3" w14:textId="77777777" w:rsidR="00803641" w:rsidRPr="001303F9" w:rsidRDefault="00803641" w:rsidP="008A38EA">
            <w:pPr>
              <w:ind w:left="11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03641" w:rsidRPr="001303F9" w14:paraId="4C9F13C4" w14:textId="77777777" w:rsidTr="008A38EA">
        <w:trPr>
          <w:trHeight w:val="9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F9AA" w14:textId="77777777" w:rsidR="00803641" w:rsidRPr="001303F9" w:rsidRDefault="00803641" w:rsidP="008A38EA">
            <w:pPr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ACF2" w14:textId="77777777" w:rsidR="00803641" w:rsidRPr="001303F9" w:rsidRDefault="00803641" w:rsidP="008A38EA">
            <w:pPr>
              <w:ind w:left="11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B6FA" w14:textId="77777777" w:rsidR="00803641" w:rsidRPr="001303F9" w:rsidRDefault="00803641" w:rsidP="008A38EA">
            <w:pPr>
              <w:ind w:left="11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6058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</w:tr>
      <w:tr w:rsidR="00803641" w:rsidRPr="001303F9" w14:paraId="0AC46016" w14:textId="77777777" w:rsidTr="008A38EA">
        <w:trPr>
          <w:gridAfter w:val="1"/>
          <w:wAfter w:w="980" w:type="dxa"/>
          <w:trHeight w:val="36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63387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760C" w14:textId="77777777" w:rsidR="00803641" w:rsidRPr="001303F9" w:rsidRDefault="00803641" w:rsidP="008A38EA">
            <w:pPr>
              <w:ind w:left="112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03641" w:rsidRPr="001303F9" w14:paraId="237FD351" w14:textId="77777777" w:rsidTr="008A38EA">
        <w:trPr>
          <w:trHeight w:val="36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6E889" w14:textId="77777777" w:rsidR="00803641" w:rsidRPr="001303F9" w:rsidRDefault="00803641" w:rsidP="008A38EA">
            <w:pPr>
              <w:ind w:left="-107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A09E" w14:textId="77777777" w:rsidR="00803641" w:rsidRPr="001303F9" w:rsidRDefault="00803641" w:rsidP="008A38EA">
            <w:pPr>
              <w:ind w:left="11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A6DD" w14:textId="77777777" w:rsidR="00803641" w:rsidRPr="001303F9" w:rsidRDefault="00803641" w:rsidP="008A38EA">
            <w:pPr>
              <w:ind w:left="11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417A" w14:textId="77777777" w:rsidR="00803641" w:rsidRPr="001303F9" w:rsidRDefault="00803641" w:rsidP="008A38EA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6F4EAC33" w14:textId="77777777" w:rsidR="00296156" w:rsidRDefault="00296156"/>
    <w:sectPr w:rsidR="0029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41"/>
    <w:rsid w:val="00296156"/>
    <w:rsid w:val="00803641"/>
    <w:rsid w:val="00FA7241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144B"/>
  <w15:chartTrackingRefBased/>
  <w15:docId w15:val="{A8E95623-E330-4FF8-9914-766CD3CB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6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6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6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6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6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6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6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6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6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6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6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6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6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6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6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6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6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6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36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6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36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36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3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Анастасия Сергеевна</dc:creator>
  <cp:keywords/>
  <dc:description/>
  <cp:lastModifiedBy>Боброва Анастасия Сергеевна</cp:lastModifiedBy>
  <cp:revision>1</cp:revision>
  <dcterms:created xsi:type="dcterms:W3CDTF">2025-09-05T09:46:00Z</dcterms:created>
  <dcterms:modified xsi:type="dcterms:W3CDTF">2025-09-05T09:46:00Z</dcterms:modified>
</cp:coreProperties>
</file>