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F0A16" w14:textId="77777777" w:rsidR="002636B3" w:rsidRDefault="00B16D59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noProof/>
          <w:lang w:val="en-US" w:eastAsia="ru-RU"/>
        </w:rPr>
        <w:drawing>
          <wp:anchor distT="0" distB="0" distL="114300" distR="122555" simplePos="0" relativeHeight="2" behindDoc="0" locked="0" layoutInCell="1" allowOverlap="1" wp14:anchorId="0382CF8A" wp14:editId="4C6085FF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221230" cy="709295"/>
            <wp:effectExtent l="0" t="0" r="0" b="0"/>
            <wp:wrapTight wrapText="bothSides">
              <wp:wrapPolygon edited="0">
                <wp:start x="-123" y="0"/>
                <wp:lineTo x="-123" y="20773"/>
                <wp:lineTo x="21486" y="20773"/>
                <wp:lineTo x="21486" y="0"/>
                <wp:lineTo x="-12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909090"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</w:p>
    <w:p w14:paraId="27F2CEA7" w14:textId="77777777" w:rsidR="002636B3" w:rsidRDefault="00B16D59">
      <w:pPr>
        <w:pStyle w:val="ae"/>
        <w:tabs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</w:p>
    <w:p w14:paraId="28EEAAAC" w14:textId="77777777" w:rsidR="002636B3" w:rsidRDefault="00B16D59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14:paraId="67163F54" w14:textId="77777777" w:rsidR="002636B3" w:rsidRDefault="00B16D59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14:paraId="5B887838" w14:textId="77777777" w:rsidR="002636B3" w:rsidRDefault="00B16D59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14:paraId="1D78DC1B" w14:textId="77777777" w:rsidR="002636B3" w:rsidRDefault="00B16D59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14:paraId="40A0B088" w14:textId="77777777" w:rsidR="002636B3" w:rsidRDefault="00B16D59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14:paraId="6FA11823" w14:textId="77777777" w:rsidR="002636B3" w:rsidRDefault="00B15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val="en-US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16F90" wp14:editId="0821BEAF">
                <wp:simplePos x="0" y="0"/>
                <wp:positionH relativeFrom="column">
                  <wp:posOffset>-131445</wp:posOffset>
                </wp:positionH>
                <wp:positionV relativeFrom="paragraph">
                  <wp:posOffset>65405</wp:posOffset>
                </wp:positionV>
                <wp:extent cx="6596380" cy="0"/>
                <wp:effectExtent l="0" t="0" r="13970" b="1905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9638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560">
                          <a:solidFill>
                            <a:srgbClr val="016B24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-10.35pt;margin-top:5.15pt;width:519.4pt;height:0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" path="m,l21600,21600e" filled="f" strokecolor="#016b24" strokeweight=".71mm">
                <v:path arrowok="t"/>
              </v:shape>
            </w:pict>
          </mc:Fallback>
        </mc:AlternateContent>
      </w:r>
    </w:p>
    <w:p w14:paraId="1227E28A" w14:textId="77777777" w:rsidR="00853A62" w:rsidRDefault="00853A62" w:rsidP="00853A62">
      <w:pPr>
        <w:tabs>
          <w:tab w:val="left" w:pos="304"/>
          <w:tab w:val="center" w:pos="5102"/>
        </w:tabs>
        <w:ind w:left="567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Дорогие друзья!</w:t>
      </w:r>
    </w:p>
    <w:p w14:paraId="1F2A8A4C" w14:textId="77777777" w:rsidR="00853A62" w:rsidRPr="00932DB2" w:rsidRDefault="00853A62" w:rsidP="00853A62">
      <w:pPr>
        <w:pStyle w:val="af7"/>
        <w:spacing w:before="135" w:beforeAutospacing="0" w:after="0" w:afterAutospacing="0" w:line="300" w:lineRule="atLeast"/>
        <w:ind w:firstLine="567"/>
        <w:jc w:val="both"/>
        <w:rPr>
          <w:color w:val="000000"/>
        </w:rPr>
      </w:pPr>
      <w:r w:rsidRPr="00932DB2">
        <w:rPr>
          <w:color w:val="000000"/>
        </w:rPr>
        <w:t>Всероссийская неделя финансовой грамотности для детей и молодежи – это серия бесплатных информационно-просветительских мероприятий в Москве и регионах России для школьников и студентов, которая пройдет с 9 по 16 апреля 2017 г.</w:t>
      </w:r>
    </w:p>
    <w:p w14:paraId="3E0847FF" w14:textId="77777777" w:rsidR="00853A62" w:rsidRPr="00932DB2" w:rsidRDefault="00853A62" w:rsidP="00853A62">
      <w:pPr>
        <w:pStyle w:val="af7"/>
        <w:spacing w:before="135" w:beforeAutospacing="0" w:after="0" w:afterAutospacing="0" w:line="300" w:lineRule="atLeast"/>
        <w:ind w:firstLine="567"/>
        <w:jc w:val="both"/>
        <w:rPr>
          <w:color w:val="000000"/>
        </w:rPr>
      </w:pPr>
      <w:r w:rsidRPr="00932DB2">
        <w:rPr>
          <w:color w:val="000000"/>
        </w:rPr>
        <w:t>На мероприятиях юные россияне смогут познакомиться с основными финансовыми понятиями и принципами финансово грамотного поведения, узнать подробнее о существующих финансовых рисках и защите своих прав, а также обсудить с экспертами, как грамотно подойти к принятию своих первых финансовых решений.</w:t>
      </w:r>
    </w:p>
    <w:p w14:paraId="5EBED8ED" w14:textId="77777777" w:rsidR="00853A62" w:rsidRPr="00932DB2" w:rsidRDefault="00853A62" w:rsidP="00853A62">
      <w:pPr>
        <w:pStyle w:val="af7"/>
        <w:spacing w:before="135" w:beforeAutospacing="0" w:after="0" w:afterAutospacing="0" w:line="300" w:lineRule="atLeast"/>
        <w:ind w:firstLine="567"/>
        <w:jc w:val="both"/>
        <w:rPr>
          <w:color w:val="000000"/>
        </w:rPr>
      </w:pPr>
      <w:r w:rsidRPr="00932DB2">
        <w:rPr>
          <w:color w:val="000000"/>
        </w:rPr>
        <w:t xml:space="preserve">Неделя финансовой грамотности проводится в рамках Проекта Минфина «Содействие повышению уровня финансовой грамотности населения и развитию финансового образования в Российской Федерации» и приурочена к международной акции </w:t>
      </w:r>
      <w:proofErr w:type="spellStart"/>
      <w:r w:rsidRPr="00932DB2">
        <w:rPr>
          <w:color w:val="000000"/>
        </w:rPr>
        <w:t>Global</w:t>
      </w:r>
      <w:proofErr w:type="spellEnd"/>
      <w:r w:rsidRPr="00932DB2">
        <w:rPr>
          <w:color w:val="000000"/>
        </w:rPr>
        <w:t xml:space="preserve"> </w:t>
      </w:r>
      <w:proofErr w:type="spellStart"/>
      <w:r w:rsidRPr="00932DB2">
        <w:rPr>
          <w:color w:val="000000"/>
        </w:rPr>
        <w:t>Money</w:t>
      </w:r>
      <w:proofErr w:type="spellEnd"/>
      <w:r w:rsidRPr="00932DB2">
        <w:rPr>
          <w:color w:val="000000"/>
        </w:rPr>
        <w:t xml:space="preserve"> </w:t>
      </w:r>
      <w:proofErr w:type="spellStart"/>
      <w:r w:rsidRPr="00932DB2">
        <w:rPr>
          <w:color w:val="000000"/>
        </w:rPr>
        <w:t>Week</w:t>
      </w:r>
      <w:proofErr w:type="spellEnd"/>
      <w:r w:rsidRPr="00932DB2">
        <w:rPr>
          <w:color w:val="000000"/>
        </w:rPr>
        <w:t>, которая ежегодно собирает более 3 миллионов детей из 118 стран мира.</w:t>
      </w:r>
    </w:p>
    <w:p w14:paraId="5A94ED63" w14:textId="77777777" w:rsidR="00853A62" w:rsidRDefault="00853A62" w:rsidP="00853A62">
      <w:pPr>
        <w:pStyle w:val="af7"/>
        <w:spacing w:before="135" w:beforeAutospacing="0" w:after="0" w:afterAutospacing="0" w:line="300" w:lineRule="atLeast"/>
        <w:ind w:firstLine="567"/>
        <w:jc w:val="both"/>
        <w:rPr>
          <w:color w:val="000000"/>
        </w:rPr>
      </w:pPr>
      <w:r w:rsidRPr="00932DB2">
        <w:rPr>
          <w:color w:val="000000"/>
        </w:rPr>
        <w:t>Партнерами Недели выступают региональные министерства финансов, финансовые институты, образовательные учреждения и общественные организации, которые проводят на своих площадках бесплатные лекции, семинары, экскурсии и игры.</w:t>
      </w:r>
    </w:p>
    <w:p w14:paraId="1E63E162" w14:textId="77777777" w:rsidR="00853A62" w:rsidRDefault="00853A62" w:rsidP="00853A62">
      <w:pPr>
        <w:pStyle w:val="af7"/>
        <w:spacing w:before="135" w:beforeAutospacing="0" w:after="0" w:afterAutospacing="0" w:line="300" w:lineRule="atLeast"/>
        <w:ind w:firstLine="567"/>
        <w:jc w:val="both"/>
        <w:rPr>
          <w:color w:val="000000"/>
        </w:rPr>
      </w:pPr>
    </w:p>
    <w:p w14:paraId="78CA2E16" w14:textId="77777777" w:rsidR="00853A62" w:rsidRDefault="00853A62" w:rsidP="00B15F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DB2">
        <w:rPr>
          <w:rFonts w:ascii="Times New Roman" w:hAnsi="Times New Roman" w:cs="Times New Roman"/>
          <w:sz w:val="24"/>
          <w:szCs w:val="24"/>
        </w:rPr>
        <w:t>Основные темы Недели финансовой грамотности (Недели сбережений) в 2017 году:</w:t>
      </w:r>
    </w:p>
    <w:p w14:paraId="7F56F8C0" w14:textId="77777777" w:rsidR="00853A62" w:rsidRDefault="00853A62" w:rsidP="00853A62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воспитание в кругу семьи</w:t>
      </w:r>
    </w:p>
    <w:p w14:paraId="4691DA35" w14:textId="77777777" w:rsidR="00853A62" w:rsidRDefault="00853A62" w:rsidP="00853A62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потребление и сбережение</w:t>
      </w:r>
    </w:p>
    <w:p w14:paraId="646CF1DA" w14:textId="77777777" w:rsidR="00853A62" w:rsidRDefault="00853A62" w:rsidP="00853A62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Вкладывай средства в своё будущее.</w:t>
      </w:r>
    </w:p>
    <w:p w14:paraId="428726CA" w14:textId="77777777" w:rsidR="00853A62" w:rsidRDefault="00853A62" w:rsidP="00B15F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мероприятий юные россияне (основная аудитория мероприятий - дети в молодежь в возрасте от 10 до 25 лет), а также их учителя и родители,  смогут принять участие в открытых лекциях и практикумах, увлекательных экскурсиях, творческих конкурсах, играх, викторинах и многих других мероприятиях. Все мероприятия являются бесплатными, прошедшими тщательный отбор и методологическую проработку на предмет содержания.</w:t>
      </w:r>
    </w:p>
    <w:p w14:paraId="55E7F11E" w14:textId="77777777" w:rsidR="00853A62" w:rsidRDefault="00853A62" w:rsidP="00B15F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о мероприятиях представлена на сайте: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Вашифинансы.рф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19EEA8" w14:textId="77777777" w:rsidR="00853A62" w:rsidRDefault="00853A62" w:rsidP="00B15F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организаторы!</w:t>
      </w:r>
    </w:p>
    <w:p w14:paraId="03E565F2" w14:textId="77777777" w:rsidR="00B15F94" w:rsidRDefault="00B15F94" w:rsidP="00B15F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1284B043" w14:textId="77777777" w:rsidR="00B15F94" w:rsidRDefault="00B15F94" w:rsidP="00B15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Подумайте над вопросами, рассмотренными в ходе занятия, обсудите их с друзьями или в кругу семьи.</w:t>
      </w:r>
    </w:p>
    <w:p w14:paraId="076AA86D" w14:textId="77777777" w:rsidR="002636B3" w:rsidRDefault="00B15F94" w:rsidP="00CE4C2C">
      <w:pPr>
        <w:spacing w:after="0" w:line="360" w:lineRule="auto"/>
        <w:rPr>
          <w:rFonts w:ascii="Times New Roman" w:hAnsi="Times New Roman" w:cs="Times New Roman"/>
          <w:color w:val="000000"/>
        </w:rPr>
        <w:sectPr w:rsidR="002636B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</w:rPr>
        <w:tab/>
        <w:t>Составьте свой личный распорядок дня, используя памятку в раздаточном материале.</w:t>
      </w:r>
    </w:p>
    <w:p w14:paraId="21CC05E9" w14:textId="77777777" w:rsidR="002636B3" w:rsidRDefault="00B16D59" w:rsidP="00184FEE">
      <w:pPr>
        <w:pStyle w:val="ae"/>
        <w:tabs>
          <w:tab w:val="center" w:pos="3686"/>
          <w:tab w:val="left" w:pos="6663"/>
        </w:tabs>
        <w:jc w:val="both"/>
      </w:pPr>
      <w:r>
        <w:rPr>
          <w:noProof/>
          <w:lang w:val="en-US" w:eastAsia="ru-RU"/>
        </w:rPr>
        <w:lastRenderedPageBreak/>
        <w:drawing>
          <wp:anchor distT="0" distB="0" distL="114300" distR="122555" simplePos="0" relativeHeight="5" behindDoc="0" locked="0" layoutInCell="1" allowOverlap="1" wp14:anchorId="119CEB1C" wp14:editId="4BF4591A">
            <wp:simplePos x="0" y="0"/>
            <wp:positionH relativeFrom="column">
              <wp:posOffset>92710</wp:posOffset>
            </wp:positionH>
            <wp:positionV relativeFrom="paragraph">
              <wp:posOffset>-307340</wp:posOffset>
            </wp:positionV>
            <wp:extent cx="2221230" cy="709295"/>
            <wp:effectExtent l="0" t="0" r="7620" b="0"/>
            <wp:wrapTight wrapText="bothSides">
              <wp:wrapPolygon edited="0">
                <wp:start x="0" y="0"/>
                <wp:lineTo x="0" y="20885"/>
                <wp:lineTo x="21489" y="20885"/>
                <wp:lineTo x="21489" y="0"/>
                <wp:lineTo x="0" y="0"/>
              </wp:wrapPolygon>
            </wp:wrapTight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909090"/>
          <w:sz w:val="14"/>
          <w:szCs w:val="14"/>
        </w:rPr>
        <w:tab/>
      </w:r>
      <w:r w:rsidR="00184FEE">
        <w:rPr>
          <w:rFonts w:ascii="Times New Roman" w:hAnsi="Times New Roman" w:cs="Times New Roman"/>
          <w:b/>
          <w:color w:val="909090"/>
          <w:sz w:val="14"/>
          <w:szCs w:val="14"/>
        </w:rPr>
        <w:t xml:space="preserve">                            </w:t>
      </w:r>
      <w:r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14:paraId="2B0B8AD8" w14:textId="77777777" w:rsidR="002636B3" w:rsidRDefault="00B16D59">
      <w:pPr>
        <w:pStyle w:val="ae"/>
        <w:tabs>
          <w:tab w:val="center" w:pos="3686"/>
          <w:tab w:val="left" w:pos="6663"/>
        </w:tabs>
        <w:jc w:val="right"/>
      </w:pPr>
      <w:r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14:paraId="74DA5A15" w14:textId="77777777" w:rsidR="002636B3" w:rsidRDefault="00B16D59">
      <w:pPr>
        <w:pStyle w:val="ae"/>
        <w:tabs>
          <w:tab w:val="center" w:pos="3686"/>
          <w:tab w:val="left" w:pos="6663"/>
        </w:tabs>
        <w:jc w:val="right"/>
      </w:pPr>
      <w:r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14:paraId="77BEBAC2" w14:textId="77777777" w:rsidR="002636B3" w:rsidRDefault="00B16D59">
      <w:pPr>
        <w:pStyle w:val="ae"/>
        <w:tabs>
          <w:tab w:val="center" w:pos="3686"/>
          <w:tab w:val="left" w:pos="6663"/>
        </w:tabs>
        <w:jc w:val="right"/>
      </w:pPr>
      <w:r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14:paraId="6B0F8A4D" w14:textId="77777777" w:rsidR="002636B3" w:rsidRDefault="00B16D59">
      <w:pPr>
        <w:pStyle w:val="ae"/>
        <w:tabs>
          <w:tab w:val="center" w:pos="3686"/>
          <w:tab w:val="left" w:pos="6663"/>
        </w:tabs>
        <w:jc w:val="right"/>
      </w:pPr>
      <w:r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14:paraId="4E39A67B" w14:textId="77777777" w:rsidR="002636B3" w:rsidRDefault="00184FEE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val="en-US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B22AB" wp14:editId="5E3DED5C">
                <wp:simplePos x="0" y="0"/>
                <wp:positionH relativeFrom="column">
                  <wp:posOffset>-55245</wp:posOffset>
                </wp:positionH>
                <wp:positionV relativeFrom="paragraph">
                  <wp:posOffset>71755</wp:posOffset>
                </wp:positionV>
                <wp:extent cx="6596380" cy="0"/>
                <wp:effectExtent l="0" t="0" r="13970" b="19050"/>
                <wp:wrapNone/>
                <wp:docPr id="4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9638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560">
                          <a:solidFill>
                            <a:srgbClr val="016B24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-4.35pt;margin-top:5.65pt;width:519.4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" path="m,l21600,21600e" filled="f" strokecolor="#016b24" strokeweight=".71mm">
                <v:path arrowok="t"/>
              </v:shape>
            </w:pict>
          </mc:Fallback>
        </mc:AlternateContent>
      </w:r>
    </w:p>
    <w:p w14:paraId="14B495ED" w14:textId="77777777" w:rsidR="002636B3" w:rsidRDefault="002636B3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</w:p>
    <w:p w14:paraId="6EE86562" w14:textId="77777777" w:rsidR="002636B3" w:rsidRDefault="00B16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при работе над составлением распорядка дня</w:t>
      </w:r>
    </w:p>
    <w:p w14:paraId="64865AF5" w14:textId="77777777" w:rsidR="002636B3" w:rsidRDefault="00B16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silka4"/>
      <w:bookmarkEnd w:id="0"/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Почасовая таблица активности человека</w:t>
      </w:r>
    </w:p>
    <w:p w14:paraId="115C5AAC" w14:textId="77777777"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4:0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0 </w:t>
      </w:r>
      <w:r>
        <w:rPr>
          <w:rFonts w:ascii="Times New Roman" w:hAnsi="Times New Roman"/>
          <w:color w:val="000000"/>
          <w:sz w:val="21"/>
          <w:szCs w:val="21"/>
        </w:rPr>
        <w:t xml:space="preserve">С началом циркадного ритма организм человека впрыскивает в кровь кортизон (гормон стресса), запускающий механизмы главных его функций и регулирующий нашу активность в дневное время. </w:t>
      </w:r>
    </w:p>
    <w:p w14:paraId="1F0F4104" w14:textId="77777777"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5:0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-6:0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0 </w:t>
      </w:r>
      <w:r>
        <w:rPr>
          <w:rFonts w:ascii="Times New Roman" w:hAnsi="Times New Roman"/>
          <w:color w:val="000000"/>
          <w:sz w:val="21"/>
          <w:szCs w:val="21"/>
        </w:rPr>
        <w:t>Во время этого этапа, когда организм проходит процедуру пробуждения, обмен веществ ускоряется, уровень аминокислот увеличивается. Сахара также в крови прибавляется</w:t>
      </w:r>
      <w:r w:rsidR="003A1A59"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и сон становится более чутким.</w:t>
      </w:r>
    </w:p>
    <w:p w14:paraId="273E09B3" w14:textId="77777777"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7:0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-9:0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0 </w:t>
      </w:r>
      <w:r>
        <w:rPr>
          <w:rFonts w:ascii="Times New Roman" w:hAnsi="Times New Roman"/>
          <w:color w:val="000000"/>
          <w:sz w:val="21"/>
          <w:szCs w:val="21"/>
        </w:rPr>
        <w:t>В этот период организм, расслабленный после сна, особенно легко приводится в тонус – самое время для легкой утренней зарядки. Также именно с утра пищеварительная система человека работает наиболее слажено. Содержащиеся в продуктах полезные вещества легче и скорее усваиваются, что позволяет быстрее перерабатывать пищу. Вы в прямом смысле получаете энергию на весь день.</w:t>
      </w:r>
    </w:p>
    <w:p w14:paraId="1206EA4D" w14:textId="77777777"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9:0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-10:0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0 </w:t>
      </w:r>
      <w:r>
        <w:rPr>
          <w:rFonts w:ascii="Times New Roman" w:hAnsi="Times New Roman"/>
          <w:color w:val="000000"/>
          <w:sz w:val="21"/>
          <w:szCs w:val="21"/>
        </w:rPr>
        <w:t>Полученная после завтрака энергия осваивается около часа. В этот период особенно удачно ему удается выполнять задачи на сообразительность, превосходно работает кратковременная память.</w:t>
      </w:r>
    </w:p>
    <w:p w14:paraId="2E575062" w14:textId="77777777" w:rsidR="002636B3" w:rsidRDefault="007664E4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 xml:space="preserve">10:00-12:00 </w:t>
      </w:r>
      <w:r w:rsidR="00B16D59">
        <w:rPr>
          <w:rFonts w:ascii="Times New Roman" w:hAnsi="Times New Roman"/>
          <w:color w:val="000000"/>
          <w:sz w:val="21"/>
          <w:szCs w:val="21"/>
        </w:rPr>
        <w:t>Работоспособность достигает своего пика. В это время наибольшей умственной активности можно наиболее эффективно решать задачи на концентрацию внимания.</w:t>
      </w:r>
    </w:p>
    <w:p w14:paraId="66B39338" w14:textId="77777777"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12:0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-14:0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0 </w:t>
      </w:r>
      <w:r>
        <w:rPr>
          <w:rFonts w:ascii="Times New Roman" w:hAnsi="Times New Roman"/>
          <w:color w:val="000000"/>
          <w:sz w:val="21"/>
          <w:szCs w:val="21"/>
        </w:rPr>
        <w:t>С двенадцати до двух лучше дать своим мозгам небольшой отдых. В этот период работоспособность падает – самое время сходить пообедать.</w:t>
      </w:r>
    </w:p>
    <w:p w14:paraId="1223C076" w14:textId="77777777"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14:0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-16:0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0 </w:t>
      </w:r>
      <w:r>
        <w:rPr>
          <w:rFonts w:ascii="Times New Roman" w:hAnsi="Times New Roman"/>
          <w:color w:val="000000"/>
          <w:sz w:val="21"/>
          <w:szCs w:val="21"/>
        </w:rPr>
        <w:t>Лучше избавить себя от бурной умственной деятельности, посвятив пару часов перевариванию обеда, ведь организм находится в уставшем состоянии.</w:t>
      </w:r>
    </w:p>
    <w:p w14:paraId="009B1EAD" w14:textId="77777777"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16:0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-18:0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0 </w:t>
      </w:r>
      <w:r>
        <w:rPr>
          <w:rFonts w:ascii="Times New Roman" w:hAnsi="Times New Roman"/>
          <w:color w:val="000000"/>
          <w:sz w:val="21"/>
          <w:szCs w:val="21"/>
        </w:rPr>
        <w:t>Как следует отдохнувший, получивший от пищи энергию организм работает без тормозов</w:t>
      </w:r>
      <w:r w:rsidR="00345A7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3A1A59">
        <w:rPr>
          <w:rFonts w:ascii="Times New Roman" w:hAnsi="Times New Roman"/>
          <w:color w:val="000000"/>
          <w:sz w:val="21"/>
          <w:szCs w:val="21"/>
        </w:rPr>
        <w:t xml:space="preserve">- </w:t>
      </w:r>
      <w:r>
        <w:rPr>
          <w:rFonts w:ascii="Times New Roman" w:hAnsi="Times New Roman"/>
          <w:color w:val="000000"/>
          <w:sz w:val="21"/>
          <w:szCs w:val="21"/>
        </w:rPr>
        <w:t>это второй за день пик работоспособности, идеальный для блестящего завершения рабочего дня.</w:t>
      </w:r>
    </w:p>
    <w:p w14:paraId="59F481FA" w14:textId="77777777"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18:0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-20:0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0 </w:t>
      </w:r>
      <w:r>
        <w:rPr>
          <w:rFonts w:ascii="Times New Roman" w:hAnsi="Times New Roman"/>
          <w:color w:val="000000"/>
          <w:sz w:val="21"/>
          <w:szCs w:val="21"/>
        </w:rPr>
        <w:t>Время поужинать. Пища будет усваиваться до самого утра. Поужинав, имеет смысл отправиться на прогулку или в спортзал (не раньше, чем через час после приема пищи).</w:t>
      </w:r>
    </w:p>
    <w:p w14:paraId="142B3754" w14:textId="77777777"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20:0</w:t>
      </w:r>
      <w:r w:rsidR="0057317A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-21:0</w:t>
      </w:r>
      <w:r w:rsidR="0057317A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Общайтесь с друзьями и родственниками, занимайтесь физической активностью.</w:t>
      </w:r>
    </w:p>
    <w:p w14:paraId="58F658D9" w14:textId="77777777" w:rsidR="002636B3" w:rsidRDefault="0057317A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21:00</w:t>
      </w:r>
      <w:r w:rsidR="00B16D59">
        <w:rPr>
          <w:rStyle w:val="a6"/>
          <w:rFonts w:ascii="Times New Roman" w:hAnsi="Times New Roman"/>
          <w:color w:val="000000"/>
          <w:sz w:val="21"/>
          <w:szCs w:val="21"/>
        </w:rPr>
        <w:t>-22:0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 </w:t>
      </w:r>
      <w:r w:rsidR="00B16D59">
        <w:rPr>
          <w:rFonts w:ascii="Times New Roman" w:hAnsi="Times New Roman"/>
          <w:color w:val="000000"/>
          <w:sz w:val="21"/>
          <w:szCs w:val="21"/>
        </w:rPr>
        <w:t>Прием пищи в этот период запрещен. При этом запоминание улучшается</w:t>
      </w:r>
    </w:p>
    <w:p w14:paraId="7DBB53AC" w14:textId="77777777"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22:0</w:t>
      </w:r>
      <w:r w:rsidR="0057317A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-23.0</w:t>
      </w:r>
      <w:r w:rsidR="0057317A">
        <w:rPr>
          <w:rStyle w:val="a6"/>
          <w:rFonts w:ascii="Times New Roman" w:hAnsi="Times New Roman"/>
          <w:color w:val="000000"/>
          <w:sz w:val="21"/>
          <w:szCs w:val="21"/>
        </w:rPr>
        <w:t xml:space="preserve">0 </w:t>
      </w:r>
      <w:r>
        <w:rPr>
          <w:rFonts w:ascii="Times New Roman" w:hAnsi="Times New Roman"/>
          <w:color w:val="000000"/>
          <w:sz w:val="21"/>
          <w:szCs w:val="21"/>
        </w:rPr>
        <w:t>Вы засыпаете, и это начальная фаза сна – когда в теле вашем стартуют всевозможные восстановительные процессы. Тело отдыхает.</w:t>
      </w:r>
    </w:p>
    <w:p w14:paraId="1685DB55" w14:textId="77777777"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23:0</w:t>
      </w:r>
      <w:r w:rsidR="0057317A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-1:0</w:t>
      </w:r>
      <w:r w:rsidR="0057317A">
        <w:rPr>
          <w:rStyle w:val="a6"/>
          <w:rFonts w:ascii="Times New Roman" w:hAnsi="Times New Roman"/>
          <w:color w:val="000000"/>
          <w:sz w:val="21"/>
          <w:szCs w:val="21"/>
        </w:rPr>
        <w:t xml:space="preserve">0 </w:t>
      </w:r>
      <w:r>
        <w:rPr>
          <w:rFonts w:ascii="Times New Roman" w:hAnsi="Times New Roman"/>
          <w:color w:val="000000"/>
          <w:sz w:val="21"/>
          <w:szCs w:val="21"/>
        </w:rPr>
        <w:t>Фаза глубокого сна - организм лучше всего расслаблен и набирается сил. Обмен веществ снижен до минимального значения, уменьшаются частота пульса и температура вашего тела.</w:t>
      </w:r>
    </w:p>
    <w:p w14:paraId="283C0A72" w14:textId="77777777" w:rsidR="002636B3" w:rsidRDefault="00B16D59" w:rsidP="0057317A">
      <w:pPr>
        <w:pStyle w:val="aa"/>
        <w:spacing w:after="15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Style w:val="a6"/>
          <w:rFonts w:ascii="Times New Roman" w:hAnsi="Times New Roman"/>
          <w:color w:val="000000"/>
          <w:sz w:val="21"/>
          <w:szCs w:val="21"/>
        </w:rPr>
        <w:t>2:0</w:t>
      </w:r>
      <w:r w:rsidR="0057317A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-3:0</w:t>
      </w:r>
      <w:r w:rsidR="0057317A">
        <w:rPr>
          <w:rStyle w:val="a6"/>
          <w:rFonts w:ascii="Times New Roman" w:hAnsi="Times New Roman"/>
          <w:color w:val="000000"/>
          <w:sz w:val="21"/>
          <w:szCs w:val="21"/>
        </w:rPr>
        <w:t xml:space="preserve">0 </w:t>
      </w:r>
      <w:r>
        <w:rPr>
          <w:rFonts w:ascii="Times New Roman" w:hAnsi="Times New Roman"/>
          <w:color w:val="000000"/>
          <w:sz w:val="21"/>
          <w:szCs w:val="21"/>
        </w:rPr>
        <w:t>Лучше не прерывать сон в это время, так как его нехватка именно в данный период времени станет следствием плохого настроения на весь день. В этот важный период времени замедляются все химические реакции и гормоны практически перестают вырабатываться.</w:t>
      </w:r>
    </w:p>
    <w:p w14:paraId="22698498" w14:textId="77777777" w:rsidR="00D479A7" w:rsidRDefault="00D479A7" w:rsidP="0057317A">
      <w:pPr>
        <w:pStyle w:val="aa"/>
        <w:spacing w:after="150"/>
        <w:jc w:val="both"/>
        <w:sectPr w:rsidR="00D479A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14:paraId="45107224" w14:textId="77777777" w:rsidR="002636B3" w:rsidRDefault="00B16D59">
      <w:pPr>
        <w:pStyle w:val="ae"/>
        <w:tabs>
          <w:tab w:val="center" w:pos="3686"/>
          <w:tab w:val="left" w:pos="6663"/>
        </w:tabs>
        <w:jc w:val="right"/>
      </w:pPr>
      <w:r>
        <w:rPr>
          <w:noProof/>
          <w:lang w:val="en-US" w:eastAsia="ru-RU"/>
        </w:rPr>
        <w:lastRenderedPageBreak/>
        <w:drawing>
          <wp:anchor distT="0" distB="0" distL="114300" distR="122555" simplePos="0" relativeHeight="6" behindDoc="0" locked="0" layoutInCell="1" allowOverlap="1" wp14:anchorId="08C7CA5A" wp14:editId="73AA8FB2">
            <wp:simplePos x="0" y="0"/>
            <wp:positionH relativeFrom="column">
              <wp:posOffset>-2540</wp:posOffset>
            </wp:positionH>
            <wp:positionV relativeFrom="paragraph">
              <wp:posOffset>-97790</wp:posOffset>
            </wp:positionV>
            <wp:extent cx="2221230" cy="709295"/>
            <wp:effectExtent l="0" t="0" r="7620" b="0"/>
            <wp:wrapTight wrapText="bothSides">
              <wp:wrapPolygon edited="0">
                <wp:start x="0" y="0"/>
                <wp:lineTo x="0" y="20885"/>
                <wp:lineTo x="21489" y="20885"/>
                <wp:lineTo x="21489" y="0"/>
                <wp:lineTo x="0" y="0"/>
              </wp:wrapPolygon>
            </wp:wrapTight>
            <wp:docPr id="5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909090"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14:paraId="22F7AE64" w14:textId="77777777" w:rsidR="002636B3" w:rsidRDefault="00B16D59">
      <w:pPr>
        <w:pStyle w:val="ae"/>
        <w:tabs>
          <w:tab w:val="center" w:pos="3686"/>
          <w:tab w:val="left" w:pos="6663"/>
        </w:tabs>
        <w:jc w:val="right"/>
      </w:pPr>
      <w:r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14:paraId="12E9E79B" w14:textId="77777777" w:rsidR="002636B3" w:rsidRDefault="00B16D59">
      <w:pPr>
        <w:pStyle w:val="ae"/>
        <w:tabs>
          <w:tab w:val="center" w:pos="3686"/>
          <w:tab w:val="left" w:pos="6663"/>
        </w:tabs>
        <w:jc w:val="right"/>
      </w:pPr>
      <w:r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14:paraId="3266DE68" w14:textId="77777777" w:rsidR="002636B3" w:rsidRDefault="00B16D59">
      <w:pPr>
        <w:pStyle w:val="ae"/>
        <w:tabs>
          <w:tab w:val="center" w:pos="3686"/>
          <w:tab w:val="left" w:pos="6663"/>
        </w:tabs>
        <w:jc w:val="right"/>
      </w:pPr>
      <w:r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14:paraId="2F6EFEFE" w14:textId="77777777" w:rsidR="002636B3" w:rsidRDefault="00B16D59">
      <w:pPr>
        <w:pStyle w:val="ae"/>
        <w:tabs>
          <w:tab w:val="center" w:pos="3686"/>
          <w:tab w:val="left" w:pos="6663"/>
        </w:tabs>
        <w:jc w:val="right"/>
      </w:pPr>
      <w:r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14:paraId="50392D7D" w14:textId="77777777" w:rsidR="002636B3" w:rsidRDefault="00CE4C2C">
      <w:pPr>
        <w:pStyle w:val="ae"/>
        <w:tabs>
          <w:tab w:val="center" w:pos="3686"/>
          <w:tab w:val="left" w:pos="6663"/>
        </w:tabs>
        <w:jc w:val="right"/>
        <w:rPr>
          <w:rStyle w:val="a6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797EC" wp14:editId="486C271B">
                <wp:simplePos x="0" y="0"/>
                <wp:positionH relativeFrom="column">
                  <wp:posOffset>-2461260</wp:posOffset>
                </wp:positionH>
                <wp:positionV relativeFrom="paragraph">
                  <wp:posOffset>79375</wp:posOffset>
                </wp:positionV>
                <wp:extent cx="6596380" cy="0"/>
                <wp:effectExtent l="0" t="0" r="13970" b="19050"/>
                <wp:wrapNone/>
                <wp:docPr id="6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9638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560">
                          <a:solidFill>
                            <a:srgbClr val="016B24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-193.8pt;margin-top:6.25pt;width:519.4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" path="m,l21600,21600e" filled="f" strokecolor="#016b24" strokeweight=".71mm">
                <v:path arrowok="t"/>
              </v:shape>
            </w:pict>
          </mc:Fallback>
        </mc:AlternateContent>
      </w:r>
    </w:p>
    <w:p w14:paraId="3C92FEBC" w14:textId="77777777" w:rsidR="00E5341F" w:rsidRDefault="00F03A16" w:rsidP="00F03A16">
      <w:pPr>
        <w:pStyle w:val="ae"/>
        <w:tabs>
          <w:tab w:val="center" w:pos="3686"/>
          <w:tab w:val="left" w:pos="6663"/>
        </w:tabs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lang w:eastAsia="ru-RU"/>
        </w:rPr>
        <w:t>Попробуйте заполнить блок-схему «Генеалогическое дерево мой семьи». При необходимости можно и нужно выйти за ограниченные рамки предложенной блок-схемы</w:t>
      </w:r>
    </w:p>
    <w:p w14:paraId="6E434278" w14:textId="77777777" w:rsidR="00F03A16" w:rsidRDefault="00F03A16" w:rsidP="00F03A16">
      <w:pPr>
        <w:pStyle w:val="ae"/>
        <w:tabs>
          <w:tab w:val="center" w:pos="3686"/>
          <w:tab w:val="left" w:pos="6663"/>
        </w:tabs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559DD12" w14:textId="77777777" w:rsidR="00F03A16" w:rsidRPr="00E5341F" w:rsidRDefault="00F03A16" w:rsidP="00F03A16">
      <w:pPr>
        <w:pStyle w:val="ae"/>
        <w:tabs>
          <w:tab w:val="center" w:pos="3686"/>
          <w:tab w:val="left" w:pos="6663"/>
        </w:tabs>
        <w:jc w:val="center"/>
        <w:rPr>
          <w:rStyle w:val="a6"/>
          <w:rFonts w:ascii="Times New Roman" w:hAnsi="Times New Roman" w:cs="Times New Roman"/>
          <w:color w:val="000000"/>
          <w:sz w:val="32"/>
          <w:szCs w:val="32"/>
          <w:lang w:eastAsia="ru-RU"/>
        </w:rPr>
      </w:pPr>
      <w:bookmarkStart w:id="1" w:name="_GoBack"/>
      <w:r w:rsidRPr="00F03A16"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drawing>
          <wp:inline distT="0" distB="0" distL="0" distR="0" wp14:anchorId="7824FFB6" wp14:editId="3E72DF34">
            <wp:extent cx="6097585" cy="3958590"/>
            <wp:effectExtent l="0" t="0" r="0" b="3810"/>
            <wp:docPr id="18" name="Изображение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0606" cy="396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F03A16" w:rsidRPr="00E5341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4E58D" w14:textId="77777777" w:rsidR="00925F81" w:rsidRDefault="00925F81" w:rsidP="00853A62">
      <w:pPr>
        <w:spacing w:after="0" w:line="240" w:lineRule="auto"/>
      </w:pPr>
      <w:r>
        <w:separator/>
      </w:r>
    </w:p>
  </w:endnote>
  <w:endnote w:type="continuationSeparator" w:id="0">
    <w:p w14:paraId="25196E84" w14:textId="77777777" w:rsidR="00925F81" w:rsidRDefault="00925F81" w:rsidP="0085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9B1EB" w14:textId="77777777" w:rsidR="00925F81" w:rsidRDefault="00925F81" w:rsidP="00853A62">
      <w:pPr>
        <w:spacing w:after="0" w:line="240" w:lineRule="auto"/>
      </w:pPr>
      <w:r>
        <w:separator/>
      </w:r>
    </w:p>
  </w:footnote>
  <w:footnote w:type="continuationSeparator" w:id="0">
    <w:p w14:paraId="3E0B8ED4" w14:textId="77777777" w:rsidR="00925F81" w:rsidRDefault="00925F81" w:rsidP="00853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C88"/>
    <w:multiLevelType w:val="multilevel"/>
    <w:tmpl w:val="3BDCBD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FF5A20"/>
    <w:multiLevelType w:val="multilevel"/>
    <w:tmpl w:val="9D0A23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44E55DF"/>
    <w:multiLevelType w:val="hybridMultilevel"/>
    <w:tmpl w:val="227C32AC"/>
    <w:lvl w:ilvl="0" w:tplc="8056EC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4E2F77"/>
    <w:multiLevelType w:val="multilevel"/>
    <w:tmpl w:val="60481B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B3"/>
    <w:rsid w:val="000B50C3"/>
    <w:rsid w:val="00184FEE"/>
    <w:rsid w:val="00244120"/>
    <w:rsid w:val="002636B3"/>
    <w:rsid w:val="00345A70"/>
    <w:rsid w:val="003A1A59"/>
    <w:rsid w:val="00570132"/>
    <w:rsid w:val="0057317A"/>
    <w:rsid w:val="005A5308"/>
    <w:rsid w:val="007664E4"/>
    <w:rsid w:val="00853A62"/>
    <w:rsid w:val="00925F81"/>
    <w:rsid w:val="00B15F94"/>
    <w:rsid w:val="00B16D59"/>
    <w:rsid w:val="00B6464A"/>
    <w:rsid w:val="00CE4C2C"/>
    <w:rsid w:val="00D479A7"/>
    <w:rsid w:val="00DC1974"/>
    <w:rsid w:val="00E5341F"/>
    <w:rsid w:val="00F0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FEE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SimSun" w:hAnsi="Liberation Serif;Times New Roma"/>
      <w:b/>
      <w:bCs/>
    </w:rPr>
  </w:style>
  <w:style w:type="paragraph" w:styleId="4">
    <w:name w:val="heading 4"/>
    <w:basedOn w:val="a0"/>
    <w:qFormat/>
    <w:pPr>
      <w:outlineLvl w:val="3"/>
    </w:pPr>
  </w:style>
  <w:style w:type="paragraph" w:styleId="5">
    <w:name w:val="heading 5"/>
    <w:basedOn w:val="a0"/>
    <w:qFormat/>
    <w:pPr>
      <w:outlineLvl w:val="4"/>
    </w:pPr>
  </w:style>
  <w:style w:type="paragraph" w:styleId="6">
    <w:name w:val="heading 6"/>
    <w:basedOn w:val="a0"/>
    <w:qFormat/>
    <w:pPr>
      <w:outlineLvl w:val="5"/>
    </w:pPr>
  </w:style>
  <w:style w:type="paragraph" w:styleId="7">
    <w:name w:val="heading 7"/>
    <w:basedOn w:val="a0"/>
    <w:qFormat/>
    <w:pPr>
      <w:outlineLvl w:val="6"/>
    </w:pPr>
  </w:style>
  <w:style w:type="paragraph" w:styleId="8">
    <w:name w:val="heading 8"/>
    <w:basedOn w:val="a0"/>
    <w:qFormat/>
    <w:pPr>
      <w:outlineLvl w:val="7"/>
    </w:pPr>
  </w:style>
  <w:style w:type="paragraph" w:styleId="9">
    <w:name w:val="heading 9"/>
    <w:basedOn w:val="a0"/>
    <w:qFormat/>
    <w:pPr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A75C63"/>
  </w:style>
  <w:style w:type="character" w:customStyle="1" w:styleId="a5">
    <w:name w:val="Текст выноски Знак"/>
    <w:basedOn w:val="a1"/>
    <w:uiPriority w:val="99"/>
    <w:semiHidden/>
    <w:qFormat/>
    <w:rsid w:val="00A75C63"/>
    <w:rPr>
      <w:rFonts w:ascii="Tahoma" w:hAnsi="Tahoma" w:cs="Tahoma"/>
      <w:sz w:val="16"/>
      <w:szCs w:val="16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character" w:styleId="a9">
    <w:name w:val="Emphasis"/>
    <w:qFormat/>
    <w:rPr>
      <w:i/>
      <w:iCs/>
    </w:rPr>
  </w:style>
  <w:style w:type="paragraph" w:customStyle="1" w:styleId="a0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75C63"/>
    <w:pPr>
      <w:ind w:left="720"/>
      <w:contextualSpacing/>
    </w:pPr>
  </w:style>
  <w:style w:type="paragraph" w:customStyle="1" w:styleId="af1">
    <w:name w:val="Блочная цитата"/>
    <w:basedOn w:val="a"/>
    <w:qFormat/>
    <w:pPr>
      <w:spacing w:after="283"/>
      <w:ind w:left="567" w:right="567"/>
    </w:pPr>
  </w:style>
  <w:style w:type="paragraph" w:customStyle="1" w:styleId="af2">
    <w:name w:val="Содержимое таблицы"/>
    <w:basedOn w:val="a"/>
    <w:qFormat/>
  </w:style>
  <w:style w:type="paragraph" w:customStyle="1" w:styleId="af3">
    <w:name w:val="Заголовок таблицы"/>
    <w:basedOn w:val="af2"/>
    <w:qFormat/>
  </w:style>
  <w:style w:type="paragraph" w:customStyle="1" w:styleId="af4">
    <w:name w:val="Горизонтальная линия"/>
    <w:basedOn w:val="a"/>
    <w:qFormat/>
  </w:style>
  <w:style w:type="paragraph" w:customStyle="1" w:styleId="10">
    <w:name w:val="Заголовок 10"/>
    <w:basedOn w:val="a0"/>
    <w:qFormat/>
  </w:style>
  <w:style w:type="table" w:styleId="af5">
    <w:name w:val="Table Grid"/>
    <w:basedOn w:val="a2"/>
    <w:uiPriority w:val="59"/>
    <w:rsid w:val="00833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A1A59"/>
  </w:style>
  <w:style w:type="character" w:styleId="af6">
    <w:name w:val="Hyperlink"/>
    <w:basedOn w:val="a1"/>
    <w:uiPriority w:val="99"/>
    <w:semiHidden/>
    <w:unhideWhenUsed/>
    <w:rsid w:val="003A1A59"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24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5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853A62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SimSun" w:hAnsi="Liberation Serif;Times New Roma"/>
      <w:b/>
      <w:bCs/>
    </w:rPr>
  </w:style>
  <w:style w:type="paragraph" w:styleId="4">
    <w:name w:val="heading 4"/>
    <w:basedOn w:val="a0"/>
    <w:qFormat/>
    <w:pPr>
      <w:outlineLvl w:val="3"/>
    </w:pPr>
  </w:style>
  <w:style w:type="paragraph" w:styleId="5">
    <w:name w:val="heading 5"/>
    <w:basedOn w:val="a0"/>
    <w:qFormat/>
    <w:pPr>
      <w:outlineLvl w:val="4"/>
    </w:pPr>
  </w:style>
  <w:style w:type="paragraph" w:styleId="6">
    <w:name w:val="heading 6"/>
    <w:basedOn w:val="a0"/>
    <w:qFormat/>
    <w:pPr>
      <w:outlineLvl w:val="5"/>
    </w:pPr>
  </w:style>
  <w:style w:type="paragraph" w:styleId="7">
    <w:name w:val="heading 7"/>
    <w:basedOn w:val="a0"/>
    <w:qFormat/>
    <w:pPr>
      <w:outlineLvl w:val="6"/>
    </w:pPr>
  </w:style>
  <w:style w:type="paragraph" w:styleId="8">
    <w:name w:val="heading 8"/>
    <w:basedOn w:val="a0"/>
    <w:qFormat/>
    <w:pPr>
      <w:outlineLvl w:val="7"/>
    </w:pPr>
  </w:style>
  <w:style w:type="paragraph" w:styleId="9">
    <w:name w:val="heading 9"/>
    <w:basedOn w:val="a0"/>
    <w:qFormat/>
    <w:pPr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A75C63"/>
  </w:style>
  <w:style w:type="character" w:customStyle="1" w:styleId="a5">
    <w:name w:val="Текст выноски Знак"/>
    <w:basedOn w:val="a1"/>
    <w:uiPriority w:val="99"/>
    <w:semiHidden/>
    <w:qFormat/>
    <w:rsid w:val="00A75C63"/>
    <w:rPr>
      <w:rFonts w:ascii="Tahoma" w:hAnsi="Tahoma" w:cs="Tahoma"/>
      <w:sz w:val="16"/>
      <w:szCs w:val="16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character" w:styleId="a9">
    <w:name w:val="Emphasis"/>
    <w:qFormat/>
    <w:rPr>
      <w:i/>
      <w:iCs/>
    </w:rPr>
  </w:style>
  <w:style w:type="paragraph" w:customStyle="1" w:styleId="a0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75C63"/>
    <w:pPr>
      <w:ind w:left="720"/>
      <w:contextualSpacing/>
    </w:pPr>
  </w:style>
  <w:style w:type="paragraph" w:customStyle="1" w:styleId="af1">
    <w:name w:val="Блочная цитата"/>
    <w:basedOn w:val="a"/>
    <w:qFormat/>
    <w:pPr>
      <w:spacing w:after="283"/>
      <w:ind w:left="567" w:right="567"/>
    </w:pPr>
  </w:style>
  <w:style w:type="paragraph" w:customStyle="1" w:styleId="af2">
    <w:name w:val="Содержимое таблицы"/>
    <w:basedOn w:val="a"/>
    <w:qFormat/>
  </w:style>
  <w:style w:type="paragraph" w:customStyle="1" w:styleId="af3">
    <w:name w:val="Заголовок таблицы"/>
    <w:basedOn w:val="af2"/>
    <w:qFormat/>
  </w:style>
  <w:style w:type="paragraph" w:customStyle="1" w:styleId="af4">
    <w:name w:val="Горизонтальная линия"/>
    <w:basedOn w:val="a"/>
    <w:qFormat/>
  </w:style>
  <w:style w:type="paragraph" w:customStyle="1" w:styleId="10">
    <w:name w:val="Заголовок 10"/>
    <w:basedOn w:val="a0"/>
    <w:qFormat/>
  </w:style>
  <w:style w:type="table" w:styleId="af5">
    <w:name w:val="Table Grid"/>
    <w:basedOn w:val="a2"/>
    <w:uiPriority w:val="59"/>
    <w:rsid w:val="00833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A1A59"/>
  </w:style>
  <w:style w:type="character" w:styleId="af6">
    <w:name w:val="Hyperlink"/>
    <w:basedOn w:val="a1"/>
    <w:uiPriority w:val="99"/>
    <w:semiHidden/>
    <w:unhideWhenUsed/>
    <w:rsid w:val="003A1A59"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24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5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853A62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785</Words>
  <Characters>4478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dc:description/>
  <cp:lastModifiedBy>Ksenia Prasolova</cp:lastModifiedBy>
  <cp:revision>22</cp:revision>
  <dcterms:created xsi:type="dcterms:W3CDTF">2016-02-21T07:46:00Z</dcterms:created>
  <dcterms:modified xsi:type="dcterms:W3CDTF">2017-02-16T15:11:00Z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